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54" w:rsidRPr="007F3A54" w:rsidRDefault="007F3A54" w:rsidP="007F3A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F3A54">
        <w:rPr>
          <w:rFonts w:ascii="Times New Roman" w:eastAsia="Calibri" w:hAnsi="Times New Roman" w:cs="Times New Roman"/>
          <w:b/>
          <w:sz w:val="32"/>
          <w:szCs w:val="32"/>
        </w:rPr>
        <w:t xml:space="preserve">Календарно-тематическое планирование    уроков литературы  в 5 классе </w:t>
      </w:r>
    </w:p>
    <w:tbl>
      <w:tblPr>
        <w:tblpPr w:leftFromText="180" w:rightFromText="180" w:vertAnchor="page" w:horzAnchor="margin" w:tblpX="-635" w:tblpY="1304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1843"/>
        <w:gridCol w:w="675"/>
        <w:gridCol w:w="175"/>
        <w:gridCol w:w="142"/>
        <w:gridCol w:w="850"/>
        <w:gridCol w:w="2410"/>
        <w:gridCol w:w="1701"/>
        <w:gridCol w:w="2127"/>
        <w:gridCol w:w="1843"/>
        <w:gridCol w:w="1669"/>
        <w:gridCol w:w="1307"/>
      </w:tblGrid>
      <w:tr w:rsidR="007F3A54" w:rsidRPr="007F3A54" w:rsidTr="007F3A54">
        <w:trPr>
          <w:cantSplit/>
          <w:trHeight w:val="271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7F3A54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16268" w:type="dxa"/>
            <w:gridSpan w:val="1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ВВЕДЕНИЕ</w:t>
            </w:r>
          </w:p>
        </w:tc>
      </w:tr>
      <w:tr w:rsidR="007F3A54" w:rsidRPr="007F3A54" w:rsidTr="006C2169">
        <w:trPr>
          <w:cantSplit/>
          <w:trHeight w:val="4118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Урок-игра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>Знать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: роль литературы в духовной жизни России, место книги в жизни человека.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>Уметь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: владеть навыками литературного чтения, использовать приобретённые знания для создания творческих работ.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Викторина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16268" w:type="dxa"/>
            <w:gridSpan w:val="1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УСТНОЕ НАРОДНОЕ ТВОРЧЕСТВО</w:t>
            </w:r>
          </w:p>
        </w:tc>
      </w:tr>
      <w:tr w:rsidR="007F3A54" w:rsidRPr="007F3A54" w:rsidTr="00595A05">
        <w:trPr>
          <w:cantSplit/>
          <w:trHeight w:val="43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843" w:type="dxa"/>
          </w:tcPr>
          <w:p w:rsidR="007F3A54" w:rsidRDefault="00BC2652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Устное народное творчество. Понятие о фольклоре. </w:t>
            </w:r>
          </w:p>
          <w:p w:rsidR="00BC2652" w:rsidRPr="007F3A54" w:rsidRDefault="00BC2652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Сказка как вид народной прозы.</w:t>
            </w:r>
          </w:p>
        </w:tc>
        <w:tc>
          <w:tcPr>
            <w:tcW w:w="992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50" w:type="dxa"/>
          </w:tcPr>
          <w:p w:rsidR="007F3A54" w:rsidRPr="007F3A54" w:rsidRDefault="00375C46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Комбинированный урок</w:t>
            </w:r>
          </w:p>
        </w:tc>
        <w:tc>
          <w:tcPr>
            <w:tcW w:w="2410" w:type="dxa"/>
          </w:tcPr>
          <w:p w:rsidR="00375C46" w:rsidRPr="007F3A54" w:rsidRDefault="00375C46" w:rsidP="00375C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Знать: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7F3A54" w:rsidRPr="007F3A54" w:rsidRDefault="00375C46" w:rsidP="00375C4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Уметь: воспринимать и анализировать поэтику детского фольклора.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осуществляет для решения учебных задач операции анализа, синтеза, сравнения, </w:t>
            </w:r>
            <w:proofErr w:type="spellStart"/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класси-фикации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устанав-ливает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причинно-следственные связи, делает обобщения, выводы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Строит небольшие монологические высказывания, осуществляет совместную деятельность в парах и рабочих группах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учетам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</w:tc>
        <w:tc>
          <w:tcPr>
            <w:tcW w:w="1307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по малым жанрам фольклора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3255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126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Урок изучения  нового материала   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Знать: жанровые особенности сказки, схему построения волшебной сказки.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Уметь: отличать виды сказок,  строить рассказ о герое, характеризовать героев сказки, пересказывать узловые сцены и эпизоды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Испытывает желание осваивать новые виды деятельности, участвовать в творческом  созидательном процессе; осознает себя как индивидуальность и одновреме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нно как член общества.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Понимает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учебную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о-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,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действует по плану.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Вопросы и задания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рубрики «Обогащайте свою речь» (с. 8)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«Царевна – лягушка». Образ Василисы Премудрой.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«Царевна – лягушка». Образ Ивана-Царевича.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Иван-крестьянский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сын и чудо-юдо» - волшебная сказка героического содержания. </w:t>
            </w:r>
          </w:p>
        </w:tc>
        <w:tc>
          <w:tcPr>
            <w:tcW w:w="992" w:type="dxa"/>
            <w:gridSpan w:val="3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50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развития речи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Знать: жанровые особенности сказки, схему построения волшебной сказки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Уметь: отличать виды сказок, строить рассказ о герое,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характеризовать героев сказки.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Осваивает новые виды деятельности, участвует в творческом созидательном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процессе; осознает себя как индивидуальность и одновременно как член общества.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Понимает информацию, представленную в изобразительной, схематичной, модельной форме, использует знаково-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символические средства для решения различных учебных задач.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Строит небольшие монологические высказывания, осуществляет совместную деятельнос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Составление плана сказки, вопросы и задания 1-6 (с. 37)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Образ главного героя сказки. Герои сказки в оценке автора-народа.</w:t>
            </w:r>
          </w:p>
        </w:tc>
        <w:tc>
          <w:tcPr>
            <w:tcW w:w="992" w:type="dxa"/>
            <w:gridSpan w:val="3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50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Обучение чтению. Беседа</w:t>
            </w: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50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907975" w:rsidRPr="007F3A54" w:rsidRDefault="00907975" w:rsidP="00907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</w:tcPr>
          <w:p w:rsidR="007F3A54" w:rsidRPr="007F3A54" w:rsidRDefault="007F3A54" w:rsidP="0090797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90797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Сказка  о животных «Журавль и цапля».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Бытовая сказка  «Солдатская шинель»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ПРОЕКТ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Электронный альбом «Художники – иллюстраторы сказок»</w:t>
            </w:r>
          </w:p>
        </w:tc>
        <w:tc>
          <w:tcPr>
            <w:tcW w:w="992" w:type="dxa"/>
            <w:gridSpan w:val="3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50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Обучение чтению. 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объяснить отличие  сказки о животных (животные не помощники, а главные герои) и бытовой сказки (отражен быт, повседневная жизнь) 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волшебной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Рассказ, беседа, художественный пересказ, выставка книг, иллюстраций к сказкам, защита проектов</w:t>
            </w:r>
          </w:p>
        </w:tc>
      </w:tr>
      <w:tr w:rsidR="007F3A54" w:rsidRPr="007F3A54" w:rsidTr="00595A05">
        <w:trPr>
          <w:cantSplit/>
          <w:trHeight w:val="4946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843" w:type="dxa"/>
          </w:tcPr>
          <w:p w:rsidR="007F3A54" w:rsidRPr="00BC2652" w:rsidRDefault="00BC2652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C265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Литературная игра по народным сказкам.</w:t>
            </w:r>
          </w:p>
        </w:tc>
        <w:tc>
          <w:tcPr>
            <w:tcW w:w="992" w:type="dxa"/>
            <w:gridSpan w:val="3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50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Контроль знаний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Знать: основные нормы русского литературного языка</w:t>
            </w:r>
          </w:p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Уметь: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 в материализованной и умственной форме;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Письменный ответ на один из проблемных вопросов:</w:t>
            </w:r>
          </w:p>
          <w:p w:rsidR="007F3A54" w:rsidRPr="007F3A54" w:rsidRDefault="007F3A54" w:rsidP="007F3A54">
            <w:pPr>
              <w:tabs>
                <w:tab w:val="left" w:pos="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1.Мой любимый герой русской народной сказки?</w:t>
            </w:r>
          </w:p>
          <w:p w:rsidR="007F3A54" w:rsidRPr="007F3A54" w:rsidRDefault="007F3A54" w:rsidP="007F3A54">
            <w:pPr>
              <w:tabs>
                <w:tab w:val="left" w:pos="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2.Почему я люблю читать  сказки?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3.Почему в  сказках добро всегда побеждает зло?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1236"/>
          <w:tblHeader/>
        </w:trPr>
        <w:tc>
          <w:tcPr>
            <w:tcW w:w="16268" w:type="dxa"/>
            <w:gridSpan w:val="1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ИЗ ДРЕВНЕРУССКОЙ ЛИТЕРАТУРЫ</w:t>
            </w:r>
          </w:p>
        </w:tc>
      </w:tr>
      <w:tr w:rsidR="007F3A54" w:rsidRPr="007F3A54" w:rsidTr="006C2169">
        <w:trPr>
          <w:cantSplit/>
          <w:trHeight w:val="4952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9-10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«Повесть временных лет» как литературный памятник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«Подвиг отрока-киевлянина и хитрость воеводы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Претича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».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ВЧ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Русские летописи.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ПРОЕКТ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Электронный альбом «Сюжеты и герои русских летописей».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Комбинированный урок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Знать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: особенности повествования, сюжет отрывка из «Повести…», атмосферу эпохи; летописный свод.</w:t>
            </w:r>
          </w:p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>Уметь: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Устанавливает причинно-следственные связи, делает обобщения, выводы;  осознает познавательную задачу, читает и слушает, извлекает нужную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информацию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Вступает в учебный диалог с учителем, одноклассниками, участвует в общей беседе, соблюдая правила речевого поведения; задаёт вопросы, слушает и отвечает на вопросы других, формулирует собственные мысли, высказывает свою точку зрения и обосновывает её.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Планирует (в </w:t>
            </w:r>
            <w:proofErr w:type="spellStart"/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Сообщения (2-3)</w:t>
            </w:r>
          </w:p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Тест</w:t>
            </w:r>
          </w:p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Дать развернутый ответ на вопрос: «Каково значение памятника ДЛ «Из похвалы князю Ярославу»</w:t>
            </w:r>
          </w:p>
        </w:tc>
      </w:tr>
      <w:tr w:rsidR="007F3A54" w:rsidRPr="007F3A54" w:rsidTr="006C2169">
        <w:trPr>
          <w:cantSplit/>
          <w:trHeight w:val="355"/>
          <w:tblHeader/>
        </w:trPr>
        <w:tc>
          <w:tcPr>
            <w:tcW w:w="16268" w:type="dxa"/>
            <w:gridSpan w:val="13"/>
          </w:tcPr>
          <w:p w:rsidR="007F3A54" w:rsidRPr="007F3A54" w:rsidRDefault="007F3A54" w:rsidP="007F3A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ИЗ ЛИТЕРАТУРЫ 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XVIII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ВЕКА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М.В. Ломоносов. Стихотворение 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«Случились вместе два астронома в пиру…» 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сведения о жизни и творчестве М.В. Ломоносова (кратко); содержание стихотворения «Случились вместе два астронома в пиру...»</w:t>
            </w:r>
          </w:p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давать развернутые ответы на вопросы по прочитанному произведению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Проявляет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же-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лание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осваи-вать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новые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ви-ды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деятельнос-ти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участвует в творческом, со-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зидательном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процессе;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осоз-нает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себя как индивидуальность 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одновре-менно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как член общества.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(стр. 55)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16268" w:type="dxa"/>
            <w:gridSpan w:val="1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ИЗ ЛИТЕРАТУРЫ 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XIX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ВЕКА</w:t>
            </w:r>
          </w:p>
        </w:tc>
      </w:tr>
      <w:tr w:rsidR="007F3A54" w:rsidRPr="007F3A54" w:rsidTr="00595A05">
        <w:trPr>
          <w:cantSplit/>
          <w:trHeight w:val="4048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И.А. Крылов. Жанр басни в творчестве Крылова.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Басня «Волк на псарне»- отражение исторических событий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>Знать: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легенды об Эзопе, роль басен в жизни общества.</w:t>
            </w:r>
          </w:p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</w:rPr>
              <w:t xml:space="preserve">Уметь: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Выразительно читать басни, выявлять лексическое значение слов,  выделять главное в прослушанном сообщении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Выразительное чтение, вопросы и задания (с. 58, 60-61)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3585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Басни И.А. Крылова «Вор</w:t>
            </w:r>
            <w:r w:rsidR="00BC2652">
              <w:rPr>
                <w:rFonts w:ascii="Times New Roman" w:eastAsia="Calibri" w:hAnsi="Times New Roman" w:cs="Times New Roman"/>
                <w:sz w:val="32"/>
                <w:szCs w:val="32"/>
              </w:rPr>
              <w:t>она и Лисица», «Зеркало и обезьяна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». Обличение человеческих пороков в баснях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Комбинированный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басен И.А. Крылова; одну басню наизусть.</w:t>
            </w:r>
          </w:p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выразительно читать басни наизусть; давать развернутые ответы на вопросы по прочитанным произведениям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Смыслообразовани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информацию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Выразительное чтение наизусть, словарная работа, вопросы 1-2 (с.63), 1-2 (с.65)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содержания 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843" w:type="dxa"/>
          </w:tcPr>
          <w:p w:rsidR="007F3A54" w:rsidRPr="00BC2652" w:rsidRDefault="007F3A54" w:rsidP="00BC265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</w:t>
            </w:r>
            <w:r w:rsidRPr="007F3A5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содержание басен И.А. Крылова. Одну басню наизусть.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выразительно читать басни наизусть; давать развернутые ответы на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вопросы по прочитанным произведениям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высказывания, осуществляет совместную деятельность в парах и рабочих группах.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необходимые действия, операции, действует по плану.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Выразительное чтение, описание иллюстраций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РР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Басни Крылова. Анализ и исполнение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ПРОЕКТ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Электронный альбом «Герои басен И. А. Крылова в иллюстрациях»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- конкурс</w:t>
            </w: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осущест-вляет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для решения учебных задач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 анализа,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син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-теза, сравнения, устанавливает причинно-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следст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-венные связи, дела-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обобщения.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Выразительное чтение наизусть, описание иллюстраций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16-17</w:t>
            </w:r>
          </w:p>
        </w:tc>
        <w:tc>
          <w:tcPr>
            <w:tcW w:w="1843" w:type="dxa"/>
          </w:tcPr>
          <w:p w:rsidR="007F3A54" w:rsidRPr="007F3A54" w:rsidRDefault="00BC2652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В.А. Жуковский. Начало литературного творчества.</w:t>
            </w:r>
            <w:r w:rsidR="007F3A54"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Сказка «Спящая царевна»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сведения о жизни и творчестве В.А. Жуковского (кратко); сюжет и содержание сказки «Спящая царевна».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пересказы-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вать</w:t>
            </w:r>
            <w:proofErr w:type="spellEnd"/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сказку; характеризовать героев и их поступки; находить в тексте черты литературной и народной сказки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1-5 (с. 80), 1-6 (с. 80-81, «Фонохрестоматия»), характеристика героев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«Спящая царевна» как литературная сказка.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сюжетное своеобразие сказки гуманистический пафос произведения.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самостоятельно раскрывать нравственное содержание произведения, находить лирические и эпические черты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процессе; осознает себя как индивидуа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льность и одновременно как член общества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Осознает познавательную задачу, читает и слушает, извлекает нужную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информацию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 также самостоятельно находит ее в материалах учебника, рабочих тетрадях.</w:t>
            </w:r>
          </w:p>
          <w:p w:rsidR="007F3A54" w:rsidRPr="007F3A54" w:rsidRDefault="007F3A54" w:rsidP="007F3A5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конкретных учебно-познавательных задач.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Характеристика героев, вопросы 1-3, 7 (с. 87), составление плана баллады</w:t>
            </w:r>
          </w:p>
        </w:tc>
      </w:tr>
      <w:tr w:rsidR="007F3A54" w:rsidRPr="007F3A54" w:rsidTr="00595A05">
        <w:trPr>
          <w:cantSplit/>
          <w:trHeight w:val="2575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843" w:type="dxa"/>
          </w:tcPr>
          <w:p w:rsidR="007F3A54" w:rsidRPr="007F3A54" w:rsidRDefault="006C2169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В.А. Жуковский.</w:t>
            </w:r>
            <w:r w:rsidR="007F3A54"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Жанр баллады. «Кубок»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творческую историю, сюжет и содержание баллады 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 в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ыразительно читать и пересказывать балладу; находить в тексте признаки жанра баллады; составлять план произведения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843" w:type="dxa"/>
          </w:tcPr>
          <w:p w:rsidR="007F3A54" w:rsidRPr="007F3A54" w:rsidRDefault="007F3A54" w:rsidP="006C2169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А.С. Пушкин</w:t>
            </w: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.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="006C216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Слово о поэте</w:t>
            </w:r>
            <w:r w:rsidR="00993EE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 Стихотворение «Няне», «У лукоморья».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биографии А.С. Пушкина; теоретико-литературные </w:t>
            </w:r>
            <w:r w:rsidRPr="007F3A5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понятия поэма, пролог, сравнение, эпитет, метафора.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необходимые действия, операции, действует по плану.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1-2 (90), 1-2 (с. 91), 1-2 (с. 92), описание иллюстрации к прологу (первый форзац учебника)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А.С. Пушкин. «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Сказка о мертвой царевне и о семи богатырях»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сюжет и содержание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Сказки о мертвой царевне и о семи богатырях».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выразительно читать и пересказывать сказку; характеризовать героев и их поступки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Положительно относится к учению, </w:t>
            </w:r>
            <w:proofErr w:type="spellStart"/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позна-вательной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дея-тельности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; же-лает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приобре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-тать новые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зна-ния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, умения, совершенствовать имеющиеся. 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дей-ствия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опера-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ции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действует по плану.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Вопросы и задания 1-12 (с. 109-110), задание рубрики «Будьте внимательны к слову» (с. 110), характеристика героев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Основные образы сказки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РР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Сопоставление сказки «Спящая царевна» В.А. Жуковского «Со сказкой о мертвой царевне…» А.С. Пушкина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развития речи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сюжеты и содержание сказок В.А. Жуковского и А.С. Пушкина.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 сравнении произведений и 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об-суждении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их исполнения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аргумен-тированно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последо-вательно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доказать свою точку зрения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рубрики «Фонохрестоматия» (с. 111), описание иллюстраций к сказке А.С. Пушкина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РР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Стихи и проза. Рифма и ритм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Урок-практикум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теоретико-литературные понятия </w:t>
            </w:r>
            <w:r w:rsidRPr="007F3A5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рифма (перекрестная, парная, опоясывающая), ритм, стопа.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создавать собственные стихотворения по заданным рифмам (буриме)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Осваивает новые виды деятельности, участвует в творческом процессе; осознает себя как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индивиду-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альность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одновременно как член общества.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1-2 (с. 113-114)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Контрольная работа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ПРОЕКТ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Электронный альбом «События и герои сказок А. С. Пушкина в книжной графике».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развития речи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 и содержание сказок А.С. Пушкина.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сопоставлять литературные произведения с иллюстрациями к ним; использовать теоретико-литературные понятия в речи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Письменный ответ на один из вопросов: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1.В чём превосходство царевны над царицей?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2. Что помогло царевичу Елисею в поисках невесты?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highlight w:val="yellow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Русская литературная сказка. А. Погорельский. Сказка «Черная курица, или Подземные жители»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жизни и творчестве А. Погорельского (кратко); сюжет и содержание сказки 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строить развернутые высказывания; прослеживать изменения в характере героя; выяснять значение незнакомых слов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дейст-вует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Вопросы и задания 1-7 (с. 151-152), 1-2 (с. 152, выборочный пересказ, элементы лингвистического анализа текста</w:t>
            </w:r>
            <w:proofErr w:type="gramEnd"/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ВЧ</w:t>
            </w: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029"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.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 xml:space="preserve">.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Гаршин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 xml:space="preserve">.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Сказка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 xml:space="preserve"> «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Attalea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princeps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жизни и творчестве В.М. Гаршина (кратко); сюжет и содержание сказки </w:t>
            </w: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характеризовать героев и их поступки</w:t>
            </w: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(с. 162), выборочный пересказ, характеристика героев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ВЧ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П. П. Ершов «Конёк-Горбунок»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 и содержание сказки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характеризовать героев и их поступки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Осознает себя гражданином своего </w:t>
            </w:r>
            <w:proofErr w:type="spellStart"/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Отечес-тва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, проявляет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интерес и уважение к другим наро-дам; признает общепринятые морально-этические нормы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Выполняет учебно-познавательные;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осуществляет операции анализа, синтеза, сравнения,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классификации, устанавливает причинно-следственные связи, делает выводы.</w:t>
            </w:r>
          </w:p>
          <w:p w:rsidR="007F3A54" w:rsidRPr="007F3A54" w:rsidRDefault="007F3A54" w:rsidP="007F3A5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Строит небольшие высказывания, осуществляет совместну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дейст-вует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Вопросы и задания 1-2 (с. 165), 1-7 (с. 169-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170), выразительное чтение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М.Ю. Лермонтов.</w:t>
            </w: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Стихотворение «Бородино». Патриотический пафос стихотворения 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сведения о жизни и творчестве М.Ю. Лермонтова (кратко); содержание стихотворения «Бородино»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воспринимать и анализировать текст, давать характеристику герою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Художественные особенности стихотворения М.Ю. Лермонтова «Бородино»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Урок-практикум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стихотворение наизусть.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пересказывать и выразительно читать стихотворение наизусть; находить изобразительно-выразительные средства и определять их роль; оценивать актерское чтение.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Вопросы и задания (с. 170-171), выразительное чтение наизусть, описание репродукции,   «Поразмышляем над 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прочитанным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(с. 170)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31-32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Н.В. Гоголь.</w:t>
            </w: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Общее знакомство со сборником «Вечера на хуторе близ Диканьки». Повесть «Заколдованное место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  <w:t xml:space="preserve">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детских и юношеских годах Н.В. Гоголя, его увлечениях; историю создания сборника «Вечера на хуторе близ Диканьки». 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выразительно читать фрагменты повести; давать развернутые ответы на вопросы по 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прочитанному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Положительно относится к учению, </w:t>
            </w:r>
            <w:proofErr w:type="spellStart"/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позна-вательной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дея-тельности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; же-лает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приобре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-тать новые знания, уме-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, совершен-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ствовать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имеющиеся. 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1 (с. 174), 1-2 (с. 184)</w:t>
            </w:r>
          </w:p>
        </w:tc>
      </w:tr>
      <w:tr w:rsidR="007F3A54" w:rsidRPr="007F3A54" w:rsidTr="00595A05">
        <w:trPr>
          <w:cantSplit/>
          <w:trHeight w:val="2820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ВЧ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Повести из сборника Н. В. Гоголя «Вечера на хуторе близ Диканьки».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highlight w:val="yellow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ПРОЕКТ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Электронная презентация «Фантастические картины «Вечеров на хуторе близ Диканьки» в иллюстрациях».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Комбинированный урок 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сюжет и содержание повести «Заколдованное место».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пересказывать повесть; выразительно читать текст по ролям; характеризовать героев и их поступки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Осознает свои трудности и стремится к их преодолению, проявляет способность к самооценке 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устанавливает причинно-следственные связи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Выборочный пересказ, выразительное чтение, вопросы и задания «Фонохрестоматия» (с. 184-185)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ВЧ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Н.А. Некрасов.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«На Волге». Раздумья поэта о судьбе народа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сведения о детских и юношеских годах Н.А. Некрасова; историю создания  стихотворения «На Волге».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выразительно читать произведение; прослеживать изменение настроения в стихотворении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Проявляет положительное отношение познавательной деятельности; желает приобретать новые знания, умения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информацию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 также самостоятельно находит ее в материалах учебника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Выразительное чтение, элементы лингвистического анализа, вопросы и задания (с. 191-192)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35-36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Н.А. Некрасов. «Мороз, Красный нос» </w:t>
            </w:r>
            <w:r w:rsidRPr="007F3A54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(отрывок из поэмы).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Изображение судьбы русской женщины.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Урок-практикум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содержание отрывка «Есть женщины в русских селеньях…»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выразительно читать отрывок из поэмы; сопоставлять произведения литературы и живописи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устанавливает причинно-следственные связи, делает обобщения, выводы.</w:t>
            </w:r>
            <w:proofErr w:type="gramEnd"/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Вопросы и задания (с. 195-196), (205-206),  сопоставление отрывка из поэмы с иллюстрацией И.И.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Пчелко</w:t>
            </w:r>
            <w:proofErr w:type="spellEnd"/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Урок-практикум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отрывка из поэмы «Крестьянские дети».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выразительно читать отрывок; 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со-поставлять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произве-дения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Вопросы и задания (с. 205-206), сопоставление отрывка из поэмы с иллюстрацией И.И.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Пчелко</w:t>
            </w:r>
            <w:proofErr w:type="spellEnd"/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И.С. Тургенев.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Рассказ «Муму». Знакомство с героями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сведения о семье, детстве и начале литературной деятельности И.С. Тургенева; историю создания, сюжет и содержание рассказа «Муму».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выступать с сообщениями на литературную тему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информацию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 также самостоятельно находит ее в материалах учебника, рабочих тетрадях.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Строит небольшие высказывания, осуществляет совместную деятельность в парах и рабочих 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дейст-вует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Сообщения, вопросы 1-3 (с. 241), 1-2 (с. 242-243, рубрика «Фонохрестоматия»)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907975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Герасим и его окружение. Духовные и нравственные качества героя.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 и содержание рассказа.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характеризовать героев и их поступки; находить в тексте изобразительно-выразительные средства, </w:t>
            </w:r>
            <w:proofErr w:type="spellStart"/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прослежи-вать</w:t>
            </w:r>
            <w:proofErr w:type="spellEnd"/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изменения в характере героя; выяснять значение незнакомых слов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Формирование уважительного отношения к иному мнению; развитие мышления,  внимания, фонематического слуха; развитие самостоятельности и личной ответствен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ности за результаты своей деятельности, доброжелательности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lastRenderedPageBreak/>
              <w:t>Формировать умения осознавать значимость чтения для дальнейшего обучения, понимать цель чтения</w:t>
            </w:r>
            <w:r w:rsidRPr="007F3A54">
              <w:rPr>
                <w:rFonts w:ascii="Times New Roman" w:eastAsia="Calibri" w:hAnsi="Times New Roman" w:cs="Times New Roman"/>
                <w:color w:val="444444"/>
                <w:sz w:val="32"/>
                <w:szCs w:val="32"/>
                <w:lang w:eastAsia="ru-RU"/>
              </w:rPr>
              <w:t xml:space="preserve">; </w:t>
            </w:r>
            <w:r w:rsidRPr="007F3A54">
              <w:rPr>
                <w:rFonts w:ascii="Times New Roman" w:eastAsia="SchoolBookC" w:hAnsi="Times New Roman" w:cs="Times New Roman"/>
                <w:iCs/>
                <w:sz w:val="32"/>
                <w:szCs w:val="32"/>
              </w:rPr>
              <w:t>излагать</w:t>
            </w:r>
            <w:r w:rsidRPr="007F3A54">
              <w:rPr>
                <w:rFonts w:ascii="Times New Roman" w:eastAsia="SchoolBookC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SchoolBookC" w:hAnsi="Times New Roman" w:cs="Times New Roman"/>
                <w:sz w:val="32"/>
                <w:szCs w:val="32"/>
              </w:rPr>
              <w:t>содержание прочитанного текста  сжато, выборочно.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Формировать умение аргументировать своё  предложение, убеждать и уступать; формировать умение договариваться, находить общее решение; </w:t>
            </w:r>
            <w:r w:rsidRPr="007F3A54">
              <w:rPr>
                <w:rFonts w:ascii="Times New Roman" w:eastAsia="SchoolBookC" w:hAnsi="Times New Roman" w:cs="Times New Roman"/>
                <w:sz w:val="32"/>
                <w:szCs w:val="32"/>
              </w:rPr>
              <w:t>владеть монологической и диалогичес</w:t>
            </w:r>
            <w:r w:rsidRPr="007F3A54">
              <w:rPr>
                <w:rFonts w:ascii="Times New Roman" w:eastAsia="SchoolBookC" w:hAnsi="Times New Roman" w:cs="Times New Roman"/>
                <w:sz w:val="32"/>
                <w:szCs w:val="32"/>
              </w:rPr>
              <w:lastRenderedPageBreak/>
              <w:t xml:space="preserve">кой формами речи; </w:t>
            </w:r>
            <w:r w:rsidRPr="007F3A54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слушать </w:t>
            </w:r>
            <w:r w:rsidRPr="007F3A54">
              <w:rPr>
                <w:rFonts w:ascii="Times New Roman" w:eastAsia="SchoolBookC" w:hAnsi="Times New Roman" w:cs="Times New Roman"/>
                <w:sz w:val="32"/>
                <w:szCs w:val="32"/>
              </w:rPr>
              <w:t xml:space="preserve">и </w:t>
            </w:r>
            <w:r w:rsidRPr="007F3A54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слышать </w:t>
            </w:r>
            <w:r w:rsidRPr="007F3A54">
              <w:rPr>
                <w:rFonts w:ascii="Times New Roman" w:eastAsia="SchoolBookC" w:hAnsi="Times New Roman" w:cs="Times New Roman"/>
                <w:sz w:val="32"/>
                <w:szCs w:val="32"/>
              </w:rPr>
              <w:t>других.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SchoolBookC" w:hAnsi="Times New Roman" w:cs="Times New Roman"/>
                <w:sz w:val="32"/>
                <w:szCs w:val="32"/>
              </w:rPr>
              <w:lastRenderedPageBreak/>
              <w:t xml:space="preserve">Самостоятельно </w:t>
            </w:r>
            <w:r w:rsidRPr="007F3A54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формулировать</w:t>
            </w:r>
            <w:r w:rsidRPr="007F3A54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SchoolBookC" w:hAnsi="Times New Roman" w:cs="Times New Roman"/>
                <w:sz w:val="32"/>
                <w:szCs w:val="32"/>
              </w:rPr>
              <w:t>тему и цели урока; иметь способность к целеполаганию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Выразительное чтение, сравнительная характеристика героев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Герасим и Муму. Счастливый год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сюжет и героев рассказа. 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строить развернутые </w:t>
            </w:r>
            <w:proofErr w:type="spellStart"/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выска-зывания</w:t>
            </w:r>
            <w:proofErr w:type="spellEnd"/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 пересказы-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вать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плану; прослеживать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изме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-нения в характере героя; объяснять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зна-чение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слов; описывать иллюстрации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Пересказ эпизодов по плану, вопросы и задания 4-5 </w:t>
            </w:r>
          </w:p>
        </w:tc>
      </w:tr>
      <w:tr w:rsidR="007F3A54" w:rsidRPr="007F3A54" w:rsidTr="00595A05">
        <w:trPr>
          <w:cantSplit/>
          <w:trHeight w:val="282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Превосходство Герасима над челядью. Протест против крепостничества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теоретико-литературные понятия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эпитет, сравнение, метафора, гипербола.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прослеживать изменения в характере  героя; при обсуждении вопросов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аргументиро-ванно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доказывать свою точку зрения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Осознает свои трудности и стремится к их преодолению, проявляет </w:t>
            </w:r>
            <w:proofErr w:type="spellStart"/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спо-собность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са-мооценке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сво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-их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Выборочный пересказ, вопросы и задания 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РР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Сочинение-отзыв о прочитанной повести И.С. Тургенева «Муму»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Уроки развития речи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сюжет и содержание рассказа; теоретико-литературные понятия </w:t>
            </w:r>
            <w:r w:rsidRPr="007F3A5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портрет, интерьер, пейзаж, литературный герой.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составлять план сочинения; подбирать материалы к сочинению (герои, события, эпизоды)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Осознает свои трудности и стремится к их преодолению, проявляет способность к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самооценке своих действий, поступков.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Составление плана сочинения, написание сочинения на черновике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Контрольная работа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ПРОЕКТ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Электронный альбом «Словесные портреты и пейзажи в повести «Муму» глазами книжных графиков»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Уроки развития речи</w:t>
            </w: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Письменный ответ на один из вопросов: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1.Что воспевает И. С. Тургенев в образе Герасима?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2.Каковы друзья и враги Герасима?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3.В чём вина и в чём беда барыни?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«Чудные картины» А.А. Фета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сведения о жизни и творчестве А.А. Фета (кратко); одно стихотворение наизусть.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выразительно читать стихотворения;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Осознают значимость чтения;</w:t>
            </w:r>
            <w:r w:rsidRPr="007F3A54">
              <w:rPr>
                <w:rFonts w:ascii="Times New Roman" w:eastAsia="Calibri" w:hAnsi="Times New Roman" w:cs="Times New Roman"/>
                <w:color w:val="000000"/>
                <w:spacing w:val="-1"/>
                <w:sz w:val="32"/>
                <w:szCs w:val="32"/>
              </w:rPr>
              <w:t xml:space="preserve"> проявляют эмоциональную отзывчивость; формируют представления о благотворном влиянии природы на душу человека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Выделяют  главное в сообщении учащихся и учителя; самостоятельно находят и создают способы решения проблем творческого характера.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Формулируют собственное мнение и позицию, участвуют в коллективном обсуждении, продуктивно взаимодействуют со сверстниками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Принимать и сохранять учебную задачу; планировать свое действие; оценивать правильность выполнения действия.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Выучить наизусть одно из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стихотворений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опросы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задания (с. 245-246)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Контрольное тестирование за первое полугодие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контроля знаний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анализировать прозаические и поэтические тексты.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 в материализованной и умственной форме;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устанавливает причинно-следственные связи, делает обобщения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Контрольный тест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Л.Н. Толстой. Рассказ «Кавказский пленник» как протест против национальной вражды.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сведения о жизни и творчестве Л.Н. Толстого (кратко); историю создания, содержание рассказа «Кавказский пленник».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пересказывать текст; строить развернутые высказывания; характеризовать героев и их поступки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дейст-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Вопросы и задания 1-2 (с. 275), 1-2 (с. 276)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Жилин 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Костылин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. Обучение сравнительной характеристики героев.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Знать: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содержание прочитанного произведения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Уметь: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Уровень знаний по предмету, ответы на вопросы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Тема дружбы в рассказе.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Урок-практикум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 и содержание рассказа.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давать сравнительную характеристику героев; строить развернутые 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высказывания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Проявляет гуманистические чувства, прежде всего доброжелательность и эмоционально-нравственную отзывчивость;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выявляет первоначальные впечатления о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прочитанном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lastRenderedPageBreak/>
              <w:t>Ставит и формулирует проблемы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NewtonCSanPin-Italic" w:hAnsi="Times New Roman" w:cs="Times New Roman"/>
                <w:color w:val="000000"/>
                <w:sz w:val="32"/>
                <w:szCs w:val="32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Формулирует и удерживает учебную задачу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Выборочный аналитический пересказ,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вопросы и задания 7-8 (с. 275), 4-6 (с. 276).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highlight w:val="yellow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Под страхом смерти. 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практикум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 и содержание рассказа.</w:t>
            </w:r>
          </w:p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делать аналитический 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пере-сказ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произведения; сопоставлять произведения литературы и живописи; составлять план и подбирать материалы по теме сочинения</w:t>
            </w: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Описание иллюстраций, составление плана сочинения, подбор материалов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5E2288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50-51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РР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Обучение сочинению по рассказу «Кавказский пленник».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ПРОЕКТ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Электронная презентация «Жилин 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Костылин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: два характера – две разных судьбы»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развития речи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Знать: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основные нормы русского литературного языка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У</w:t>
            </w:r>
            <w:proofErr w:type="gramEnd"/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меть: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создавать письменные высказывания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самоконтроль и самопроверку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Самостоятельно поэтапно выполняет задания; строит рассуждения; анализирует объекты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самоконтроль и самопроверку,</w:t>
            </w: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формулирует собственное мнение и позицию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 xml:space="preserve"> Строит рассуждения;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принимает и сохраняет учебную задачу; планирует действия согласно поставленной задаче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Темы сочинений: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«Жилин и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Костылин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разные судьбы».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«Друзья и враги Жилина».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А.П. Чехов. «Хирургия». Юмористический рассказ.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детстве и юношеских увлечениях А.П. Чехова; историю создания, содержание рассказа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«Хирургия».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: выразительно читать и пересказывать рассказ; находить в тексте изобразительно-выразительные средства и определять их роль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Осознаёт значимость чтения;</w:t>
            </w:r>
            <w:r w:rsidRPr="007F3A54">
              <w:rPr>
                <w:rFonts w:ascii="Times New Roman" w:eastAsia="Calibri" w:hAnsi="Times New Roman" w:cs="Times New Roman"/>
                <w:color w:val="000000"/>
                <w:spacing w:val="-1"/>
                <w:sz w:val="32"/>
                <w:szCs w:val="32"/>
              </w:rPr>
              <w:t xml:space="preserve"> проявляет эмоциональную отзывчивость на </w:t>
            </w:r>
            <w:proofErr w:type="gramStart"/>
            <w:r w:rsidRPr="007F3A54">
              <w:rPr>
                <w:rFonts w:ascii="Times New Roman" w:eastAsia="Calibri" w:hAnsi="Times New Roman" w:cs="Times New Roman"/>
                <w:color w:val="000000"/>
                <w:spacing w:val="-1"/>
                <w:sz w:val="32"/>
                <w:szCs w:val="32"/>
              </w:rPr>
              <w:t>прочитанное</w:t>
            </w:r>
            <w:proofErr w:type="gramEnd"/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  <w:lang w:eastAsia="ru-RU"/>
              </w:rPr>
              <w:t>Воспринимает и анализирует сообщения и важнейшие их компоненты – тексты;</w:t>
            </w:r>
            <w:r w:rsidRPr="007F3A54">
              <w:rPr>
                <w:rFonts w:ascii="Times New Roman" w:eastAsia="NewtonCSanPin-Italic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собирает информацию.</w:t>
            </w:r>
          </w:p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>Формулирует собственное мнение и позицию, предлагает помощь и сотрудничество.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 xml:space="preserve">Принимает и сохраняет учебную задачу;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планирует (в </w:t>
            </w:r>
            <w:proofErr w:type="spellStart"/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дейст-вует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1 (с. 279), 1-3 (с. 284), вопросы и задания рубрики «Будьте внимательны к слову» (с. 284-285)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смешном в литературном произведении. Особенности чеховского юмора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прочитанного произведения.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: воспринимать и анализировать текст, формулировать идею, проблематику произведения, давать характеристику герою.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 новые виды деятельности, участвует в творческом, созидательном процессе; осознаёт себя как индивидуальность и одновременно как член общества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информацию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 также самостоятельно находит ее в материалах учебника, рабочих тетрадях.</w:t>
            </w:r>
          </w:p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Вн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. чт.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Д. В. Григорович «Гуттаперчевый мальчик».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внеклассного чтения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прочитанного произведения</w:t>
            </w:r>
            <w:r w:rsidRPr="007F3A5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выразительно читать и инсценировать рассказы; характеризовать героев и их поступки</w:t>
            </w: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>Самостоятельно выделяет и формулирует познавательную цель;</w:t>
            </w: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 xml:space="preserve"> использует знаково-символические средства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Проявляет активность во взаимодействии для решения коммуникативных и познавательных задач 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>Принимает и сохраняет учебную цель и задачу; контролирует и оценивает свои действия.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Пересказ, чтение по ролям,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инсценирование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рассказов, характеристика героев, 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595A05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55, 56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РР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Русские поэты</w:t>
            </w: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 века о родине, родной природе и о себе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ПРОЕКТ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«Электронный альбом «Стихи о Родине и родной природе в иллюстрациях»</w:t>
            </w:r>
          </w:p>
        </w:tc>
        <w:tc>
          <w:tcPr>
            <w:tcW w:w="850" w:type="dxa"/>
            <w:gridSpan w:val="2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Урок-концерт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стихотворений поэтов Х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 века о родине, о родной природе и о себе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выразительно читать стихотворения наизусть; оценивать актерское чтение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наизусть. Обучение домашнему сочинению по анализу лирического текста 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16268" w:type="dxa"/>
            <w:gridSpan w:val="1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ИЗ РУССКОЙ ЛИТЕРАТУРЫ 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XX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ВЕКА (19 часов)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И.А. Бунин. Рассказ «Косцы»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детстве И.А. Бунина; сюжет и содержание рассказов 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находить в тексте изобразительно-выразительные средства и определять их роль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Развивает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на-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выки</w:t>
            </w:r>
            <w:proofErr w:type="spellEnd"/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сотрудни-чества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 раз-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ных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ситуациях,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находит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выхо-ды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из спорных ситуаций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NewtonCSanPin-Italic" w:hAnsi="Times New Roman" w:cs="Times New Roman"/>
                <w:color w:val="000000"/>
                <w:sz w:val="32"/>
                <w:szCs w:val="32"/>
              </w:rPr>
            </w:pPr>
            <w:r w:rsidRPr="007F3A54">
              <w:rPr>
                <w:rFonts w:ascii="Times New Roman" w:eastAsia="NewtonCSanPin-Italic" w:hAnsi="Times New Roman" w:cs="Times New Roman"/>
                <w:color w:val="000000"/>
                <w:sz w:val="32"/>
                <w:szCs w:val="32"/>
              </w:rPr>
              <w:lastRenderedPageBreak/>
              <w:t xml:space="preserve">Осознанно и произвольно строит сообщения в устной и письменной </w:t>
            </w:r>
            <w:r w:rsidRPr="007F3A54">
              <w:rPr>
                <w:rFonts w:ascii="Times New Roman" w:eastAsia="NewtonCSanPin-Italic" w:hAnsi="Times New Roman" w:cs="Times New Roman"/>
                <w:color w:val="000000"/>
                <w:sz w:val="32"/>
                <w:szCs w:val="32"/>
              </w:rPr>
              <w:lastRenderedPageBreak/>
              <w:t>форме, в том числе творческого и исследовательского характера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Формулирует собственное мнение и позицию; умеет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задавать вопросы.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NewtonCSanPin-Italic" w:hAnsi="Times New Roman" w:cs="Times New Roman"/>
                <w:color w:val="000000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lastRenderedPageBreak/>
              <w:t>Принимает и сохраняет учебную цель и задачу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Вопросы и задания 1 (с. 4)*, 1-3 (с. 9),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1-5 (с. 10,), описание репродукции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Тест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ВЧ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И. А. Бунин «Подснежник»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NewtonCSanPin-Italic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В.Г.Короленко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 Повесть «В дурном обществе». Вася и его отец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жизни и творчестве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В.Г.Короленко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содержание повести 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: ориентироваться в тексте; анализировать текст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Осознает познавательную задачу, читает и слушает, извлекает нужную информацию, самостоятельно находит ее 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Вступает в учебный диалог, участвует в общей беседе, соблюдая правила речевого поведения.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1 (с. 11), 1, 3, 6 (с. 45), пересказ, составление плана повести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Новые знакомые Васи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Комбинированный урок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жанровые признаки повести; сюжет повести;  способы создания образов 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выразительно пересказывать и анализировать фрагменты повести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Строит небольшие высказывания, осуществляет совместную деятельность в парах и рабочих группах 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10, 13 (С. 46), 1-3, элементы анализа текста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Тыбурций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Драб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– «замечательная личность»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прочитанного произведения.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воспринимать и анализировать текст, формулировать идею, давать характеристику герою.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информацию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 также самостоятельно находит ее 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Вступает в учебный диалог, участвует в общей беседе, соблюдая правила речевого поведения.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РР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Подготовка к сочинению по повести В.Г. Короленко «В дурном обществе»  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Уроки развития речи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этапы и приемы над сочинением.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составлять план и подбирать материалы по теме сочинения; прослеживать изменения в характере героя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е своих действий, поступков.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осуществляет операции анализа, синтеза, сравнения, классификации, делает обобщения,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выводы.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Строит небольшие высказывания, осуществляет совместную деятельность в парах и рабочих группах 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Элементы анализа текста, составление плана сочинения, подбор материалов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ВЧ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А. И. Куприн «Тапёр», «Белый пудель»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прочитанного произведения.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воспринимать и анализировать текст, формулировать идею, давать характеристику герою.</w:t>
            </w: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С.А. Есенин. Стихотворения «Я покинул родимый дом…», «Низкий дом с голубыми ставнями…»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Урок-практикум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сведения о детстве и юности С.А. Есенина (кратко).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использовать теоретико-литературные понятия в речи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Даёт объективную оценку своей деятельности по выполнению задания.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NewtonCSanPin-Italic" w:hAnsi="Times New Roman" w:cs="Times New Roman"/>
                <w:color w:val="000000"/>
                <w:sz w:val="32"/>
                <w:szCs w:val="32"/>
              </w:rPr>
              <w:t>Осознанно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Организовывает и осуществляет сотрудничество и кооперацию с учителем и сверстниками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Формулирует и удерживает учебную задачу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Наизусть стихотворение «Нивы сжаты, рощи голы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..»</w:t>
            </w:r>
            <w:proofErr w:type="gramEnd"/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П.П. Бажов. Сказ «Медной горы Хозяйка». Сила характера Данилы-мастера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жизни и творчестве П.П. Бажова; сюжет сказа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«Медной горы Хозяйка.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: характеризовать героев и их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 xml:space="preserve">поступки; соотносить 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реальное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и фантастическое в повествовании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Интерес к изучению языка; способность к самооцен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softHyphen/>
              <w:t xml:space="preserve">ке на основе наблюдения за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собственной речью 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lastRenderedPageBreak/>
              <w:t xml:space="preserve">Извлекать </w:t>
            </w:r>
            <w:proofErr w:type="spellStart"/>
            <w:r w:rsidRPr="007F3A54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фактуальную</w:t>
            </w:r>
            <w:proofErr w:type="spellEnd"/>
            <w:r w:rsidRPr="007F3A54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информацию из текстов, уметь ориентироваться в своей системе знаний:</w:t>
            </w:r>
            <w:r w:rsidRPr="007F3A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находить </w:t>
            </w:r>
            <w:r w:rsidRPr="007F3A54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lastRenderedPageBreak/>
              <w:t>ответы на вопросы, используя учебник, свой жизненный опыт и информацию, полученную на уроках</w:t>
            </w:r>
            <w:r w:rsidRPr="007F3A54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lastRenderedPageBreak/>
              <w:t xml:space="preserve">Строить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продуктивное речевое высказывание, точно и ясно </w:t>
            </w:r>
            <w:r w:rsidRPr="007F3A54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</w:rPr>
              <w:t>выражать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мысли и оценивать свою и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чужую речь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lastRenderedPageBreak/>
              <w:t xml:space="preserve">Уметь определять и формулировать цель на уроке;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строить устные и письменные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высказывания;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участвовать в диалоге по прочитанному произведению, понимать чужую точку зрения и аргументировано отстаивать свою</w:t>
            </w: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Творческая работа по сказу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элементы анализа текста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Образ хозяйки Медной горы. Понятие о сказе.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Контрольная работа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контроля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и героев произведений, прочитанных раннее.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анализировать прозаические и поэтические тексты, писать развернутые ответы на вопросы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 в материализованной и умственной форме;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устанавливает причинно-следственные связи, делает обобщения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Контрольная работа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Вн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. чт.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П.П. Бажов «Малахитовая шкатулка».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Урок  внеклассного чтения 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сюжеты сказов П.П. Бажова.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ыразительно пересказывать фрагменты сказов; видеть связь произведений П.П. Бажова с фольклором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Осуществляют самоконтроль и самопроверку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</w:pP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>Организовывать и осуществлять сотрудничество и кооперацию с учителем и сверстниками.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Принимать и сохранять учебную задачу.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Викторина, описание иллюстраций палехских мастеров и рисунков учеников к сказам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К.Г. Паустовский.  Сказка  «Теплый хлеб»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жизни и творчестве К.Г. Паустовского (кратко); сюжет и содержание сказки </w:t>
            </w: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ыразительно пересказывать фрагменты сказки; соотносить реальное и фантастическое в повествовании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</w:pP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 xml:space="preserve">Формирует нравственно-эстетические представления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>Понимает  чувства других людей и сопереживает им.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>Использует знаково-символические средства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Формулирует собственное мнение и позицию; задаёт вопросы, сотрудничает, работая в паре.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>Принимает и сохраняет учебную цель и задачу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Пересказ, вопросы и задания (с. 75), словесное рисование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К.Г. Паустовский. Рассказ «Заячьи лапы» 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 и содержание рассказа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ыразительно пересказывать фрагменты рассказа; находить в тексте изобразительно-выразительные средства 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Осознаёт значимость чтения;</w:t>
            </w:r>
            <w:r w:rsidRPr="007F3A54">
              <w:rPr>
                <w:rFonts w:ascii="Times New Roman" w:eastAsia="Calibri" w:hAnsi="Times New Roman" w:cs="Times New Roman"/>
                <w:color w:val="000000"/>
                <w:spacing w:val="-1"/>
                <w:sz w:val="32"/>
                <w:szCs w:val="32"/>
              </w:rPr>
              <w:t xml:space="preserve"> проявляет эмоциональную отзывчивость на </w:t>
            </w:r>
            <w:proofErr w:type="gramStart"/>
            <w:r w:rsidRPr="007F3A54">
              <w:rPr>
                <w:rFonts w:ascii="Times New Roman" w:eastAsia="Calibri" w:hAnsi="Times New Roman" w:cs="Times New Roman"/>
                <w:color w:val="000000"/>
                <w:spacing w:val="-1"/>
                <w:sz w:val="32"/>
                <w:szCs w:val="32"/>
              </w:rPr>
              <w:t>прочитанное</w:t>
            </w:r>
            <w:proofErr w:type="gramEnd"/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>Контролирует и оценивает процесс и результат деятельности.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  <w:t>Формулирует собственное мнение и позицию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  <w:t>Контролирует и оценивает свои действия.</w:t>
            </w: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Выборочный пересказ, вопросы и задания (с. 75), словесное рисование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ВЧ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Сказки К. Г. Паустовского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 и содержание сказок.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ыразительно пересказывать фрагменты; находить в тексте изобразительно-выразительные средства</w:t>
            </w: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/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2545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br w:type="page"/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С.Я. Маршак. Пьеса-сказка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«Двенадцать месяцев»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сведения о жизни и творчестве С.Я. Маршака; сюжет сказки; признаки драмы как рода литературы.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видеть связь пьесы-сказки с фольклором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Осознает познавательную задачу, читает и слушает, извлекает нужную информацию, самостоятельно находит ее 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высказывания, осуществляет совместную деятельность в парах с учетом конкретных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Контрольные срезы.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Положительные и отрицательные герои в пьесе-сказке С.Я. Маршака «Двенадцать месяцев» 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 и содержание пьесы-сказки.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выразительно читать пьесу по ролям; соотносить реальное и фантастическое в произведении; аргументированно доказывать свою точку зрения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Положительно относится к учению, познавательной деятельности; желает приобретать новые знания, умения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дейст-вует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Выразительное чтение по ролям пьесы-сказки, вопросы статьи «Прочитайте, это интересно!»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Контрольная работа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ПРОЕКТ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Постановка спектакля по фрагменту сказки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Урок-спектакль</w:t>
            </w: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Письменный ответ на один из проблемных вопросов: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1.Чем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похожи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чем отличаются Падчерица и Королева?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2.Почему в пьесе-сказке добро побеждает зло?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А.П. Платонов. Рассказ  «Никита»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детстве и начале литературной деятельности А.П. Платонова; сюжет и содержание рассказа </w:t>
            </w: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соотносить реальное и фантастическое в произведении; выделять эпизоды рассказа 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Положительно относится к учению, познавательной деятельности; желает приобретать новые знания, умения, совершенствует имеющиеся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Задает вопросы, слушает и отвечает на вопросы других; высказывает и обосновывает свою точку зрения, строит небольшие монологические высказывания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дейст-вует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Выразительное чтение, составление плана рассказа, вопросы и задания 1-4 (с. 111-112)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Тема человеческого труда в рассказе «Никита».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 и содержание рассказа.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выразительно читать фрагменты; оценивать актерское чтение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Самоопределение, нравственно-этическая ориентация, способность к самооценке своих поступков, действий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</w:t>
            </w:r>
            <w:r w:rsidRPr="007F3A54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lastRenderedPageBreak/>
              <w:t>чтение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lastRenderedPageBreak/>
              <w:t>Планирование</w:t>
            </w:r>
            <w:r w:rsidRPr="007F3A54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учебного сотрудничества с учителем и сверстниками, соблюдение правил речевого поведения, умение высказывать и обосновывать  свою точку зрения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Целеполаганиепланирование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саморегуляция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, выделение и осознание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обучающимися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того, что уже усвоено и что еще нужно усвоить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78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В.П. Астафьев. Рассказ «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Васюткино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озеро»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об В.П. Астафьеве; литературное понятие </w:t>
            </w:r>
            <w:r w:rsidRPr="007F3A54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автобиографическое произведение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пересказывать эпизоды рассказа; характеризовать героя и его поступки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1-7, 9 (с. 140-141)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Человек и природа в рассказе</w:t>
            </w: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В.П. Астафьева «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Васюткино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озеро»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 и содержание рассказа.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прослеживать изменения в поведении и характере героя; определять роль природы в произведении, способы ее изображения; описывать иллюстрации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Контрольная работа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контроля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и героев произведений, прочитанных раннее.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Уметь: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анализировать прозаические и поэтические тексты, писать развернутые ответы на вопросы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 в материализованной и умственной форме;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устанавливает причинно-следственные связи, делает обобщения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Письменный ответ на один из проблемных вопросов:</w:t>
            </w:r>
          </w:p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1.Какой изображена русская природа в творчестве писателей 20 в.?</w:t>
            </w:r>
          </w:p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2.Какие поступки сверстников вызывают моё восхищение в их произведениях?</w:t>
            </w:r>
          </w:p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РР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Подготовка к сочинению по рассказу В.П. Астафьева «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Васюткино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озеро»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развития речи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рассказа; теоретико-литературные понятия пейзаж, литературный герой.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составлять план и подбирать материалы по теме сочинения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 в материализованной и умственной форме;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для решения учебных задач операции анализа, синтеза, сравнения, классификации, устанавливае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т причинно-следственные связи, делает обобщения, выводы.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Составление плана сочинения, подбор материалов, написание сочинения на черновике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ВЧ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П. Мериме «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Маттео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Фальконе»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Комбинированный урок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прочитанного произведения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воспринимать и анализировать текст, давать характеристику герою, определять жанр и идею произведения</w:t>
            </w: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Выборочный пересказ, выразительное чтение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83 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 М. Симонов «Майор привёз мальчишку на лафете». Дети и война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</w:t>
            </w: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Вопросы и задания 1-2, 4 (с. 146), 1-2 (с.146-147, рубрика «Фонохрестоматия», 1 (с. 147, рубрика «Совершенствуйте свою речь»), 1-2 (с. 149), 1-2 (с. 149, </w:t>
            </w:r>
            <w:proofErr w:type="gramEnd"/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содержания </w:t>
            </w: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 Т. Твардовский «Рассказ танкиста»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 в материализованной и умственной форме;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1-2, 4 (с. 146), 1-2 (с.146-147, рубрика «Фонохрестоматия», 1 (с. 147, рубрика «Совершенствуйте свою речь»), 1-2 (с. 149), 1-2 (с. 149, рубрика «Фонохрестоматия»</w:t>
            </w:r>
            <w:proofErr w:type="gramEnd"/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85-86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РР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Писатели и поэты ХХ века о Родине, родной природе и о себе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ПРОЕКТ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«Электронный альбом «Русские поэты XX в. о Родине и родной природе» в иллюстрациях»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Уроки-практикумы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выразительно читать стихотворение;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Сообщение, выразительное чтение наизусть, вопросы и задания (с. 151, 152, 153-154, 156-157), элементы анализа поэтического текста, вопросы и задания (с. 271-272)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Писатели улыбаются. Саша Черный</w:t>
            </w: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«Кавказский пленник», «Игор</w:t>
            </w:r>
            <w:proofErr w:type="gram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ь-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Робинзон».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жизни и творчестве С. Черного и Ю. Кима (кратко); содержание рассказов С. Черного 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сопоставлять литературные произведения друг с другом; характеризовать героев и их поступки; находить в тексте изобразительно-выразительные средства 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(с. 173, 175)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ВЧ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Н. А. Тэффи «Валя»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основные нормы русского литературного языка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находить в тексте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с учетом конкретных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(с. 173, 175)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16268" w:type="dxa"/>
            <w:gridSpan w:val="13"/>
          </w:tcPr>
          <w:p w:rsidR="007F3A54" w:rsidRPr="007F3A54" w:rsidRDefault="007F3A54" w:rsidP="007F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ИЗ ЗАРУБЕЖНОЙ ЛИТЕРАТУРЫ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89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жизни и творчестве Р.Л. Стивенсона; ); сюжет и содержание баллады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«Вересковый мед»; понятие </w:t>
            </w:r>
            <w:r w:rsidRPr="007F3A54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>«баллада».</w:t>
            </w:r>
            <w:proofErr w:type="gramEnd"/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Понимать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позицию автора и его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отношение к героям.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Выборочное чтение, анализ эпизодов баллады, характеристика героя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90-91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Даниель Дефо «Робинзон Крузо»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жизни и творчестве Д. Дефо (кратко); сюжет и содержание романа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«Робинзон Крузо».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: выразительно пересказывать текст; характеризовать героя и его поступки; прослеживать изменения в поведении и характере героя;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сопоставлять литературные произведения друг с другом (Д. Дефо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«Робинзон Крузо», В.П. Астафьев «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Васюткино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озеро», С. Черный «Игорь-Робинзон»; оценивать актерское чтение</w:t>
            </w:r>
            <w:proofErr w:type="gramEnd"/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дейст-вует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Выборочное чтение, анализ эпизодов романа, характеристика героя, вопросы и задания 1-5 (с. 193-194)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Х.-К. Андерсен «Снежная королева». Кай и Герда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прочитанного произведения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: воспринимать и анализировать текст, формулировать идею, давать характеристику герою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дейст-вует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Выборочное чтение, анализ эпизодов романа, характеристика героя, вопросы и задания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93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Истории вторая и третья. Внутренняя красота героини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прочитанного произведения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: воспринимать и анализировать текст, формулировать идею, давать характеристику герою</w:t>
            </w:r>
          </w:p>
        </w:tc>
        <w:tc>
          <w:tcPr>
            <w:tcW w:w="1701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Осознаёт себя гражданином своего Отечества, проявляет интерес и уважение к другим народам, признаёт общепринятые моральные нормы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66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дейст-вует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Выборочное чтение, анализ эпизодов романа, характеристика героя, вопросы и задания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94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Истории четвёртая и пятая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прочитанного произведения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: воспринимать и анализировать текст, формулировать идею, давать характеристику герою</w:t>
            </w:r>
          </w:p>
        </w:tc>
        <w:tc>
          <w:tcPr>
            <w:tcW w:w="1701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Истории шестая и седьмая. Победа добра, любви и дружбы над злом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прочитанного произведения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: анализировать текст, формулировать идею, давать характеристику герою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Устанавливает связи между целью учебной деятельности и её мотивом;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нравственно-этически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оценивает усваиваемое содержание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Осознаёт познавательную задачу; читает и слушает, извлекает нужную информацию, самостоятельно находит её в материалах учебников</w:t>
            </w: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96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РР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Сказки Х.- К. Андерсена (сочинение)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развития речи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основные нормы русского литературного языка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: создавать письменные высказывания, осуществлять выбор и использование выразительных средств языка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Сочинение по предложенным темам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97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Дж. Лондон «Сказание о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Кише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жизни и творчестве Дж. Лондона (кратко); сюжет и содержание «Сказания о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Кише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 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Вопросы и задания 1-3, 5-6 (с. 268), выразительное чтение, характеристика героя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98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Вн.чт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Жорж Санд «О чем говорят цветы»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внеклассного чтения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сведения о жизни и творчестве Ж. Санд (кратко); сюжет и содержание сказки «О чем говорят цветы».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выразительно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пересказывать текст; инсценировать эпизоды сказки; оценивать актерское чтение; характеризовать героя и его поступки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Выразительное чтение,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инсценирование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эпизодов сказки, характеристика героев, вопросы и задания 1-2 (с. 240)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167" w:type="dxa"/>
            <w:gridSpan w:val="3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Элементы 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содержания образования</w:t>
            </w:r>
          </w:p>
        </w:tc>
        <w:tc>
          <w:tcPr>
            <w:tcW w:w="7340" w:type="dxa"/>
            <w:gridSpan w:val="4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Требования к уровню подготовки учащихся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  <w:vMerge w:val="restart"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Виды контроля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  <w:vMerge/>
            <w:textDirection w:val="btLr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167" w:type="dxa"/>
            <w:gridSpan w:val="3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Коммуникативные УУД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Регулятивные УУД</w:t>
            </w:r>
          </w:p>
        </w:tc>
        <w:tc>
          <w:tcPr>
            <w:tcW w:w="1307" w:type="dxa"/>
            <w:vMerge/>
          </w:tcPr>
          <w:p w:rsidR="007F3A54" w:rsidRPr="007F3A54" w:rsidRDefault="007F3A54" w:rsidP="007F3A54">
            <w:pPr>
              <w:spacing w:after="0" w:line="218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99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Марк  Твен «Приключения Тома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Сойера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изучения нового материала, урок-беседа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Знать: 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сведения о жизни и творчестве М. Твена (кратко); сюжет и содержание романа «Приключения Тома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Сойера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выразительно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пересказывать текст; инсценировать эпизоды романа; характеризовать героя и его поступки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  <w:vMerge w:val="restart"/>
          </w:tcPr>
          <w:p w:rsidR="007F3A54" w:rsidRPr="007F3A54" w:rsidRDefault="007F3A54" w:rsidP="007F3A5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Выполняет учебно-познавательные действия в материализованной и умственной форме;</w:t>
            </w: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осуществляет для решения учебных задач операции анализа, синтеза, сравнения, классификац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ии, устанавливает причинно-следственные связи, делает обобщения, выводы.</w:t>
            </w:r>
          </w:p>
        </w:tc>
        <w:tc>
          <w:tcPr>
            <w:tcW w:w="1843" w:type="dxa"/>
            <w:vMerge w:val="restart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Выразительное чтение,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инсценирование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эпизодов сказки, характеристика героев, вопросы и задания 1-2 (с. 240)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</w:t>
            </w:r>
            <w:proofErr w:type="gramEnd"/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Контрольное тестирование за второе полугодие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ПРОЕКТ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Электронная презентация «Памятники литературным героям»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контроля знаний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Знать: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основные нормы русского литературного языка</w:t>
            </w:r>
          </w:p>
          <w:p w:rsidR="007F3A54" w:rsidRPr="007F3A54" w:rsidRDefault="007F3A54" w:rsidP="007F3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Уметь:</w:t>
            </w: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  <w:vMerge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Контрольный тест</w:t>
            </w:r>
          </w:p>
        </w:tc>
      </w:tr>
      <w:tr w:rsidR="007F3A54" w:rsidRPr="007F3A54" w:rsidTr="006C2169">
        <w:trPr>
          <w:cantSplit/>
          <w:trHeight w:val="79"/>
          <w:tblHeader/>
        </w:trPr>
        <w:tc>
          <w:tcPr>
            <w:tcW w:w="817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101-102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Итоговый урок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(творческий отчёт)</w:t>
            </w: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ПРОЕКТ </w:t>
            </w:r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Литературный праздник «Путешествие по стране </w:t>
            </w:r>
            <w:proofErr w:type="spellStart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Литературии</w:t>
            </w:r>
            <w:proofErr w:type="spellEnd"/>
            <w:r w:rsidRPr="007F3A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5 класса»</w:t>
            </w:r>
          </w:p>
        </w:tc>
        <w:tc>
          <w:tcPr>
            <w:tcW w:w="675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67" w:type="dxa"/>
            <w:gridSpan w:val="3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Уроки повторения и обобщения изученного</w:t>
            </w:r>
          </w:p>
        </w:tc>
        <w:tc>
          <w:tcPr>
            <w:tcW w:w="2410" w:type="dxa"/>
          </w:tcPr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Знать: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содержание и героев прочитанных произведений.</w:t>
            </w:r>
          </w:p>
          <w:p w:rsidR="007F3A54" w:rsidRPr="007F3A54" w:rsidRDefault="007F3A54" w:rsidP="007F3A5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Уметь</w:t>
            </w: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пересказывать прочитанные произведения и их отдельные эпизоды; анализировать поэтические и прозаические тексты; характеризовать героев; аргументировать свою точку зрения </w:t>
            </w:r>
          </w:p>
        </w:tc>
        <w:tc>
          <w:tcPr>
            <w:tcW w:w="1701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Положительно относится к учению, познавательной деятельности, желает приобретать новые знания, умения, совершенствует имеющиеся</w:t>
            </w:r>
          </w:p>
        </w:tc>
        <w:tc>
          <w:tcPr>
            <w:tcW w:w="212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Осознаёт познавательную задачу; Читает и слушает, извлекает нужную информацию, а также самостоятельно находит её в материалах учебников, рабочих тетрадей</w:t>
            </w:r>
          </w:p>
        </w:tc>
        <w:tc>
          <w:tcPr>
            <w:tcW w:w="1843" w:type="dxa"/>
          </w:tcPr>
          <w:p w:rsidR="007F3A54" w:rsidRPr="007F3A54" w:rsidRDefault="007F3A54" w:rsidP="007F3A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Строит небольшие монологические высказывания, осуществляет совместную деятельность в парах и рабочих группах</w:t>
            </w:r>
          </w:p>
        </w:tc>
        <w:tc>
          <w:tcPr>
            <w:tcW w:w="1669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Принимает и сохраняет </w:t>
            </w:r>
            <w:proofErr w:type="gram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учебную</w:t>
            </w:r>
            <w:proofErr w:type="gram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зада-чу; планирует (в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сотрудни-честве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учи-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телем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одно-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классниками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или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самостоя-тельно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необ-ходимые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опе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-рации, </w:t>
            </w:r>
            <w:proofErr w:type="spellStart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>дейст-вует</w:t>
            </w:r>
            <w:proofErr w:type="spellEnd"/>
            <w:r w:rsidRPr="007F3A5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плану</w:t>
            </w:r>
          </w:p>
        </w:tc>
        <w:tc>
          <w:tcPr>
            <w:tcW w:w="1307" w:type="dxa"/>
          </w:tcPr>
          <w:p w:rsidR="007F3A54" w:rsidRPr="007F3A54" w:rsidRDefault="007F3A54" w:rsidP="007F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3A5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Итоговые вопросы (с. 176), выразительный пересказ, описание иллюстраций</w:t>
            </w:r>
          </w:p>
        </w:tc>
      </w:tr>
    </w:tbl>
    <w:p w:rsidR="007F3A54" w:rsidRPr="007F3A54" w:rsidRDefault="007F3A54" w:rsidP="007F3A54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F3A54" w:rsidRPr="007F3A54" w:rsidSect="006C2169">
          <w:pgSz w:w="16838" w:h="11906" w:orient="landscape"/>
          <w:pgMar w:top="567" w:right="567" w:bottom="425" w:left="1134" w:header="709" w:footer="709" w:gutter="0"/>
          <w:cols w:space="708"/>
          <w:docGrid w:linePitch="360"/>
        </w:sectPr>
      </w:pPr>
    </w:p>
    <w:p w:rsidR="00350611" w:rsidRDefault="00350611"/>
    <w:sectPr w:rsidR="00350611" w:rsidSect="008B43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</w:font>
  <w:font w:name="NewtonCSanPin-Regula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-708"/>
        </w:tabs>
        <w:ind w:left="-708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046B2CB6"/>
    <w:multiLevelType w:val="hybridMultilevel"/>
    <w:tmpl w:val="F96406BC"/>
    <w:lvl w:ilvl="0" w:tplc="2F7625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017AB"/>
    <w:multiLevelType w:val="hybridMultilevel"/>
    <w:tmpl w:val="66E27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003AC"/>
    <w:multiLevelType w:val="hybridMultilevel"/>
    <w:tmpl w:val="1E38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27849"/>
    <w:multiLevelType w:val="hybridMultilevel"/>
    <w:tmpl w:val="368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B96"/>
    <w:multiLevelType w:val="hybridMultilevel"/>
    <w:tmpl w:val="6D22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6E8"/>
    <w:multiLevelType w:val="hybridMultilevel"/>
    <w:tmpl w:val="5240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124C"/>
    <w:multiLevelType w:val="hybridMultilevel"/>
    <w:tmpl w:val="40AEA4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112CE2"/>
    <w:multiLevelType w:val="hybridMultilevel"/>
    <w:tmpl w:val="3912E1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7C0E7B"/>
    <w:multiLevelType w:val="singleLevel"/>
    <w:tmpl w:val="72CA149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1">
    <w:nsid w:val="1B8D2108"/>
    <w:multiLevelType w:val="hybridMultilevel"/>
    <w:tmpl w:val="72720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4D5B5F"/>
    <w:multiLevelType w:val="hybridMultilevel"/>
    <w:tmpl w:val="4E12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3482D"/>
    <w:multiLevelType w:val="hybridMultilevel"/>
    <w:tmpl w:val="6B6450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74853"/>
    <w:multiLevelType w:val="hybridMultilevel"/>
    <w:tmpl w:val="A98C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E72E8F"/>
    <w:multiLevelType w:val="hybridMultilevel"/>
    <w:tmpl w:val="86A01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003F5"/>
    <w:multiLevelType w:val="hybridMultilevel"/>
    <w:tmpl w:val="F404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23478"/>
    <w:multiLevelType w:val="hybridMultilevel"/>
    <w:tmpl w:val="3D44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90832"/>
    <w:multiLevelType w:val="hybridMultilevel"/>
    <w:tmpl w:val="8F9E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F7AB2"/>
    <w:multiLevelType w:val="hybridMultilevel"/>
    <w:tmpl w:val="92FE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E3EE9"/>
    <w:multiLevelType w:val="hybridMultilevel"/>
    <w:tmpl w:val="7304D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50EFD"/>
    <w:multiLevelType w:val="hybridMultilevel"/>
    <w:tmpl w:val="3F82D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B16C40"/>
    <w:multiLevelType w:val="hybridMultilevel"/>
    <w:tmpl w:val="4BD46E2A"/>
    <w:lvl w:ilvl="0" w:tplc="80E0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A138F"/>
    <w:multiLevelType w:val="hybridMultilevel"/>
    <w:tmpl w:val="66DA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12F4894"/>
    <w:multiLevelType w:val="hybridMultilevel"/>
    <w:tmpl w:val="DB86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9108C"/>
    <w:multiLevelType w:val="hybridMultilevel"/>
    <w:tmpl w:val="8EFA9A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4382837"/>
    <w:multiLevelType w:val="multilevel"/>
    <w:tmpl w:val="E806B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5218CC"/>
    <w:multiLevelType w:val="hybridMultilevel"/>
    <w:tmpl w:val="E02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E40FB"/>
    <w:multiLevelType w:val="hybridMultilevel"/>
    <w:tmpl w:val="1B84F06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8194F"/>
    <w:multiLevelType w:val="hybridMultilevel"/>
    <w:tmpl w:val="3C3641DA"/>
    <w:lvl w:ilvl="0" w:tplc="2B70B3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226D1"/>
    <w:multiLevelType w:val="hybridMultilevel"/>
    <w:tmpl w:val="D0F0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13FDF"/>
    <w:multiLevelType w:val="hybridMultilevel"/>
    <w:tmpl w:val="D1A64938"/>
    <w:lvl w:ilvl="0" w:tplc="224E5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FC04D3"/>
    <w:multiLevelType w:val="hybridMultilevel"/>
    <w:tmpl w:val="A09E4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DD614E"/>
    <w:multiLevelType w:val="hybridMultilevel"/>
    <w:tmpl w:val="DCDC6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F296B"/>
    <w:multiLevelType w:val="hybridMultilevel"/>
    <w:tmpl w:val="62E8EC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E0423E6"/>
    <w:multiLevelType w:val="singleLevel"/>
    <w:tmpl w:val="E3ACC9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15"/>
  </w:num>
  <w:num w:numId="3">
    <w:abstractNumId w:val="3"/>
  </w:num>
  <w:num w:numId="4">
    <w:abstractNumId w:val="0"/>
  </w:num>
  <w:num w:numId="5">
    <w:abstractNumId w:val="9"/>
  </w:num>
  <w:num w:numId="6">
    <w:abstractNumId w:val="14"/>
  </w:num>
  <w:num w:numId="7">
    <w:abstractNumId w:val="42"/>
  </w:num>
  <w:num w:numId="8">
    <w:abstractNumId w:val="8"/>
  </w:num>
  <w:num w:numId="9">
    <w:abstractNumId w:val="43"/>
  </w:num>
  <w:num w:numId="10">
    <w:abstractNumId w:val="10"/>
  </w:num>
  <w:num w:numId="11">
    <w:abstractNumId w:val="26"/>
  </w:num>
  <w:num w:numId="12">
    <w:abstractNumId w:val="17"/>
  </w:num>
  <w:num w:numId="13">
    <w:abstractNumId w:val="32"/>
  </w:num>
  <w:num w:numId="14">
    <w:abstractNumId w:val="40"/>
  </w:num>
  <w:num w:numId="15">
    <w:abstractNumId w:val="41"/>
  </w:num>
  <w:num w:numId="16">
    <w:abstractNumId w:val="11"/>
  </w:num>
  <w:num w:numId="17">
    <w:abstractNumId w:val="37"/>
  </w:num>
  <w:num w:numId="18">
    <w:abstractNumId w:val="36"/>
  </w:num>
  <w:num w:numId="19">
    <w:abstractNumId w:val="31"/>
  </w:num>
  <w:num w:numId="20">
    <w:abstractNumId w:val="7"/>
  </w:num>
  <w:num w:numId="21">
    <w:abstractNumId w:val="21"/>
  </w:num>
  <w:num w:numId="22">
    <w:abstractNumId w:val="19"/>
  </w:num>
  <w:num w:numId="23">
    <w:abstractNumId w:val="22"/>
  </w:num>
  <w:num w:numId="24">
    <w:abstractNumId w:val="24"/>
  </w:num>
  <w:num w:numId="25">
    <w:abstractNumId w:val="5"/>
  </w:num>
  <w:num w:numId="26">
    <w:abstractNumId w:val="20"/>
  </w:num>
  <w:num w:numId="27">
    <w:abstractNumId w:val="29"/>
  </w:num>
  <w:num w:numId="28">
    <w:abstractNumId w:val="1"/>
  </w:num>
  <w:num w:numId="29">
    <w:abstractNumId w:val="18"/>
  </w:num>
  <w:num w:numId="30">
    <w:abstractNumId w:val="39"/>
  </w:num>
  <w:num w:numId="31">
    <w:abstractNumId w:val="4"/>
  </w:num>
  <w:num w:numId="32">
    <w:abstractNumId w:val="35"/>
  </w:num>
  <w:num w:numId="33">
    <w:abstractNumId w:val="38"/>
  </w:num>
  <w:num w:numId="34">
    <w:abstractNumId w:val="34"/>
  </w:num>
  <w:num w:numId="35">
    <w:abstractNumId w:val="25"/>
  </w:num>
  <w:num w:numId="36">
    <w:abstractNumId w:val="23"/>
  </w:num>
  <w:num w:numId="37">
    <w:abstractNumId w:val="13"/>
  </w:num>
  <w:num w:numId="38">
    <w:abstractNumId w:val="6"/>
  </w:num>
  <w:num w:numId="39">
    <w:abstractNumId w:val="2"/>
  </w:num>
  <w:num w:numId="40">
    <w:abstractNumId w:val="28"/>
  </w:num>
  <w:num w:numId="41">
    <w:abstractNumId w:val="12"/>
  </w:num>
  <w:num w:numId="42">
    <w:abstractNumId w:val="27"/>
  </w:num>
  <w:num w:numId="43">
    <w:abstractNumId w:val="3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0A"/>
    <w:rsid w:val="00057E0A"/>
    <w:rsid w:val="000D453C"/>
    <w:rsid w:val="00163175"/>
    <w:rsid w:val="00212768"/>
    <w:rsid w:val="0028234D"/>
    <w:rsid w:val="00350611"/>
    <w:rsid w:val="00375C46"/>
    <w:rsid w:val="003F6A8E"/>
    <w:rsid w:val="00412E8D"/>
    <w:rsid w:val="0045493C"/>
    <w:rsid w:val="00595A05"/>
    <w:rsid w:val="005E2288"/>
    <w:rsid w:val="00631E3D"/>
    <w:rsid w:val="006A4E22"/>
    <w:rsid w:val="006C2169"/>
    <w:rsid w:val="007C7F63"/>
    <w:rsid w:val="007F3A54"/>
    <w:rsid w:val="008B439D"/>
    <w:rsid w:val="00907975"/>
    <w:rsid w:val="00993EE8"/>
    <w:rsid w:val="009E25CE"/>
    <w:rsid w:val="00B61D51"/>
    <w:rsid w:val="00BC2652"/>
    <w:rsid w:val="00BE4D93"/>
    <w:rsid w:val="00C552A2"/>
    <w:rsid w:val="00E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A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5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A5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3A5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F3A54"/>
  </w:style>
  <w:style w:type="numbering" w:customStyle="1" w:styleId="110">
    <w:name w:val="Нет списка11"/>
    <w:next w:val="a2"/>
    <w:semiHidden/>
    <w:rsid w:val="007F3A54"/>
  </w:style>
  <w:style w:type="table" w:styleId="a3">
    <w:name w:val="Table Grid"/>
    <w:basedOn w:val="a1"/>
    <w:uiPriority w:val="59"/>
    <w:rsid w:val="007F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7F3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7F3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F3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F3A54"/>
  </w:style>
  <w:style w:type="paragraph" w:styleId="a7">
    <w:name w:val="Body Text"/>
    <w:basedOn w:val="a"/>
    <w:link w:val="a8"/>
    <w:rsid w:val="007F3A5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F3A5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rsid w:val="007F3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F3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7F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F3A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F3A5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7F3A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7F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7F3A54"/>
  </w:style>
  <w:style w:type="paragraph" w:customStyle="1" w:styleId="style5">
    <w:name w:val="style5"/>
    <w:basedOn w:val="a"/>
    <w:rsid w:val="007F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7F3A54"/>
  </w:style>
  <w:style w:type="character" w:customStyle="1" w:styleId="apple-converted-space">
    <w:name w:val="apple-converted-space"/>
    <w:rsid w:val="007F3A54"/>
  </w:style>
  <w:style w:type="character" w:customStyle="1" w:styleId="spelle">
    <w:name w:val="spelle"/>
    <w:rsid w:val="007F3A54"/>
  </w:style>
  <w:style w:type="character" w:styleId="ad">
    <w:name w:val="Hyperlink"/>
    <w:unhideWhenUsed/>
    <w:rsid w:val="007F3A54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7F3A5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F3A54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7F3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7F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F3A54"/>
  </w:style>
  <w:style w:type="character" w:customStyle="1" w:styleId="c6">
    <w:name w:val="c6"/>
    <w:basedOn w:val="a0"/>
    <w:rsid w:val="007F3A54"/>
  </w:style>
  <w:style w:type="character" w:customStyle="1" w:styleId="af1">
    <w:name w:val="Основной текст_"/>
    <w:link w:val="3"/>
    <w:rsid w:val="007F3A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1"/>
    <w:rsid w:val="007F3A54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styleId="af2">
    <w:name w:val="Body Text Indent"/>
    <w:aliases w:val="Основной текст 1"/>
    <w:basedOn w:val="a"/>
    <w:link w:val="af3"/>
    <w:uiPriority w:val="99"/>
    <w:rsid w:val="007F3A5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uiPriority w:val="99"/>
    <w:rsid w:val="007F3A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03">
    <w:name w:val="Font Style103"/>
    <w:uiPriority w:val="99"/>
    <w:rsid w:val="007F3A5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A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5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A5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3A5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F3A54"/>
  </w:style>
  <w:style w:type="numbering" w:customStyle="1" w:styleId="110">
    <w:name w:val="Нет списка11"/>
    <w:next w:val="a2"/>
    <w:semiHidden/>
    <w:rsid w:val="007F3A54"/>
  </w:style>
  <w:style w:type="table" w:styleId="a3">
    <w:name w:val="Table Grid"/>
    <w:basedOn w:val="a1"/>
    <w:uiPriority w:val="59"/>
    <w:rsid w:val="007F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7F3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7F3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F3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F3A54"/>
  </w:style>
  <w:style w:type="paragraph" w:styleId="a7">
    <w:name w:val="Body Text"/>
    <w:basedOn w:val="a"/>
    <w:link w:val="a8"/>
    <w:rsid w:val="007F3A5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F3A5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rsid w:val="007F3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F3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7F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F3A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F3A5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7F3A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7F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7F3A54"/>
  </w:style>
  <w:style w:type="paragraph" w:customStyle="1" w:styleId="style5">
    <w:name w:val="style5"/>
    <w:basedOn w:val="a"/>
    <w:rsid w:val="007F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7F3A54"/>
  </w:style>
  <w:style w:type="character" w:customStyle="1" w:styleId="apple-converted-space">
    <w:name w:val="apple-converted-space"/>
    <w:rsid w:val="007F3A54"/>
  </w:style>
  <w:style w:type="character" w:customStyle="1" w:styleId="spelle">
    <w:name w:val="spelle"/>
    <w:rsid w:val="007F3A54"/>
  </w:style>
  <w:style w:type="character" w:styleId="ad">
    <w:name w:val="Hyperlink"/>
    <w:unhideWhenUsed/>
    <w:rsid w:val="007F3A54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7F3A5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F3A54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7F3A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7F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F3A54"/>
  </w:style>
  <w:style w:type="character" w:customStyle="1" w:styleId="c6">
    <w:name w:val="c6"/>
    <w:basedOn w:val="a0"/>
    <w:rsid w:val="007F3A54"/>
  </w:style>
  <w:style w:type="character" w:customStyle="1" w:styleId="af1">
    <w:name w:val="Основной текст_"/>
    <w:link w:val="3"/>
    <w:rsid w:val="007F3A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1"/>
    <w:rsid w:val="007F3A54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styleId="af2">
    <w:name w:val="Body Text Indent"/>
    <w:aliases w:val="Основной текст 1"/>
    <w:basedOn w:val="a"/>
    <w:link w:val="af3"/>
    <w:uiPriority w:val="99"/>
    <w:rsid w:val="007F3A5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uiPriority w:val="99"/>
    <w:rsid w:val="007F3A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03">
    <w:name w:val="Font Style103"/>
    <w:uiPriority w:val="99"/>
    <w:rsid w:val="007F3A5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85</Pages>
  <Words>10936</Words>
  <Characters>62336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7</cp:revision>
  <dcterms:created xsi:type="dcterms:W3CDTF">2015-10-19T19:25:00Z</dcterms:created>
  <dcterms:modified xsi:type="dcterms:W3CDTF">2015-10-20T17:38:00Z</dcterms:modified>
</cp:coreProperties>
</file>