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B6" w:rsidRDefault="00CA0FB6" w:rsidP="00CA0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Рабочий лист. </w:t>
      </w:r>
    </w:p>
    <w:p w:rsidR="00CA0FB6" w:rsidRPr="00CA0FB6" w:rsidRDefault="00CA0FB6" w:rsidP="00CA0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«Отцы и дети» И.С. Тургенев.</w:t>
      </w:r>
    </w:p>
    <w:p w:rsidR="00CA0FB6" w:rsidRPr="00CA0FB6" w:rsidRDefault="00CA0FB6" w:rsidP="00CA0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FB6">
        <w:rPr>
          <w:rFonts w:ascii="Times New Roman" w:hAnsi="Times New Roman" w:cs="Times New Roman"/>
          <w:bCs/>
          <w:sz w:val="28"/>
          <w:szCs w:val="28"/>
        </w:rPr>
        <w:t>Базаров и Кирсанов. Сравнительная характеристика.</w:t>
      </w:r>
    </w:p>
    <w:p w:rsidR="00CA0FB6" w:rsidRDefault="00CA0FB6" w:rsidP="00CA0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FB6" w:rsidRDefault="00CA0FB6" w:rsidP="00CA0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8F6B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Анализируя содержание споров героев романа, заполните таблицу цитатами или косвенной речью, близкой к тексту (4-10 главы).</w:t>
      </w:r>
    </w:p>
    <w:p w:rsidR="00CA0FB6" w:rsidRDefault="00CA0FB6" w:rsidP="00CA0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D">
              <w:rPr>
                <w:rFonts w:ascii="Times New Roman" w:hAnsi="Times New Roman" w:cs="Times New Roman"/>
                <w:sz w:val="24"/>
                <w:szCs w:val="24"/>
              </w:rPr>
              <w:t>Базаров</w:t>
            </w: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D">
              <w:rPr>
                <w:rFonts w:ascii="Times New Roman" w:hAnsi="Times New Roman" w:cs="Times New Roman"/>
                <w:sz w:val="24"/>
                <w:szCs w:val="24"/>
              </w:rPr>
              <w:t>Кирсанов</w:t>
            </w:r>
          </w:p>
        </w:tc>
      </w:tr>
      <w:tr w:rsidR="00CA0FB6" w:rsidRPr="00747F8D" w:rsidTr="00D00D3F">
        <w:tc>
          <w:tcPr>
            <w:tcW w:w="10192" w:type="dxa"/>
            <w:gridSpan w:val="2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747F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7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D">
              <w:rPr>
                <w:rFonts w:ascii="Times New Roman" w:hAnsi="Times New Roman" w:cs="Times New Roman"/>
                <w:sz w:val="24"/>
                <w:szCs w:val="24"/>
              </w:rPr>
              <w:t>Внешним условностям (</w:t>
            </w:r>
            <w:proofErr w:type="spellStart"/>
            <w:r w:rsidRPr="00747F8D">
              <w:rPr>
                <w:rFonts w:ascii="Times New Roman" w:hAnsi="Times New Roman" w:cs="Times New Roman"/>
                <w:sz w:val="24"/>
                <w:szCs w:val="24"/>
              </w:rPr>
              <w:t>этикету</w:t>
            </w:r>
            <w:proofErr w:type="gramStart"/>
            <w:r w:rsidRPr="00747F8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47F8D">
              <w:rPr>
                <w:rFonts w:ascii="Times New Roman" w:hAnsi="Times New Roman" w:cs="Times New Roman"/>
                <w:sz w:val="24"/>
                <w:szCs w:val="24"/>
              </w:rPr>
              <w:t>дежде</w:t>
            </w:r>
            <w:proofErr w:type="spellEnd"/>
            <w:r w:rsidRPr="00747F8D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10192" w:type="dxa"/>
            <w:gridSpan w:val="2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D">
              <w:rPr>
                <w:rFonts w:ascii="Times New Roman" w:hAnsi="Times New Roman" w:cs="Times New Roman"/>
                <w:sz w:val="24"/>
                <w:szCs w:val="24"/>
              </w:rPr>
              <w:t>Естественным и точным наукам</w:t>
            </w: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10192" w:type="dxa"/>
            <w:gridSpan w:val="2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D"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10192" w:type="dxa"/>
            <w:gridSpan w:val="2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D">
              <w:rPr>
                <w:rFonts w:ascii="Times New Roman" w:hAnsi="Times New Roman" w:cs="Times New Roman"/>
                <w:sz w:val="24"/>
                <w:szCs w:val="24"/>
              </w:rPr>
              <w:t>Воспитанию и образованию</w:t>
            </w: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10192" w:type="dxa"/>
            <w:gridSpan w:val="2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D">
              <w:rPr>
                <w:rFonts w:ascii="Times New Roman" w:hAnsi="Times New Roman" w:cs="Times New Roman"/>
                <w:sz w:val="24"/>
                <w:szCs w:val="24"/>
              </w:rPr>
              <w:t>Сословным различиям</w:t>
            </w: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10192" w:type="dxa"/>
            <w:gridSpan w:val="2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D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10192" w:type="dxa"/>
            <w:gridSpan w:val="2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народу</w:t>
            </w: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10192" w:type="dxa"/>
            <w:gridSpan w:val="2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8D">
              <w:rPr>
                <w:rFonts w:ascii="Times New Roman" w:hAnsi="Times New Roman" w:cs="Times New Roman"/>
                <w:sz w:val="24"/>
                <w:szCs w:val="24"/>
              </w:rPr>
              <w:t>Семье, любви к женщине</w:t>
            </w: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B6" w:rsidRPr="00747F8D" w:rsidTr="00D00D3F"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A0FB6" w:rsidRPr="00747F8D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FB6" w:rsidRDefault="00CA0FB6" w:rsidP="00CA0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FB6" w:rsidRDefault="00CA0FB6" w:rsidP="00CA0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8F6B4E">
        <w:rPr>
          <w:rFonts w:ascii="Times New Roman" w:hAnsi="Times New Roman" w:cs="Times New Roman"/>
          <w:b/>
          <w:bCs/>
          <w:sz w:val="24"/>
          <w:szCs w:val="24"/>
        </w:rPr>
        <w:t>. Две центральные фигуры – Павел Петрович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Базаров. Найдите их описание. </w:t>
      </w:r>
    </w:p>
    <w:p w:rsidR="00CA0FB6" w:rsidRDefault="00CA0FB6" w:rsidP="00CA0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9C2875">
        <w:t xml:space="preserve"> </w:t>
      </w:r>
      <w:r w:rsidRPr="009C2875">
        <w:rPr>
          <w:rFonts w:ascii="Times New Roman" w:hAnsi="Times New Roman" w:cs="Times New Roman"/>
          <w:b/>
          <w:bCs/>
          <w:sz w:val="24"/>
          <w:szCs w:val="24"/>
        </w:rPr>
        <w:t>Портрет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CA0FB6" w:rsidRDefault="00CA0FB6" w:rsidP="00CA0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9C2875">
        <w:t xml:space="preserve"> </w:t>
      </w:r>
      <w:r w:rsidRPr="009C2875">
        <w:rPr>
          <w:rFonts w:ascii="Times New Roman" w:hAnsi="Times New Roman" w:cs="Times New Roman"/>
          <w:b/>
          <w:bCs/>
          <w:sz w:val="24"/>
          <w:szCs w:val="24"/>
        </w:rPr>
        <w:t>Яркие художественные детали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CA0FB6" w:rsidRDefault="00CA0FB6" w:rsidP="00CA0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9C2875">
        <w:t xml:space="preserve"> </w:t>
      </w:r>
      <w:r w:rsidRPr="009C2875">
        <w:rPr>
          <w:rFonts w:ascii="Times New Roman" w:hAnsi="Times New Roman" w:cs="Times New Roman"/>
          <w:b/>
          <w:bCs/>
          <w:sz w:val="24"/>
          <w:szCs w:val="24"/>
        </w:rPr>
        <w:t>Описание одежды</w:t>
      </w:r>
    </w:p>
    <w:p w:rsidR="00CA0FB6" w:rsidRDefault="00CA0FB6" w:rsidP="00CA0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FB6" w:rsidRPr="008F6B4E" w:rsidRDefault="00CA0FB6" w:rsidP="00CA0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Павел Петрович</w:t>
            </w: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Евгений Базаров</w:t>
            </w: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FB6" w:rsidRPr="004664B7" w:rsidTr="00D00D3F">
        <w:tc>
          <w:tcPr>
            <w:tcW w:w="5093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CA0FB6" w:rsidRPr="004664B7" w:rsidRDefault="00CA0FB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0FB6" w:rsidRPr="008F6B4E" w:rsidRDefault="00CA0FB6" w:rsidP="00CA0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E28" w:rsidRDefault="00AE4E28"/>
    <w:sectPr w:rsidR="00AE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24"/>
    <w:rsid w:val="003F7B24"/>
    <w:rsid w:val="00AE4E28"/>
    <w:rsid w:val="00C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3.8</dc:creator>
  <cp:keywords/>
  <dc:description/>
  <cp:lastModifiedBy>3.8</cp:lastModifiedBy>
  <cp:revision>2</cp:revision>
  <dcterms:created xsi:type="dcterms:W3CDTF">2016-04-05T10:34:00Z</dcterms:created>
  <dcterms:modified xsi:type="dcterms:W3CDTF">2016-04-05T10:37:00Z</dcterms:modified>
</cp:coreProperties>
</file>