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00" w:rsidRDefault="00286D00" w:rsidP="00286D00">
      <w:pPr>
        <w:pStyle w:val="a3"/>
        <w:jc w:val="center"/>
        <w:rPr>
          <w:rFonts w:ascii="Arial" w:hAnsi="Arial" w:cs="Arial"/>
          <w:color w:val="222222"/>
          <w:sz w:val="18"/>
          <w:szCs w:val="18"/>
        </w:rPr>
      </w:pPr>
      <w:r>
        <w:rPr>
          <w:rStyle w:val="a4"/>
          <w:color w:val="222222"/>
          <w:sz w:val="33"/>
          <w:szCs w:val="33"/>
        </w:rPr>
        <w:t>Диктант.</w:t>
      </w:r>
    </w:p>
    <w:p w:rsidR="00286D00" w:rsidRDefault="00286D00" w:rsidP="00286D00">
      <w:pPr>
        <w:pStyle w:val="a3"/>
        <w:jc w:val="center"/>
        <w:rPr>
          <w:rFonts w:ascii="Arial" w:hAnsi="Arial" w:cs="Arial"/>
          <w:color w:val="222222"/>
          <w:sz w:val="18"/>
          <w:szCs w:val="18"/>
        </w:rPr>
      </w:pPr>
      <w:r>
        <w:rPr>
          <w:rStyle w:val="a4"/>
          <w:color w:val="222222"/>
          <w:sz w:val="33"/>
          <w:szCs w:val="33"/>
        </w:rPr>
        <w:t>Весна идёт.</w:t>
      </w:r>
    </w:p>
    <w:p w:rsidR="00286D00" w:rsidRDefault="00286D00" w:rsidP="00286D00">
      <w:pPr>
        <w:pStyle w:val="a3"/>
        <w:rPr>
          <w:rFonts w:ascii="Arial" w:hAnsi="Arial" w:cs="Arial"/>
          <w:color w:val="222222"/>
          <w:sz w:val="18"/>
          <w:szCs w:val="18"/>
        </w:rPr>
      </w:pPr>
      <w:r>
        <w:rPr>
          <w:rStyle w:val="a4"/>
          <w:color w:val="222222"/>
          <w:sz w:val="33"/>
          <w:szCs w:val="33"/>
        </w:rPr>
        <w:t>                                      Наступает долгожданная весна. Вся природа оживает.</w:t>
      </w:r>
    </w:p>
    <w:p w:rsidR="00286D00" w:rsidRDefault="00286D00" w:rsidP="00286D00">
      <w:pPr>
        <w:pStyle w:val="a3"/>
        <w:rPr>
          <w:rFonts w:ascii="Arial" w:hAnsi="Arial" w:cs="Arial"/>
          <w:color w:val="222222"/>
          <w:sz w:val="18"/>
          <w:szCs w:val="18"/>
        </w:rPr>
      </w:pPr>
      <w:r>
        <w:rPr>
          <w:rStyle w:val="a4"/>
          <w:color w:val="222222"/>
          <w:sz w:val="33"/>
          <w:szCs w:val="33"/>
        </w:rPr>
        <w:t>                                      Всё оживает после зимней спячки. Из берлоги выбирается сонный медведь. Барсуки выходят на солнечный свет после долгого сна. Разные насекомые выползают погреться на весеннее солнышко. Зайцы веселятся на полянке. Лисица выводит своих лисят на первую прогулку. Ёжик торопится к себе в норку.  </w:t>
      </w:r>
    </w:p>
    <w:p w:rsidR="00286D00" w:rsidRDefault="00286D00" w:rsidP="00286D00">
      <w:pPr>
        <w:pStyle w:val="a3"/>
        <w:rPr>
          <w:rFonts w:ascii="Arial" w:hAnsi="Arial" w:cs="Arial"/>
          <w:color w:val="222222"/>
          <w:sz w:val="18"/>
          <w:szCs w:val="18"/>
        </w:rPr>
      </w:pPr>
      <w:r>
        <w:rPr>
          <w:rStyle w:val="a4"/>
          <w:color w:val="222222"/>
          <w:sz w:val="33"/>
          <w:szCs w:val="33"/>
        </w:rPr>
        <w:t>                                    На опушке леса появляются первые проталины. Скоро зацветут нежные  подснежники.  Почки на деревьях набухают, и скоро распустятся зелёные листочки. Прилетают из тёплых стран перелётные птицы. Они начинают вить гнёзда и выводить своих птенцов. </w:t>
      </w:r>
    </w:p>
    <w:p w:rsidR="00286D00" w:rsidRDefault="00286D00" w:rsidP="00286D00">
      <w:pPr>
        <w:pStyle w:val="a3"/>
        <w:rPr>
          <w:rFonts w:ascii="Arial" w:hAnsi="Arial" w:cs="Arial"/>
          <w:color w:val="222222"/>
          <w:sz w:val="18"/>
          <w:szCs w:val="18"/>
        </w:rPr>
      </w:pPr>
      <w:r>
        <w:rPr>
          <w:rStyle w:val="a4"/>
          <w:color w:val="222222"/>
          <w:sz w:val="33"/>
          <w:szCs w:val="33"/>
        </w:rPr>
        <w:t>                                    Все рады весне!</w:t>
      </w:r>
    </w:p>
    <w:p w:rsidR="0042331E" w:rsidRDefault="0042331E">
      <w:bookmarkStart w:id="0" w:name="_GoBack"/>
      <w:bookmarkEnd w:id="0"/>
    </w:p>
    <w:sectPr w:rsidR="00423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00"/>
    <w:rsid w:val="00286D00"/>
    <w:rsid w:val="0042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D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2016-04-01T13:08:00Z</dcterms:created>
  <dcterms:modified xsi:type="dcterms:W3CDTF">2016-04-01T13:09:00Z</dcterms:modified>
</cp:coreProperties>
</file>