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D4" w:rsidRPr="003B229F" w:rsidRDefault="00DB7E92" w:rsidP="00DB7E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29F">
        <w:rPr>
          <w:rFonts w:ascii="Times New Roman" w:hAnsi="Times New Roman" w:cs="Times New Roman"/>
          <w:b/>
          <w:i/>
          <w:sz w:val="28"/>
          <w:szCs w:val="28"/>
        </w:rPr>
        <w:t xml:space="preserve">Годовой план работы с родителями в </w:t>
      </w:r>
      <w:r w:rsidR="007046A4">
        <w:rPr>
          <w:rFonts w:ascii="Times New Roman" w:hAnsi="Times New Roman" w:cs="Times New Roman"/>
          <w:b/>
          <w:i/>
          <w:sz w:val="28"/>
          <w:szCs w:val="28"/>
        </w:rPr>
        <w:t xml:space="preserve">первой младшей </w:t>
      </w:r>
      <w:r w:rsidRPr="003B229F">
        <w:rPr>
          <w:rFonts w:ascii="Times New Roman" w:hAnsi="Times New Roman" w:cs="Times New Roman"/>
          <w:b/>
          <w:i/>
          <w:sz w:val="28"/>
          <w:szCs w:val="28"/>
        </w:rPr>
        <w:t>группе на 2015 – 2016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410"/>
        <w:gridCol w:w="2552"/>
        <w:gridCol w:w="1842"/>
        <w:gridCol w:w="2281"/>
        <w:gridCol w:w="1783"/>
        <w:gridCol w:w="2083"/>
        <w:gridCol w:w="1421"/>
      </w:tblGrid>
      <w:tr w:rsidR="003B229F" w:rsidRPr="003B229F" w:rsidTr="003B229F">
        <w:tc>
          <w:tcPr>
            <w:tcW w:w="1242" w:type="dxa"/>
          </w:tcPr>
          <w:p w:rsidR="00DB7E92" w:rsidRPr="003B229F" w:rsidRDefault="00DB7E92" w:rsidP="003B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B229F" w:rsidRPr="003B229F">
              <w:rPr>
                <w:rFonts w:ascii="Times New Roman" w:hAnsi="Times New Roman" w:cs="Times New Roman"/>
                <w:b/>
                <w:sz w:val="24"/>
                <w:szCs w:val="24"/>
              </w:rPr>
              <w:t>вартал</w:t>
            </w:r>
          </w:p>
        </w:tc>
        <w:tc>
          <w:tcPr>
            <w:tcW w:w="2410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2552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842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</w:t>
            </w:r>
          </w:p>
        </w:tc>
        <w:tc>
          <w:tcPr>
            <w:tcW w:w="2281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форма работы (папки – передвижки)</w:t>
            </w:r>
          </w:p>
        </w:tc>
        <w:tc>
          <w:tcPr>
            <w:tcW w:w="1783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открытых дверей</w:t>
            </w:r>
          </w:p>
        </w:tc>
        <w:tc>
          <w:tcPr>
            <w:tcW w:w="2083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Совместные праздники, досуг</w:t>
            </w:r>
          </w:p>
        </w:tc>
        <w:tc>
          <w:tcPr>
            <w:tcW w:w="1421" w:type="dxa"/>
          </w:tcPr>
          <w:p w:rsidR="00DB7E92" w:rsidRPr="003B229F" w:rsidRDefault="00DB7E92" w:rsidP="00DB7E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семей</w:t>
            </w:r>
          </w:p>
        </w:tc>
      </w:tr>
      <w:tr w:rsidR="003B229F" w:rsidRPr="003B229F" w:rsidTr="003B229F">
        <w:tc>
          <w:tcPr>
            <w:tcW w:w="1242" w:type="dxa"/>
          </w:tcPr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E92" w:rsidRPr="00DB7E92" w:rsidRDefault="00DB7E92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B7E92" w:rsidRPr="003B229F" w:rsidRDefault="00DB7E92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«Улыбка ребенка в адаптационный период». Ознакомление родителей с планом на год.</w:t>
            </w:r>
          </w:p>
          <w:p w:rsidR="00DB7E92" w:rsidRPr="003B229F" w:rsidRDefault="00DB7E92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Обсуждение рекомендаций и пожеланий. Создание родительского комитета.</w:t>
            </w:r>
          </w:p>
        </w:tc>
        <w:tc>
          <w:tcPr>
            <w:tcW w:w="2552" w:type="dxa"/>
          </w:tcPr>
          <w:p w:rsidR="00DB7E92" w:rsidRPr="003B229F" w:rsidRDefault="00DB7E92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«Как облегчить адаптацию ребенка к детскому саду». «Что должно быть в шкафчике?»</w:t>
            </w:r>
          </w:p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«Значение театрализованной деятельности на развитие речи ребенка»</w:t>
            </w:r>
          </w:p>
        </w:tc>
        <w:tc>
          <w:tcPr>
            <w:tcW w:w="1842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«Если ребенок дерется (кусается)»</w:t>
            </w:r>
            <w:r w:rsidR="003B229F" w:rsidRPr="003B2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адаптироваться». «Кукольный театр дома»</w:t>
            </w:r>
          </w:p>
        </w:tc>
        <w:tc>
          <w:tcPr>
            <w:tcW w:w="1783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групповых, музыкальных занятий.</w:t>
            </w:r>
          </w:p>
        </w:tc>
        <w:tc>
          <w:tcPr>
            <w:tcW w:w="2083" w:type="dxa"/>
          </w:tcPr>
          <w:p w:rsidR="00DB7E92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Конкурс среди родителей на тему «Лучший кукольный театр своими руками»</w:t>
            </w:r>
          </w:p>
        </w:tc>
        <w:tc>
          <w:tcPr>
            <w:tcW w:w="1421" w:type="dxa"/>
          </w:tcPr>
          <w:p w:rsidR="00DB7E92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Далай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Э. Давид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М. Максим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М. Артем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В. Марианна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К. Саша</w:t>
            </w:r>
          </w:p>
        </w:tc>
      </w:tr>
      <w:tr w:rsidR="003B229F" w:rsidRPr="003B229F" w:rsidTr="003B229F">
        <w:tc>
          <w:tcPr>
            <w:tcW w:w="1242" w:type="dxa"/>
          </w:tcPr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E92" w:rsidRPr="00DB7E92" w:rsidRDefault="00DB7E92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E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DB7E92" w:rsidRPr="003B229F" w:rsidRDefault="00DB7E92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«Читаем вместе с семьей». «№Речь ребенка раннего возраста». Дать знания о важности развития речи; как заниматься дома развитием речи; эффективности приемов.</w:t>
            </w:r>
          </w:p>
        </w:tc>
        <w:tc>
          <w:tcPr>
            <w:tcW w:w="2552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детей». «Поиграй со мной, мама». «Значение лепки в жизни детей»</w:t>
            </w:r>
          </w:p>
        </w:tc>
        <w:tc>
          <w:tcPr>
            <w:tcW w:w="1842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«Роль взрослых в развитии речи ребенка». Рекомендации по развитию речи.</w:t>
            </w:r>
          </w:p>
        </w:tc>
        <w:tc>
          <w:tcPr>
            <w:tcW w:w="2281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«Чем занять ребенка перед ночным сном». «Как научить ребенка одеваться самостоятельно»</w:t>
            </w:r>
          </w:p>
        </w:tc>
        <w:tc>
          <w:tcPr>
            <w:tcW w:w="1783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групповых, музыкальных занятий.</w:t>
            </w:r>
          </w:p>
        </w:tc>
        <w:tc>
          <w:tcPr>
            <w:tcW w:w="2083" w:type="dxa"/>
          </w:tcPr>
          <w:p w:rsidR="00DB7E92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 для детей.</w:t>
            </w:r>
          </w:p>
        </w:tc>
        <w:tc>
          <w:tcPr>
            <w:tcW w:w="1421" w:type="dxa"/>
          </w:tcPr>
          <w:p w:rsidR="00DB7E92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Эчис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Аюсай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Артына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Нойана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Д. Богдан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С. Оксана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Д. Батыр</w:t>
            </w:r>
          </w:p>
        </w:tc>
      </w:tr>
      <w:tr w:rsidR="003B229F" w:rsidRPr="003B229F" w:rsidTr="003B229F">
        <w:tc>
          <w:tcPr>
            <w:tcW w:w="1242" w:type="dxa"/>
          </w:tcPr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9F" w:rsidRDefault="003B229F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E92" w:rsidRPr="00DB7E92" w:rsidRDefault="00DB7E92" w:rsidP="00DB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E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</w:tcPr>
          <w:p w:rsidR="00DB7E92" w:rsidRPr="003B229F" w:rsidRDefault="00DB7E92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«Успехи нашей группы». Дать информацию об успехах детей на конец учебного года.</w:t>
            </w:r>
          </w:p>
        </w:tc>
        <w:tc>
          <w:tcPr>
            <w:tcW w:w="2552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«Маленькие драчуны». «Поощрение и наказание». «Подвижные и малоподвижные игры на занятиях физкультурой как средства развития детей»</w:t>
            </w:r>
          </w:p>
        </w:tc>
        <w:tc>
          <w:tcPr>
            <w:tcW w:w="1842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«Как уберечь ребенка от несчастья». «Родителям о безопасности дорожного движения».</w:t>
            </w:r>
          </w:p>
        </w:tc>
        <w:tc>
          <w:tcPr>
            <w:tcW w:w="2281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«Маленький помощник». Рекомендации по воспитанию трудолюбия. «О естественном закаливании»</w:t>
            </w:r>
          </w:p>
        </w:tc>
        <w:tc>
          <w:tcPr>
            <w:tcW w:w="1783" w:type="dxa"/>
          </w:tcPr>
          <w:p w:rsidR="00DB7E92" w:rsidRPr="003B229F" w:rsidRDefault="00B17161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групповых, музыкальных занятий.</w:t>
            </w:r>
          </w:p>
        </w:tc>
        <w:tc>
          <w:tcPr>
            <w:tcW w:w="2083" w:type="dxa"/>
          </w:tcPr>
          <w:p w:rsidR="00DB7E92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1421" w:type="dxa"/>
          </w:tcPr>
          <w:p w:rsidR="00DB7E92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С. Ваня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К. Максим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К. Катя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Д. Катя</w:t>
            </w:r>
          </w:p>
          <w:p w:rsidR="003B229F" w:rsidRPr="003B229F" w:rsidRDefault="003B229F" w:rsidP="00DB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29F">
              <w:rPr>
                <w:rFonts w:ascii="Times New Roman" w:hAnsi="Times New Roman" w:cs="Times New Roman"/>
                <w:sz w:val="24"/>
                <w:szCs w:val="24"/>
              </w:rPr>
              <w:t>С. Самба</w:t>
            </w:r>
          </w:p>
        </w:tc>
      </w:tr>
    </w:tbl>
    <w:p w:rsidR="00DB7E92" w:rsidRPr="00DB7E92" w:rsidRDefault="00DB7E92" w:rsidP="00DB7E92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DB7E92" w:rsidRPr="00DB7E92" w:rsidSect="00DB7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E92"/>
    <w:rsid w:val="00244FD4"/>
    <w:rsid w:val="003B229F"/>
    <w:rsid w:val="007046A4"/>
    <w:rsid w:val="00B17161"/>
    <w:rsid w:val="00D97F3F"/>
    <w:rsid w:val="00D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2015-11-09T10:52:00Z</dcterms:created>
  <dcterms:modified xsi:type="dcterms:W3CDTF">2016-04-01T14:33:00Z</dcterms:modified>
</cp:coreProperties>
</file>