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FB" w:rsidRPr="003267D2" w:rsidRDefault="007F45FB" w:rsidP="007F45FB">
      <w:pPr>
        <w:rPr>
          <w:b/>
          <w:sz w:val="24"/>
        </w:rPr>
      </w:pPr>
    </w:p>
    <w:p w:rsidR="007F45FB" w:rsidRPr="003267D2" w:rsidRDefault="007F45FB" w:rsidP="0032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67D2">
        <w:rPr>
          <w:rFonts w:ascii="Times New Roman" w:hAnsi="Times New Roman" w:cs="Times New Roman"/>
          <w:b/>
          <w:sz w:val="28"/>
          <w:szCs w:val="24"/>
        </w:rPr>
        <w:t>Список публикаций  Фадюшиной Л.П.</w:t>
      </w:r>
    </w:p>
    <w:p w:rsidR="003267D2" w:rsidRPr="003267D2" w:rsidRDefault="003267D2" w:rsidP="0032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1800"/>
        <w:gridCol w:w="6300"/>
        <w:gridCol w:w="1260"/>
      </w:tblGrid>
      <w:tr w:rsidR="007F45FB" w:rsidRPr="003267D2" w:rsidTr="007F45FB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5FB" w:rsidRPr="003267D2" w:rsidTr="00571824">
        <w:trPr>
          <w:trHeight w:val="240"/>
        </w:trPr>
        <w:tc>
          <w:tcPr>
            <w:tcW w:w="147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7F45FB" w:rsidRPr="003267D2" w:rsidTr="007F45FB">
        <w:trPr>
          <w:trHeight w:val="112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О развитии познавательно-творческой активности младших школьников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A5CAD" w:rsidRDefault="007F45FB" w:rsidP="003A5CAD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высшего педагогического образования: Сборник научных статей.</w:t>
            </w:r>
            <w:proofErr w:type="gramStart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 xml:space="preserve"> В 2 ч. – Шадринск: Издательство Шадринского пединститута. 2006. – Часть 2. – С. 112-116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7F45FB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познавательно-творческой активности учащихся младших классов на уроках 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как психолого-педагогическая проблема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F45FB" w:rsidRPr="003A5CAD" w:rsidRDefault="007F45FB" w:rsidP="003A5CAD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D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современного высшего профессионального образования: материалы международной научно-практической конференции. В 2 ч. – Москва-Шадринск: Издательство Шадринского пединститута. 2006. – Часть 2. – С. 240-247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</w:tr>
      <w:tr w:rsidR="007F45FB" w:rsidRPr="003267D2" w:rsidTr="007F45FB">
        <w:trPr>
          <w:trHeight w:val="14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Факторы и условия развития познавательно- творческой активности учащихся младших классов сельской школы в процессе изобразительной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5FB" w:rsidRPr="003A5CAD" w:rsidRDefault="007F45FB" w:rsidP="003A5CAD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высшего педагогического образования: Сборник научных статей. Выпуск 2. – Шадринск</w:t>
            </w:r>
            <w:proofErr w:type="gramStart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 xml:space="preserve"> ГОУ ВПО «Шадринский государственный педагогический институт», 2006. – С. 207-210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FB" w:rsidRPr="003267D2" w:rsidTr="00571824">
        <w:trPr>
          <w:trHeight w:val="200"/>
        </w:trPr>
        <w:tc>
          <w:tcPr>
            <w:tcW w:w="147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</w:tr>
      <w:tr w:rsidR="007F45FB" w:rsidRPr="003267D2" w:rsidTr="007F45FB">
        <w:trPr>
          <w:trHeight w:val="1133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и наблюдательности у учащихся младших классов сельской школы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инновации в дошкольном и начальном школьном образовании: Сборник статей Региональной научно-практической конференции (26-27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267D2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., г. Тобольск). - </w:t>
            </w: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Тобольск</w:t>
            </w: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: ТГПИ им. Д. И. Менделеева, 2007. – С. 45-49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7F45FB" w:rsidRPr="003267D2" w:rsidTr="007F45FB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Историко-логический анализ 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проблемы развития познавательной активности детей младшего школьного возраста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культура: современные проблемы формирования и развития: материалы международной научно-практической заочной конференции. </w:t>
            </w: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Москва-Шадринск</w:t>
            </w: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: ШГПИ, 2007. – С. 301-306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7F45FB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FD767E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проекта авторской программы по изобразительному искусству для начальной сельской школы (1класс)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A5CAD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участия во Всероссийском </w:t>
            </w:r>
            <w:r w:rsidRPr="003A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A5CAD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урок</w:t>
            </w:r>
            <w:proofErr w:type="gramStart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 xml:space="preserve"> журнал. Москва, 2007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7F45FB" w:rsidRPr="003267D2" w:rsidTr="007F45FB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Бумажкино</w:t>
            </w:r>
            <w:proofErr w:type="spell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волшебство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A5CAD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 xml:space="preserve"> // Детский журнал. – Учредитель «ООО Детский журнал «</w:t>
            </w:r>
            <w:proofErr w:type="spellStart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A5CAD">
              <w:rPr>
                <w:rFonts w:ascii="Times New Roman" w:hAnsi="Times New Roman" w:cs="Times New Roman"/>
                <w:sz w:val="24"/>
                <w:szCs w:val="24"/>
              </w:rPr>
              <w:t>». - Курган, 2007. - С 15.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45FB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младших школьников сельской школы на уроках эстетического цикла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Материалы участия в областных педагогических чтениях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связи в преподавании дисциплин эстетического цикла материалы областных педагогических чтений (22 ноября 2007 года) /Институт повышения квалификации и переподготовки работников образования Курганской области. – </w:t>
            </w: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Курган</w:t>
            </w: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, 2007. – С. 28-32.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F45FB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Сущность и особенности познавательной активности учащихся младших классов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высшего педагогического образования [Текст]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. Ст. / ГОУ ВПО «Шадринский государственный педагогический институт». – </w:t>
            </w: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Шадринск</w:t>
            </w: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. -2007. – С. 336- 344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F45FB" w:rsidRPr="003267D2" w:rsidTr="007F45FB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учащихся младших классов сельской школы 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3267D2">
              <w:rPr>
                <w:sz w:val="24"/>
                <w:szCs w:val="24"/>
              </w:rPr>
              <w:t xml:space="preserve">Методическое пособие для учителей начальных классов и студентов факультета педагогики и методики  начального образования. – </w:t>
            </w:r>
            <w:r w:rsidRPr="003267D2">
              <w:rPr>
                <w:b/>
                <w:sz w:val="24"/>
                <w:szCs w:val="24"/>
              </w:rPr>
              <w:t>Шадринск</w:t>
            </w:r>
            <w:r w:rsidRPr="003267D2">
              <w:rPr>
                <w:sz w:val="24"/>
                <w:szCs w:val="24"/>
              </w:rPr>
              <w:t xml:space="preserve">: Шадринский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267D2">
                <w:rPr>
                  <w:sz w:val="24"/>
                  <w:szCs w:val="24"/>
                </w:rPr>
                <w:t>2007 г</w:t>
              </w:r>
            </w:smartTag>
            <w:r w:rsidRPr="003267D2">
              <w:rPr>
                <w:sz w:val="24"/>
                <w:szCs w:val="24"/>
              </w:rPr>
              <w:t xml:space="preserve">. – 103с. 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6,4 п.л./103 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FB" w:rsidRPr="003267D2" w:rsidTr="00571824">
        <w:trPr>
          <w:trHeight w:val="251"/>
        </w:trPr>
        <w:tc>
          <w:tcPr>
            <w:tcW w:w="147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7F45FB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младших школьников как педагогический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высшего педагогического образования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. ст. / ГОУ ВПО «Шадринский государственный педагогический институт». – Шадринск. – 2008. – С. 285-289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314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5FB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учащихся младших классов сельской школы в процессе освоения искусства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Ишим. – 2008.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234</w:t>
            </w:r>
          </w:p>
          <w:p w:rsidR="007F45FB" w:rsidRPr="003267D2" w:rsidRDefault="007F45F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развития познавательной активности младших школьников 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инновации в дошкольном и начальном школьном образовании: Сборник статей Региональной научно-практической конференции (25-26 апреля 2008 г. Тобольск). - Тобольск: ТГПИ им. Д. И. Менделеева, 2008.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978-5-85944-238-6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переделок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// Детский журнал. – Учредитель «ООО Детский журнал «</w:t>
            </w:r>
            <w:proofErr w:type="spell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». - Курган, 2007. - С 15.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15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 </w:t>
            </w:r>
            <w:proofErr w:type="spellStart"/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Новомировских</w:t>
            </w:r>
            <w:proofErr w:type="spellEnd"/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газета «Рассвет» №1-2, 4.01.2008г.    Учредители: Комитет по печати и средствам массовой информации Курганской области, государственное </w:t>
            </w:r>
            <w:r w:rsidRPr="0032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«Редакция газеты Рассвет»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. Юргамыш, 2008. – с.3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3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как стиль жизни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Районная газета «Рассвет» №15-17, 22.02.2008г. Учредители: Комитет по печати и средствам массовой информации Курганской области, государственное учреждение «Редакция газеты Рассвет»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7D2">
              <w:rPr>
                <w:rFonts w:ascii="Times New Roman" w:hAnsi="Times New Roman" w:cs="Times New Roman"/>
                <w:sz w:val="24"/>
                <w:szCs w:val="24"/>
              </w:rPr>
              <w:t>. Юргамыш, 2008. – с.3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 младших школьников как педагогический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высшего педагогического образования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 ст. / ГОУ ВПО «Шадринский государственный педагогический институт». – Шадринск. – 2008. – С. 285-289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285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переделок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» № 6, 2008г. // Детский журнал. – Учредитель «ООО Детский журнал «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». - Курган, 2008. - С 15.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 как одна из задач эстетического воспитания младших 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педагогическое образование: проблемы и перспективы: мат.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(2 декабря 20008 года). – Москва-Шадринск: Изд-во ОГУП «Шадринский Дом Печати», 2008. – С. 191-196.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978-5-7142-1047-1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203</w:t>
            </w:r>
          </w:p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уроков изобразительного искусства в развитии познавательной активности учащихся младших классов сельской школы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педагогическое образование: проблемы и перспективы: сб.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ст. – Москва–Шадринск: ШГПИ, 2008. – С. 136-140.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978-5-7142-1047-1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158</w:t>
            </w:r>
          </w:p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 развития творческой активности учащихся младших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калейдоскоп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 (для педагогов начальной школы и дошкольных образовательных учреждений).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3. – Ханты-Мансийск: Полиграфист, 2008. – С. 53-59.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978-5-89846-818-7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222</w:t>
            </w:r>
          </w:p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7D2" w:rsidRPr="003267D2" w:rsidTr="00571824">
        <w:tc>
          <w:tcPr>
            <w:tcW w:w="14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будущих учителей к развитию познавательной активности учащихся младших классов сельской школы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D2">
              <w:rPr>
                <w:rFonts w:ascii="Times New Roman" w:hAnsi="Times New Roman"/>
                <w:sz w:val="24"/>
                <w:szCs w:val="24"/>
              </w:rPr>
              <w:t xml:space="preserve">Классическое университетское образование для ХХI века: доступность, эффективность, качество: сб. </w:t>
            </w:r>
            <w:proofErr w:type="spellStart"/>
            <w:r w:rsidRPr="003267D2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3267D2">
              <w:rPr>
                <w:rFonts w:ascii="Times New Roman" w:hAnsi="Times New Roman"/>
                <w:sz w:val="24"/>
                <w:szCs w:val="24"/>
              </w:rPr>
              <w:t xml:space="preserve">. трудов Шестой </w:t>
            </w:r>
            <w:proofErr w:type="spellStart"/>
            <w:r w:rsidRPr="003267D2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3267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hAnsi="Times New Roman"/>
                <w:sz w:val="24"/>
                <w:szCs w:val="24"/>
              </w:rPr>
              <w:t>заоч</w:t>
            </w:r>
            <w:proofErr w:type="spellEnd"/>
            <w:r w:rsidRPr="003267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3267D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267D2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3267D2">
              <w:rPr>
                <w:rFonts w:ascii="Times New Roman" w:hAnsi="Times New Roman"/>
                <w:sz w:val="24"/>
                <w:szCs w:val="24"/>
              </w:rPr>
              <w:t xml:space="preserve">. конференции: В 2 ч. - Ч.2. - Саратов: Изд-во «Издательский центр «Наука», 2009. - С. 231 – 234. - </w:t>
            </w:r>
            <w:r w:rsidRPr="003267D2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hAnsi="Times New Roman"/>
                <w:sz w:val="24"/>
                <w:szCs w:val="24"/>
              </w:rPr>
              <w:t xml:space="preserve"> 978-5-91272-777-1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326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сельской школы в развитии познавательной активности учащихся младших классов</w:t>
            </w:r>
          </w:p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непрерывного профессионального образования в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симпозиума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Шадринск: Изд-во ОГУП «Шадринский Дом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Печати», 2009. – С. 343-347 -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978-5-7142-1147-8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393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школа как фактор развития познавательной активности младших школьников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образования в период детства : материалы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22 октября 2009 г.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Шадринск: ШГПИ, 2009. – С. 362-367 -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978-5-878-18-435-9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587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67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Развитие познавательной активности учащихся младших классов в процессе освоения искусства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Шадринского государственного педагогического института. – 2009. - №2. – С. 115-120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226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7D2" w:rsidRPr="003267D2" w:rsidTr="00571824">
        <w:tc>
          <w:tcPr>
            <w:tcW w:w="14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67D2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проекта авторской программы по изобразительному искусству для начальной сельской школы (1класс)</w:t>
            </w:r>
          </w:p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участия во Всероссийском конкурсе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Предметно-содержательный журнал «Современный урок:  начальная школа» № 4/2010(4), Центр «Педагогический поиск», Москва, 2010.-с.70-77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pStyle w:val="a7"/>
              <w:shd w:val="clear" w:color="auto" w:fill="FFFFFF"/>
              <w:tabs>
                <w:tab w:val="left" w:pos="1491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3267D2">
              <w:rPr>
                <w:bCs/>
                <w:sz w:val="24"/>
                <w:szCs w:val="24"/>
              </w:rPr>
              <w:t>Развитие познавательной активности младших школьников в контексте информационного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научных статей:</w:t>
            </w:r>
            <w:r w:rsidRPr="00326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Pr="00326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 заочной  научной  конференции «Современные технологии начального образования», 18.02.2010г, Алтайская Государственная педагогическая академия, Барнаул, 2010.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развития познавательной активности учащихся младших классов сельской школы</w:t>
            </w:r>
          </w:p>
          <w:p w:rsidR="003267D2" w:rsidRPr="003267D2" w:rsidRDefault="003267D2" w:rsidP="003267D2">
            <w:pPr>
              <w:pStyle w:val="a7"/>
              <w:shd w:val="clear" w:color="auto" w:fill="FFFFFF"/>
              <w:tabs>
                <w:tab w:val="left" w:pos="149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непрерывного образования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научных статей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Шадринск: Изд-во ОГУП «Шадринский Дом Печати», 2010. – С. 264-270 -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978-5-7142-1181-2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280</w:t>
            </w:r>
          </w:p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pStyle w:val="a7"/>
              <w:shd w:val="clear" w:color="auto" w:fill="FFFFFF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3267D2">
              <w:rPr>
                <w:bCs/>
                <w:sz w:val="24"/>
                <w:szCs w:val="24"/>
              </w:rPr>
              <w:t>Развитие познавательной активности учащихся младших классов на основе познавательной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Шадринского государственного педагогического института. – 2010. - №1(6). – С. 116-120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204</w:t>
            </w:r>
          </w:p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Методологические подходы к исследованию 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развития познавательной активности учащихся младших классов сельской школы</w:t>
            </w:r>
            <w:proofErr w:type="gramEnd"/>
          </w:p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профессионального образования: теория и практика: материалы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23марта, 2010г.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Шадринск: Изд-во ОГУП «Шадринский Дом Печати», 2010. – С. 312-316 -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978-5-87818-455-7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358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соседями живём. 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» № 8(134), август,2010, // Детский журнал. – Учредитель «ООО Детский журнал «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». - Курган, 2010. - С 3.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Нафанина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» № 10(1360), октябрь, 2010, // Детский журнал. – Учредитель «ООО Детский журнал «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- Курган,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2010. - С 3.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19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Мечтаем вырасти полезными Родине.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Ямала» №18 от 07.05.2010г, районная газета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 Издатель –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Ямальское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информационное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Яр-Сале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В». Регистрационный номер – ПИ № ФС 17-0787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проекта авторской программы по изобразительному искусству для начальной сельской школы (1класс)</w:t>
            </w:r>
          </w:p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участия во Всероссийском конкурсе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Предметно-содержательный журнал «Современный урок:  начальная школа» № 7/2010(7), Центр «Педагогический поиск», Москва, 2010.-с.78-87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116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7D2" w:rsidRPr="003267D2" w:rsidTr="003267D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проекта авторской программы по изобразительному искусству для начальной сельской школы (3класс)</w:t>
            </w:r>
          </w:p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участия во Всероссийском конкурсе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Предметно-содержательный журнал «Современный урок:  начальная школа» № 8/2010(8), Центр «Педагогический поиск», Москва, 2010.-с.69-76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116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условия развития познавательной активности учащихся младших классов сельской школы.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Шадринского государственного педагогического института. – 2010. - №3(8). – С. 132-138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309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познавательной деятельности с другими видами деятельности как условие развития познавательной активности учащихся младших классов сельской школы.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267D2" w:rsidP="0032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профессионального образования: теория и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статей.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Шадринск: Изд-во ОГУП «Шадринский Дом Печати», 2010. – С. 261-265 -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978-5-7142-1274-1.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294</w:t>
            </w:r>
          </w:p>
          <w:p w:rsidR="003267D2" w:rsidRPr="003267D2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7D2" w:rsidRPr="003267D2" w:rsidTr="00571824">
        <w:tc>
          <w:tcPr>
            <w:tcW w:w="14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3267D2" w:rsidRPr="00F33F53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3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33F53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достойны подвига прадедов!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33F53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33F53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Районная 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Ямала», в рубрике «Никто не забыт! Ничто не забыто!», №20, 20мая 2011г.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F33F53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AD5496" w:rsidP="00AD5496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 новые Федеральные государственные  образовательные стандарты:  из опыта работы учителей ЯНАО.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AD5496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AD5496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непрерывного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научных статей. /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 – Шадринск: Изд-во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«Шадринский Дом Печати», 2011. – С. 324-329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978-5-7142-1274-1.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Default="00AD5496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324</w:t>
            </w:r>
          </w:p>
          <w:p w:rsidR="00AD5496" w:rsidRPr="003267D2" w:rsidRDefault="00AD5496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AD5496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267D2" w:rsidRPr="003267D2" w:rsidTr="00571824">
        <w:tc>
          <w:tcPr>
            <w:tcW w:w="14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3267D2" w:rsidRPr="00F33F53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3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E25DBA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учиться!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33F53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E25DBA" w:rsidP="00E25D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Районная 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Ямала», в рубрике «Наша новая школа»  №3, 20января, 2012</w:t>
            </w: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E25DBA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</w:t>
            </w:r>
          </w:p>
        </w:tc>
      </w:tr>
      <w:tr w:rsidR="00D47E9B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7E9B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7E9B" w:rsidRDefault="00D47E9B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материально – технических условий и деятельности современной школьной библиотеки.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7E9B" w:rsidRDefault="00DC1137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7E9B" w:rsidRPr="00D47E9B" w:rsidRDefault="00D47E9B" w:rsidP="00E25D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поиск: научно-методический журнал №2(5)/2012,  Шадринск,  ФГБОУ ВПО ШГПИ педагогический факультет, кафедра теории и методики начального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2220 – 7198, стр.258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7E9B" w:rsidRDefault="00DC1137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204</w:t>
            </w:r>
          </w:p>
          <w:p w:rsidR="00DC1137" w:rsidRDefault="00DC1137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33F53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Дружные, умелые, весёлые и смелые.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33F53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33F53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Районная 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Ямала», в рубрике «С заботой о подрастающем поколении» № 4 от 27 января 2012г.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267D2" w:rsidRDefault="00F33F53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12-13</w:t>
            </w:r>
          </w:p>
        </w:tc>
      </w:tr>
      <w:tr w:rsidR="003267D2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B12260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«Кто такие мамонты?»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Default="003A5CAD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  <w:p w:rsidR="003A5CAD" w:rsidRPr="003267D2" w:rsidRDefault="003A5CAD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A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Материалы межрегиональной студенческой конференции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3A5CAD" w:rsidP="00B1226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глазами студентов и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A5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научных статей. /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 – Шадринск: Изд-во ОГУП «Шадрин</w:t>
            </w:r>
            <w:r w:rsidR="00B1226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Дом Печати», 2010. – С. 317-320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B12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978-5-87818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2260">
              <w:rPr>
                <w:rFonts w:ascii="Times New Roman" w:eastAsia="Times New Roman" w:hAnsi="Times New Roman" w:cs="Times New Roman"/>
                <w:sz w:val="24"/>
                <w:szCs w:val="24"/>
              </w:rPr>
              <w:t>461-8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Default="00B12260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317</w:t>
            </w:r>
          </w:p>
          <w:p w:rsidR="00B12260" w:rsidRPr="003267D2" w:rsidRDefault="00B12260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C740BE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740BE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740BE" w:rsidRDefault="00D47E9B" w:rsidP="00D47E9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 обучающихся первой образовательной ступени сельской школы в условиях реализации новых образовательных стандартов.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7E9B" w:rsidRDefault="00D47E9B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  <w:p w:rsidR="00C740BE" w:rsidRDefault="00D47E9B" w:rsidP="00D47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9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47E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Материалы </w:t>
            </w:r>
            <w:proofErr w:type="spellStart"/>
            <w:r w:rsidRPr="00D47E9B">
              <w:rPr>
                <w:rFonts w:ascii="Times New Roman" w:eastAsia="Times New Roman" w:hAnsi="Times New Roman" w:cs="Times New Roman"/>
                <w:sz w:val="20"/>
                <w:szCs w:val="24"/>
              </w:rPr>
              <w:t>Всероссийскойнаучно-практической</w:t>
            </w:r>
            <w:proofErr w:type="spellEnd"/>
            <w:r w:rsidRPr="00D47E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конференции с международным участием.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740BE" w:rsidRDefault="00C740BE" w:rsidP="00B1226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теории и практики начального общего образования</w:t>
            </w:r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научных статей. / </w:t>
            </w:r>
            <w:proofErr w:type="spellStart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 – Шадринск: Изд-во ОГУП «Шадрин</w:t>
            </w:r>
            <w:r w:rsidR="00D47E9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Дом Печати», 2012. – С. 74-81</w:t>
            </w:r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D4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</w:t>
            </w:r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7E9B">
              <w:rPr>
                <w:rFonts w:ascii="Times New Roman" w:eastAsia="Times New Roman" w:hAnsi="Times New Roman" w:cs="Times New Roman"/>
                <w:sz w:val="24"/>
                <w:szCs w:val="24"/>
              </w:rPr>
              <w:t>1447-9</w:t>
            </w:r>
            <w:r w:rsidR="00D47E9B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740BE" w:rsidRDefault="00D47E9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74</w:t>
            </w:r>
          </w:p>
          <w:p w:rsidR="00D47E9B" w:rsidRDefault="00D47E9B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</w:tc>
      </w:tr>
      <w:tr w:rsidR="003267D2" w:rsidRPr="003267D2" w:rsidTr="00571824">
        <w:tc>
          <w:tcPr>
            <w:tcW w:w="14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3267D2" w:rsidRPr="00F33F53" w:rsidRDefault="003267D2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3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</w:tr>
      <w:tr w:rsidR="003267D2" w:rsidRPr="00390EEF" w:rsidTr="00390EEF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0EEF" w:rsidRPr="00390EEF" w:rsidRDefault="00390EEF" w:rsidP="00390E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Быть учителем – великое счастье.</w:t>
            </w:r>
          </w:p>
          <w:p w:rsidR="003267D2" w:rsidRPr="00390EEF" w:rsidRDefault="003267D2" w:rsidP="00390EEF">
            <w:pPr>
              <w:spacing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90EEF" w:rsidRDefault="00390EEF" w:rsidP="0039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90EEF" w:rsidRDefault="00390EEF" w:rsidP="00390EE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Районная  газета «Время Ямала», март, 2013г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90EEF" w:rsidRDefault="00390EEF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90E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D519C9" w:rsidRPr="00390EEF" w:rsidTr="00390EEF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19C9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19C9" w:rsidRPr="00390EEF" w:rsidRDefault="00D519C9" w:rsidP="00390E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возможностей современной школьной библиотеки в развитии познавательной деятельности обучающихся.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19C9" w:rsidRPr="00390EEF" w:rsidRDefault="00D519C9" w:rsidP="0039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териалы участия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Всероссийскойнаучно-практической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19C9" w:rsidRPr="00390EEF" w:rsidRDefault="00D519C9" w:rsidP="00390EE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непрерывного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образования в 21 веке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: теория и 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научных статей.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 – Шадринск: Изд-во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«Шадринский Дом Печати», 2013. – С. 214-217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978-5-7142-1274-1.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519C9" w:rsidRDefault="00D519C9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214</w:t>
            </w:r>
          </w:p>
          <w:p w:rsidR="00D519C9" w:rsidRPr="00390EEF" w:rsidRDefault="00D519C9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3267D2" w:rsidRPr="00390EEF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0EEF" w:rsidRPr="00390EEF" w:rsidRDefault="00390EEF" w:rsidP="00390E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обучающихся младших классов сельской школы посредством расширения спектра ресурсов.</w:t>
            </w:r>
          </w:p>
          <w:p w:rsidR="003267D2" w:rsidRPr="00390EEF" w:rsidRDefault="003267D2" w:rsidP="00390EEF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90EEF" w:rsidRDefault="00390EEF" w:rsidP="0039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90EEF" w:rsidRDefault="00390EEF" w:rsidP="00390EE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Международный  журнал «Наука и школа», сентябрь, 2013г.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90EEF" w:rsidRDefault="00390EEF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90E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57</w:t>
            </w:r>
          </w:p>
        </w:tc>
      </w:tr>
      <w:tr w:rsidR="003267D2" w:rsidRPr="00390EEF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90EEF" w:rsidRDefault="00F33F53" w:rsidP="00390EEF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отданные детям, школе.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90EEF" w:rsidRDefault="00F33F53" w:rsidP="0039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7D2" w:rsidRPr="00390EEF" w:rsidRDefault="00F33F53" w:rsidP="00390EE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Районная 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Ямала», в рубрике «Образование: твои люди,  Ямал! №22 от 31мая 2-13г.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67D2" w:rsidRPr="00390EEF" w:rsidRDefault="00F33F53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F33F53" w:rsidRPr="00390EEF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F53" w:rsidRPr="003267D2" w:rsidRDefault="00FD767E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F53" w:rsidRDefault="00AD5496" w:rsidP="00390EEF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совместной работы библиотекаря с учителями и обучающимися начальной школы</w:t>
            </w:r>
            <w:r w:rsidR="00BC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F53" w:rsidRDefault="00BC7D91" w:rsidP="0039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  <w:p w:rsidR="00B12260" w:rsidRDefault="00B12260" w:rsidP="0039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26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Материалы международной научно-</w:t>
            </w:r>
            <w:r w:rsidRPr="00B1226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практической конференции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3F53" w:rsidRPr="00390EEF" w:rsidRDefault="00AD5496" w:rsidP="00390EE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непрерывного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образования в 21 век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научных статей. /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 – Шадринск: Изд-во ОГУП «Шадрин</w:t>
            </w:r>
            <w:r w:rsidR="00BC7D91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Дом Печати», 2010. – С. 220-223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ISBN</w:t>
            </w:r>
            <w:r w:rsidR="00F33F53"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978-5-7142-1274-1.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3F53" w:rsidRDefault="00BC7D91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220</w:t>
            </w:r>
          </w:p>
          <w:p w:rsidR="00BC7D91" w:rsidRDefault="00BC7D91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571824" w:rsidRPr="00390EEF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5153C4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 младших школьников сельской школы посредством расширения спектра ресурсов.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51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A9626D" w:rsidRDefault="00571824" w:rsidP="005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 издания:</w:t>
            </w:r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педагогический государственный университет (</w:t>
            </w:r>
            <w:hyperlink r:id="rId6" w:history="1">
              <w:r w:rsidRPr="00A962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МПГУ</w:t>
              </w:r>
            </w:hyperlink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71824" w:rsidRPr="00A9626D" w:rsidRDefault="00571824" w:rsidP="005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Идентификатор издания:</w:t>
            </w:r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ISSN 1819-463X</w:t>
            </w:r>
          </w:p>
          <w:p w:rsidR="00571824" w:rsidRPr="00A9626D" w:rsidRDefault="00571824" w:rsidP="005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зарегистрировано в Комитете РФ по печати. Свидетельство о регистрации №014427 от 1 февраля 1996 года.</w:t>
            </w:r>
          </w:p>
          <w:p w:rsidR="00571824" w:rsidRPr="00A9626D" w:rsidRDefault="00571824" w:rsidP="005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выходит 6 раз в год. Объем — 160 </w:t>
            </w:r>
            <w:proofErr w:type="gramStart"/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1824" w:rsidRPr="00A9626D" w:rsidRDefault="00571824" w:rsidP="005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также можете ознакомиться с полным </w:t>
            </w:r>
            <w:hyperlink r:id="rId7" w:history="1">
              <w:r w:rsidRPr="00A962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составом редакции</w:t>
              </w:r>
            </w:hyperlink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1824" w:rsidRDefault="00571824" w:rsidP="005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связи с редакцией воспользуйтесь размещенной на нашем сайте </w:t>
            </w:r>
            <w:hyperlink r:id="rId8" w:history="1">
              <w:r w:rsidRPr="00A962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контактной информацией</w:t>
              </w:r>
            </w:hyperlink>
            <w:r w:rsidRPr="00A96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Default="00571824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1824" w:rsidRPr="003267D2" w:rsidTr="00571824">
        <w:tc>
          <w:tcPr>
            <w:tcW w:w="14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571824" w:rsidRPr="00F33F53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3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D519C9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оков  технологии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развитии познавательной активности учащихся младших классов сельской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39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390EE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методический  сборник «Актуальные проблемы </w:t>
            </w:r>
            <w:proofErr w:type="gramStart"/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390E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апрель, 2014г.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Pr="00390EEF" w:rsidRDefault="00571824" w:rsidP="00390E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90E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347</w:t>
            </w: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564713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 научить детей учиться.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Районная 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Ямала», в рубрике «Образование: твои люди,  Ямал! №8, 21февраля, 2014г.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</w:t>
            </w: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DB7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 xml:space="preserve">Учим других. Учимся сами.   </w:t>
            </w:r>
          </w:p>
          <w:p w:rsidR="00571824" w:rsidRPr="00390EEF" w:rsidRDefault="00571824" w:rsidP="00DB77E6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DB7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DB77E6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F">
              <w:rPr>
                <w:rFonts w:ascii="Times New Roman" w:hAnsi="Times New Roman" w:cs="Times New Roman"/>
                <w:sz w:val="24"/>
                <w:szCs w:val="24"/>
              </w:rPr>
              <w:t>Районная газета «Время Ямала», апрель, 2014г.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Pr="00390EEF" w:rsidRDefault="00571824" w:rsidP="00DB77E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90E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DB7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стажировочной площадки на базе школы как одна из  современных форм  повышения квалификации педагогов.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D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571824" w:rsidRPr="00390EEF" w:rsidRDefault="00571824" w:rsidP="00D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1">
              <w:rPr>
                <w:rFonts w:ascii="Times New Roman" w:hAnsi="Times New Roman" w:cs="Times New Roman"/>
                <w:sz w:val="20"/>
                <w:szCs w:val="24"/>
              </w:rPr>
              <w:t>Материалы международной научно-практической конференции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90EEF" w:rsidRDefault="00571824" w:rsidP="00DB77E6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непрерывного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образования в 21 веке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: теория и 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научных статей.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. – Шадринск: Изд-во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«Шадринский Дом Печати», 2014. – С. 235-244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978-5-7142-1274-1.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Default="00571824" w:rsidP="00DB77E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235</w:t>
            </w:r>
          </w:p>
          <w:p w:rsidR="00571824" w:rsidRPr="00390EEF" w:rsidRDefault="00571824" w:rsidP="00DB77E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</w:p>
        </w:tc>
      </w:tr>
      <w:tr w:rsidR="00571824" w:rsidRPr="003267D2" w:rsidTr="00571824">
        <w:tc>
          <w:tcPr>
            <w:tcW w:w="14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hideMark/>
          </w:tcPr>
          <w:p w:rsidR="00571824" w:rsidRPr="00F33F53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33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A1">
              <w:rPr>
                <w:rFonts w:ascii="Times New Roman" w:eastAsia="Times New Roman" w:hAnsi="Times New Roman" w:cs="Times New Roman"/>
                <w:sz w:val="24"/>
              </w:rPr>
              <w:t>Учитель, который шагает в ногу со временем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 xml:space="preserve">Районная  газета </w:t>
            </w:r>
            <w:r w:rsidRPr="00AE30A1">
              <w:rPr>
                <w:rStyle w:val="a9"/>
                <w:rFonts w:eastAsia="Calibri"/>
                <w:sz w:val="24"/>
                <w:szCs w:val="24"/>
              </w:rPr>
              <w:t xml:space="preserve">  «Время Ямала в рубрике  «Дела и люди»</w:t>
            </w:r>
            <w:r w:rsidRPr="00AE30A1">
              <w:rPr>
                <w:rFonts w:ascii="Times New Roman" w:hAnsi="Times New Roman"/>
                <w:sz w:val="24"/>
              </w:rPr>
              <w:t xml:space="preserve"> </w:t>
            </w:r>
            <w:r w:rsidRPr="00AE30A1">
              <w:rPr>
                <w:rFonts w:ascii="Times New Roman" w:eastAsia="Times New Roman" w:hAnsi="Times New Roman" w:cs="Times New Roman"/>
                <w:sz w:val="24"/>
              </w:rPr>
              <w:t>от 15.05.2015г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E25DBA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0A1">
              <w:rPr>
                <w:rStyle w:val="a9"/>
                <w:rFonts w:eastAsia="Calibri"/>
                <w:sz w:val="24"/>
                <w:szCs w:val="24"/>
              </w:rPr>
              <w:t>Книжкины</w:t>
            </w:r>
            <w:proofErr w:type="spellEnd"/>
            <w:r w:rsidRPr="00AE30A1">
              <w:rPr>
                <w:rStyle w:val="a9"/>
                <w:rFonts w:eastAsia="Calibri"/>
                <w:sz w:val="24"/>
                <w:szCs w:val="24"/>
              </w:rPr>
              <w:t xml:space="preserve"> именины</w:t>
            </w:r>
            <w:r>
              <w:rPr>
                <w:rStyle w:val="a9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 xml:space="preserve">Районная  газета </w:t>
            </w:r>
            <w:r w:rsidRPr="00AE30A1">
              <w:rPr>
                <w:rStyle w:val="a9"/>
                <w:rFonts w:eastAsia="Calibri"/>
                <w:sz w:val="24"/>
                <w:szCs w:val="24"/>
              </w:rPr>
              <w:t xml:space="preserve">  «Время Ямала</w:t>
            </w:r>
            <w:r w:rsidRPr="00AE30A1">
              <w:rPr>
                <w:rFonts w:ascii="Times New Roman" w:hAnsi="Times New Roman"/>
                <w:sz w:val="24"/>
              </w:rPr>
              <w:t xml:space="preserve"> </w:t>
            </w:r>
            <w:r w:rsidRPr="00AE30A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E30A1">
              <w:rPr>
                <w:rFonts w:ascii="Times New Roman" w:eastAsia="Times New Roman" w:hAnsi="Times New Roman" w:cs="Times New Roman"/>
                <w:sz w:val="24"/>
              </w:rPr>
              <w:t>рубрике</w:t>
            </w:r>
            <w:proofErr w:type="gramEnd"/>
            <w:r w:rsidRPr="00AE30A1">
              <w:rPr>
                <w:rFonts w:ascii="Times New Roman" w:eastAsia="Times New Roman" w:hAnsi="Times New Roman" w:cs="Times New Roman"/>
                <w:sz w:val="24"/>
              </w:rPr>
              <w:t xml:space="preserve"> «Какими растут наши дети»</w:t>
            </w:r>
            <w:r>
              <w:rPr>
                <w:rFonts w:ascii="Times New Roman" w:hAnsi="Times New Roman"/>
                <w:sz w:val="24"/>
              </w:rPr>
              <w:t>, май 2015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</w:t>
            </w:r>
          </w:p>
        </w:tc>
      </w:tr>
      <w:tr w:rsidR="00571824" w:rsidRPr="003267D2" w:rsidTr="00FD767E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E25DBA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>Гармония трёх начал: надо, трудно и прекрасно.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- интервью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FD767E" w:rsidRDefault="00571824" w:rsidP="00FD767E">
            <w:pPr>
              <w:tabs>
                <w:tab w:val="left" w:pos="-142"/>
              </w:tabs>
              <w:ind w:right="141"/>
              <w:jc w:val="both"/>
              <w:rPr>
                <w:rStyle w:val="a9"/>
                <w:rFonts w:eastAsia="Calibri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 xml:space="preserve"> Районная  газета </w:t>
            </w:r>
            <w:r w:rsidRPr="00AE30A1">
              <w:rPr>
                <w:rStyle w:val="a9"/>
                <w:rFonts w:eastAsia="Calibri"/>
                <w:sz w:val="24"/>
                <w:szCs w:val="24"/>
              </w:rPr>
              <w:t xml:space="preserve">  «Время Ямала в рубрике  </w:t>
            </w:r>
            <w:r w:rsidRPr="00E25DBA">
              <w:rPr>
                <w:rStyle w:val="a9"/>
                <w:rFonts w:eastAsia="Calibri"/>
                <w:sz w:val="24"/>
                <w:szCs w:val="24"/>
              </w:rPr>
              <w:t>Родительское собрание</w:t>
            </w:r>
            <w:r>
              <w:rPr>
                <w:rStyle w:val="a9"/>
                <w:rFonts w:eastAsia="Calibri"/>
                <w:sz w:val="24"/>
                <w:szCs w:val="24"/>
              </w:rPr>
              <w:t>, стр.13 от 26.06.2015г.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</w:t>
            </w:r>
          </w:p>
        </w:tc>
      </w:tr>
      <w:tr w:rsidR="00571824" w:rsidRPr="003267D2" w:rsidTr="00571824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3267D2">
            <w:pPr>
              <w:tabs>
                <w:tab w:val="left" w:pos="1530"/>
              </w:tabs>
              <w:spacing w:after="0" w:line="240" w:lineRule="auto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E25DBA">
            <w:pPr>
              <w:tabs>
                <w:tab w:val="left" w:pos="-142"/>
              </w:tabs>
              <w:ind w:right="141"/>
              <w:jc w:val="both"/>
              <w:rPr>
                <w:rStyle w:val="a9"/>
                <w:rFonts w:eastAsia="Calibri"/>
                <w:sz w:val="24"/>
                <w:szCs w:val="24"/>
              </w:rPr>
            </w:pP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профессионального образования: теория и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gram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статей. /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наук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Шадринск: Изд-во ОГУП «Шадринский Дом Печати», 2010. – С. 261-265 - 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978-5-7142-1274-1.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1824" w:rsidRPr="003267D2" w:rsidTr="007F45FB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3267D2" w:rsidRDefault="00571824" w:rsidP="003267D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DC1137" w:rsidRDefault="00571824" w:rsidP="00DC1137">
            <w:pPr>
              <w:rPr>
                <w:rStyle w:val="a9"/>
                <w:rFonts w:eastAsia="Calibri"/>
                <w:color w:val="000000"/>
                <w:sz w:val="24"/>
                <w:szCs w:val="24"/>
              </w:rPr>
            </w:pPr>
            <w:r w:rsidRPr="00DC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воспитание 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Default="00571824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63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1824" w:rsidRPr="00DC1137" w:rsidRDefault="00571824" w:rsidP="00E25DBA">
            <w:pPr>
              <w:tabs>
                <w:tab w:val="left" w:pos="-142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издание «Педагогический сайт», </w:t>
            </w:r>
            <w:r w:rsidRPr="00DC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C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pedsite</w:t>
            </w:r>
            <w:proofErr w:type="spellEnd"/>
            <w:r w:rsidRPr="00DC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C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publications</w:t>
            </w:r>
            <w:r w:rsidRPr="00DC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/69/8910/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24 мая 2015г.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1824" w:rsidRDefault="00571824" w:rsidP="003267D2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</w:tbl>
    <w:p w:rsidR="007F45FB" w:rsidRPr="003267D2" w:rsidRDefault="007F45FB" w:rsidP="003267D2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5FB" w:rsidRPr="003267D2" w:rsidRDefault="007F45FB" w:rsidP="003267D2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FB" w:rsidRPr="003267D2" w:rsidRDefault="007F45FB" w:rsidP="003267D2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45FB" w:rsidRPr="003267D2" w:rsidSect="007F45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709"/>
    <w:multiLevelType w:val="hybridMultilevel"/>
    <w:tmpl w:val="0A08491A"/>
    <w:lvl w:ilvl="0" w:tplc="C59EC6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B4C"/>
    <w:multiLevelType w:val="hybridMultilevel"/>
    <w:tmpl w:val="8CD0AAA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5FB"/>
    <w:rsid w:val="00192388"/>
    <w:rsid w:val="001F2F9A"/>
    <w:rsid w:val="003267D2"/>
    <w:rsid w:val="00390EEF"/>
    <w:rsid w:val="003A5CAD"/>
    <w:rsid w:val="00564713"/>
    <w:rsid w:val="00571824"/>
    <w:rsid w:val="007F45FB"/>
    <w:rsid w:val="00AD5496"/>
    <w:rsid w:val="00B12260"/>
    <w:rsid w:val="00BC7D91"/>
    <w:rsid w:val="00C740BE"/>
    <w:rsid w:val="00D47E9B"/>
    <w:rsid w:val="00D519C9"/>
    <w:rsid w:val="00DC1137"/>
    <w:rsid w:val="00E25DBA"/>
    <w:rsid w:val="00F33F53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88"/>
  </w:style>
  <w:style w:type="paragraph" w:styleId="2">
    <w:name w:val="heading 2"/>
    <w:basedOn w:val="a"/>
    <w:next w:val="a"/>
    <w:link w:val="20"/>
    <w:qFormat/>
    <w:rsid w:val="003267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45F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F45F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3267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267D2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67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2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Normal (Web)"/>
    <w:basedOn w:val="a"/>
    <w:link w:val="a9"/>
    <w:uiPriority w:val="99"/>
    <w:rsid w:val="0056471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бычный (веб) Знак"/>
    <w:link w:val="a8"/>
    <w:uiPriority w:val="99"/>
    <w:rsid w:val="005647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-i-shkola.ru/contac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ka-i-shkola.ru/edi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g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D724-3C59-4087-88C5-7878A1AD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</dc:creator>
  <cp:keywords/>
  <dc:description/>
  <cp:lastModifiedBy>Фадюшина</cp:lastModifiedBy>
  <cp:revision>7</cp:revision>
  <dcterms:created xsi:type="dcterms:W3CDTF">2015-10-04T08:30:00Z</dcterms:created>
  <dcterms:modified xsi:type="dcterms:W3CDTF">2015-10-04T10:34:00Z</dcterms:modified>
</cp:coreProperties>
</file>