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38" w:rsidRDefault="00883445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Мастер – класс «</w:t>
      </w:r>
      <w:r w:rsidR="00A2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Использование активных форм обучения на уроках</w:t>
      </w:r>
      <w:r w:rsidR="00A27B38" w:rsidRPr="00A2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«Социокультурны</w:t>
      </w:r>
      <w:r w:rsidR="00A2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A27B38" w:rsidRPr="00A2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исток</w:t>
      </w:r>
      <w:r w:rsidR="00A2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ов» на примере</w:t>
      </w:r>
      <w:r w:rsidR="00A27B38" w:rsidRPr="00A2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83445" w:rsidRPr="00E10A48" w:rsidRDefault="00A27B38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883445" w:rsidRPr="00E10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883445" w:rsidRPr="00E10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1 классе «Поле и школа»»</w:t>
      </w:r>
    </w:p>
    <w:p w:rsidR="00883445" w:rsidRPr="00E10A48" w:rsidRDefault="00883445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Мастер-класс подготовила и провела учитель начальных классов 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высшей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квалификационной категории </w:t>
      </w:r>
      <w:r w:rsidR="00AB53CB"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Новосад В.О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10A48" w:rsidRDefault="00E10A48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работы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МБОУ 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НШ «Перспектива»</w:t>
      </w:r>
    </w:p>
    <w:p w:rsidR="00E10A48" w:rsidRPr="00E10A48" w:rsidRDefault="00E10A48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мастер-класса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познакомить присутствующих с приёмами 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активных форм 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 на урок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ах «Социокультурных истоков»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, способствующими формированию универсальных учебных действий.</w:t>
      </w:r>
    </w:p>
    <w:p w:rsidR="00E10A48" w:rsidRPr="00E10A48" w:rsidRDefault="00E10A48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значимость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ознакомление с приёмами работы по формированию УУД на уроках 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«Социокультурных истоков»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начальной школе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10A48" w:rsidRPr="00E10A48" w:rsidRDefault="00E10A48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познакомить участников с планом проведения мастер-класса, его целевыми установками;</w:t>
      </w: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раскрыть содержание мастер-класса посредством ознакомления с приёмами работы по формированию УУД;</w:t>
      </w:r>
    </w:p>
    <w:p w:rsid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показать практическую значимость использования данных </w:t>
      </w:r>
      <w:r w:rsid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активных форм обучения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формированию УУД, убедить педагогов в целесообразности его использования в практической деятельности на уроках</w:t>
      </w:r>
      <w:r w:rsid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«Социокультурных истоков».</w:t>
      </w: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и методическое обеспечение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: компьютер</w:t>
      </w:r>
      <w:r w:rsidR="00AB53CB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, проектор, экран, презентация.</w:t>
      </w:r>
    </w:p>
    <w:p w:rsidR="00E10A48" w:rsidRDefault="00E10A48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Предполагаемый результат: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участники мастер-класса получат знания о формировании УУД на уроках</w:t>
      </w:r>
      <w:r w:rsid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«Социокультурных истоков» посредством использования активных форм обучения</w:t>
      </w: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;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883445" w:rsidRPr="00E10A48" w:rsidRDefault="00883445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3445" w:rsidRDefault="00883445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мастер – класса:</w:t>
      </w:r>
    </w:p>
    <w:p w:rsidR="00E10A48" w:rsidRPr="00E10A48" w:rsidRDefault="00E10A48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53CB" w:rsidRPr="00E10A48" w:rsidRDefault="00E10A48" w:rsidP="00E10A48">
      <w:pPr>
        <w:spacing w:after="0" w:line="24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0A48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E10A48">
        <w:rPr>
          <w:rFonts w:ascii="Times New Roman" w:eastAsiaTheme="minorHAnsi" w:hAnsi="Times New Roman"/>
          <w:b/>
          <w:sz w:val="24"/>
          <w:szCs w:val="24"/>
        </w:rPr>
        <w:t xml:space="preserve">.   </w:t>
      </w:r>
      <w:r w:rsidR="00AB53CB" w:rsidRPr="00E10A48">
        <w:rPr>
          <w:rFonts w:ascii="Times New Roman" w:eastAsiaTheme="minorHAnsi" w:hAnsi="Times New Roman"/>
          <w:b/>
          <w:sz w:val="24"/>
          <w:szCs w:val="24"/>
        </w:rPr>
        <w:t>Организационный момент.</w:t>
      </w:r>
    </w:p>
    <w:p w:rsidR="00AB53CB" w:rsidRDefault="00AB53CB" w:rsidP="00E10A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0A48">
        <w:rPr>
          <w:rFonts w:ascii="Times New Roman" w:eastAsiaTheme="minorHAnsi" w:hAnsi="Times New Roman"/>
          <w:sz w:val="24"/>
          <w:szCs w:val="24"/>
        </w:rPr>
        <w:t xml:space="preserve">-   </w:t>
      </w:r>
      <w:r w:rsidR="00A27B38">
        <w:rPr>
          <w:rFonts w:ascii="Times New Roman" w:eastAsiaTheme="minorHAnsi" w:hAnsi="Times New Roman"/>
          <w:sz w:val="24"/>
          <w:szCs w:val="24"/>
        </w:rPr>
        <w:t>Добрый день,</w:t>
      </w:r>
      <w:r w:rsidRPr="00E10A48">
        <w:rPr>
          <w:rFonts w:ascii="Times New Roman" w:eastAsiaTheme="minorHAnsi" w:hAnsi="Times New Roman"/>
          <w:sz w:val="24"/>
          <w:szCs w:val="24"/>
        </w:rPr>
        <w:t xml:space="preserve"> уважаемые коллеги! Я очень рада сегодня видеть </w:t>
      </w:r>
      <w:r w:rsidRPr="00E10A48">
        <w:rPr>
          <w:rFonts w:ascii="Times New Roman" w:eastAsiaTheme="minorHAnsi" w:hAnsi="Times New Roman"/>
          <w:sz w:val="24"/>
          <w:szCs w:val="24"/>
        </w:rPr>
        <w:t>вас на</w:t>
      </w:r>
      <w:r w:rsidRPr="00E10A48">
        <w:rPr>
          <w:rFonts w:ascii="Times New Roman" w:eastAsiaTheme="minorHAnsi" w:hAnsi="Times New Roman"/>
          <w:sz w:val="24"/>
          <w:szCs w:val="24"/>
        </w:rPr>
        <w:t xml:space="preserve"> мастер - классе. Надеюсь, что он будет для вас интересным, полезным, а главное принесёт вам много положительных эмоций, и вы останетесь довольны, проведённой работой.  Я желаю нам успехов.</w:t>
      </w:r>
    </w:p>
    <w:p w:rsidR="00E10A48" w:rsidRPr="00E10A48" w:rsidRDefault="00E10A48" w:rsidP="00E10A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B53CB" w:rsidRPr="00E10A48" w:rsidRDefault="00E10A48" w:rsidP="00E10A4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0A48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  II</w:t>
      </w:r>
      <w:r w:rsidRPr="00E10A48">
        <w:rPr>
          <w:rFonts w:ascii="Times New Roman" w:eastAsiaTheme="minorHAnsi" w:hAnsi="Times New Roman"/>
          <w:b/>
          <w:sz w:val="24"/>
          <w:szCs w:val="24"/>
        </w:rPr>
        <w:t xml:space="preserve">.    </w:t>
      </w:r>
      <w:r w:rsidR="00AB53CB" w:rsidRPr="00E10A48">
        <w:rPr>
          <w:rFonts w:ascii="Times New Roman" w:eastAsiaTheme="minorHAnsi" w:hAnsi="Times New Roman"/>
          <w:b/>
          <w:sz w:val="24"/>
          <w:szCs w:val="24"/>
        </w:rPr>
        <w:t>Мотивация к мастер-классу.</w:t>
      </w:r>
      <w:r w:rsidRPr="00E10A48">
        <w:rPr>
          <w:rFonts w:ascii="Times New Roman" w:eastAsiaTheme="minorHAnsi" w:hAnsi="Times New Roman"/>
          <w:b/>
          <w:sz w:val="24"/>
          <w:szCs w:val="24"/>
        </w:rPr>
        <w:t xml:space="preserve"> Присоединение.</w:t>
      </w:r>
    </w:p>
    <w:p w:rsidR="00650675" w:rsidRDefault="00AB53CB" w:rsidP="00E10A4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-. </w:t>
      </w:r>
      <w:r w:rsidR="00650675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Хочу начать своё выступление со слов Священномученика Фаддея (Успенского): </w:t>
      </w:r>
      <w:r w:rsidR="00650675" w:rsidRPr="00E10A4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«Учительство</w:t>
      </w:r>
      <w:r w:rsidR="00A27B3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650675" w:rsidRPr="00E10A4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 то же, что посев. Как земледелец с молитвою бросает семя в землю, так и учитель, бросая семя учения в души детей, должен помнить, что он только насаждает и напояет, возрастить же доброе семя может один лишь Бог».</w:t>
      </w:r>
    </w:p>
    <w:p w:rsidR="00E10A48" w:rsidRPr="00E10A48" w:rsidRDefault="00E10A48" w:rsidP="00E10A4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B53CB" w:rsidRPr="00E10A48" w:rsidRDefault="00E10A48" w:rsidP="00E10A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III.   </w:t>
      </w:r>
      <w:r w:rsidR="00AB53CB"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по теме мастер</w:t>
      </w: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AB53CB"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класса.</w:t>
      </w:r>
      <w:r w:rsidRPr="00E10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Основная часть.</w:t>
      </w:r>
    </w:p>
    <w:p w:rsidR="004760D1" w:rsidRPr="00E10A48" w:rsidRDefault="004760D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50675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>На уроках истоков мы имеем такую ценную возможность вкладывать добрые семена в души детей.</w:t>
      </w:r>
      <w:r w:rsidR="00A52C78" w:rsidRPr="00E10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Но мир духовных ценностей нельзя навязать ребёнку, ценности 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вырабатываются собственными усилиями. Только тогда, когда нравственные знания становятся прочувствованным опытом, происходит приращение духовной основы личности. А для этого необходимо перевести ребёнка </w:t>
      </w:r>
      <w:r w:rsidRPr="00E10A48">
        <w:rPr>
          <w:rFonts w:ascii="Times New Roman" w:eastAsia="Times New Roman" w:hAnsi="Times New Roman"/>
          <w:i/>
          <w:sz w:val="24"/>
          <w:szCs w:val="24"/>
          <w:lang w:eastAsia="ru-RU"/>
        </w:rPr>
        <w:t>в активную позицию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, включить его в значимую деятельность, организовать эффективное взаимодействие детей друг с другом, с учителем, с родителями.</w:t>
      </w:r>
    </w:p>
    <w:p w:rsidR="00D361C1" w:rsidRPr="00E10A48" w:rsidRDefault="00D36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760D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на всех уроках </w:t>
      </w:r>
      <w:r w:rsidR="00E10A48" w:rsidRPr="00E10A48">
        <w:rPr>
          <w:rFonts w:ascii="Times New Roman" w:eastAsia="Times New Roman" w:hAnsi="Times New Roman"/>
          <w:sz w:val="24"/>
          <w:szCs w:val="24"/>
          <w:lang w:eastAsia="ru-RU"/>
        </w:rPr>
        <w:t>«Социокультурных и</w:t>
      </w:r>
      <w:r w:rsidR="004760D1" w:rsidRPr="00E10A48">
        <w:rPr>
          <w:rFonts w:ascii="Times New Roman" w:eastAsia="Times New Roman" w:hAnsi="Times New Roman"/>
          <w:sz w:val="24"/>
          <w:szCs w:val="24"/>
          <w:lang w:eastAsia="ru-RU"/>
        </w:rPr>
        <w:t>стоков</w:t>
      </w:r>
      <w:r w:rsidR="00E10A48" w:rsidRPr="00E10A4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760D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 </w:t>
      </w:r>
      <w:r w:rsidR="004760D1" w:rsidRPr="00E10A48">
        <w:rPr>
          <w:rFonts w:ascii="Times New Roman" w:eastAsia="Times New Roman" w:hAnsi="Times New Roman"/>
          <w:i/>
          <w:sz w:val="24"/>
          <w:szCs w:val="24"/>
          <w:lang w:eastAsia="ru-RU"/>
        </w:rPr>
        <w:t>активные формы обучения</w:t>
      </w:r>
      <w:r w:rsidR="004760D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: тренинги, ресурсный круг, работа в паре, тройке, четверке, социокультурный текст, работающий на все каналы восприятия. Участвуя в тренингах и упражнениях, ребята закрепляют осваиваемые знания, включая их в свой жизненный опыт, формируя целостную систему ценностей. Они становятся </w:t>
      </w:r>
      <w:r w:rsidR="004760D1" w:rsidRPr="00E10A48">
        <w:rPr>
          <w:rFonts w:ascii="Times New Roman" w:eastAsia="Times New Roman" w:hAnsi="Times New Roman"/>
          <w:i/>
          <w:sz w:val="24"/>
          <w:szCs w:val="24"/>
          <w:lang w:eastAsia="ru-RU"/>
        </w:rPr>
        <w:t>активными участниками событий</w:t>
      </w:r>
      <w:r w:rsidR="004760D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, воспринимают информацию «изнутри», что позволяет переоценить личный опыт. Дети осваивают коммуникативные навыки, учатся общаться друг с другом. 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Активные формы обучения – это ядро урока «</w:t>
      </w:r>
      <w:r w:rsidR="00E10A48" w:rsidRPr="00E10A48">
        <w:rPr>
          <w:rFonts w:ascii="Times New Roman" w:eastAsia="Times New Roman" w:hAnsi="Times New Roman"/>
          <w:sz w:val="24"/>
          <w:szCs w:val="24"/>
          <w:lang w:eastAsia="ru-RU"/>
        </w:rPr>
        <w:t>Социокультурные и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стоки». Активные формы обучения помогают избежать назидательности, авторитаризма, обычной трансляции знаний. Активные формы обучения позволяют освоить и расширить социокультурный опыт учащихся, акцентировать внимание на ключевых понятиях каждой темы, развить коммуникативные и управленческие навыки, сформировать мотивацию.</w:t>
      </w:r>
    </w:p>
    <w:p w:rsidR="00AD01C1" w:rsidRPr="00E10A48" w:rsidRDefault="00D36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760D1" w:rsidRPr="00E10A48">
        <w:rPr>
          <w:rFonts w:ascii="Times New Roman" w:eastAsia="Times New Roman" w:hAnsi="Times New Roman"/>
          <w:sz w:val="24"/>
          <w:szCs w:val="24"/>
          <w:lang w:eastAsia="ru-RU"/>
        </w:rPr>
        <w:t>Хочу отметить, что эти активные формы можно использовать и на всех других уроках. Рассмотри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>м сегодня несколько таких форм на примере урока, тема которого</w:t>
      </w:r>
    </w:p>
    <w:p w:rsidR="00E10A48" w:rsidRDefault="00E10A48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1C1" w:rsidRPr="00E10A48" w:rsidRDefault="00AD01C1" w:rsidP="00E10A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sz w:val="24"/>
          <w:szCs w:val="24"/>
          <w:lang w:eastAsia="ru-RU"/>
        </w:rPr>
        <w:t>«Поле и школа».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Цели</w:t>
      </w:r>
      <w:r w:rsid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урока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освоение социокультурной категории Мир (помогает увидеть одухотворённый мир природы и мир людей, её созидающих),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развитие навыков работы в паре;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развитие умения работать с информацией.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Ход урока: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Начинается урок с присоединения учащихся к теме, друг к другу, с актуализации чувственного опыта. На этом этапе учитель: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ab/>
        <w:t>создаёт благоприятную психологическую обстановку, которая настраивает учащихся на доброжелательное общение, душевный, открытый разговор;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выражает детям свои чувства, в которых будет настрой на радостный эффективный совместный труд и творчество. Детям необходимо почувствовать, что учитель верит в их способности и </w:t>
      </w:r>
      <w:r w:rsidR="00A27B38" w:rsidRPr="00E10A48">
        <w:rPr>
          <w:rFonts w:ascii="Times New Roman" w:eastAsia="Times New Roman" w:hAnsi="Times New Roman"/>
          <w:sz w:val="24"/>
          <w:szCs w:val="24"/>
          <w:lang w:eastAsia="ru-RU"/>
        </w:rPr>
        <w:t>возможности.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1.</w:t>
      </w: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ab/>
        <w:t>Подготовительный этап: этап присоединения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- Дорогие ребята, мне очень приятно видеть вас, чувствовать радость общения с вами.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Во время перемены на моём столе появился букет? Что вас в нём удивило?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- Из чего он состоит?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- А где мы можем увидеть колоски?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Вы уже догадались, о чём мы сегодня будем беседовать? (о поле)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- Я предлагаю вам, ребята, совершить путешествие на поле в тёплый летний день.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Закройте глазки и представьте, что вы идёте по полю, ваших рук и ног касаются нежные колоски пшеницы, под дуновением ветерка они колышутся волнами на своих упругих стеблях.  Каждый колосок наполнен созревшими зёрнышками. Солнышко улыбается. Как тепло под его лучиками колоскам. Земля – кормилица вырастила из семян богатый урожай.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(Касаюсь легонько колоском 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ручек.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В данной ситуации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нужно ориентироваться на свой класс, все ли дети спокойно воспринимают такие контакты. 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Этот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приём присоединяет детей, да и учителя к новой теме. И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когда ты видишь эти искренние чувства и ожидания волшебства, уже не имеешь права их не оправдать.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Мы,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дети и я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расслабляемся после трудового учебного дня, настраиваемся на душевный разговор, речь становится спокойнее, голос звучит тише).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я использовала на этапе присоединения – релаксацию, можно её сопровождать музыкой.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Во 2 классе при изучении темы «Поле» я брала песню «Поле-русское поле!» и видеоряд слайдов с иллюстрациями. Тоже очень было хорошо и действенно.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Всё зависит от вашей фантазии.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2.</w:t>
      </w: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ab/>
        <w:t xml:space="preserve">Основной этап: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«Ветерок спросил, пролетая: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Отчего ты, рожь, золотая?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И в ответ колоски шелестят: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Золотые руки растят…»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— Почему хлебное поле называют золотым?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А какие руки называют золотыми? (у мастеров своего дела, умелых людей)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Может ли вырасти поле пшеницы без помощи человека? Почему?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Не зря говорят: «Труд человека на поле дает начало жизни хлеба».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А как вы понимаете эти слова. (из пшеницы делают муку, из муки пекут хлеб)</w:t>
      </w:r>
    </w:p>
    <w:p w:rsid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- Молодцы! 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ажно хвалить детей, не выражать недовольство при любом ответе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Улыбка, добрый взгляд, иначе дети могут замкнуться в себе, потом стеснять</w:t>
      </w:r>
      <w:r w:rsidR="00E23E11" w:rsidRPr="00E23E11">
        <w:rPr>
          <w:rFonts w:ascii="Times New Roman" w:eastAsia="Times New Roman" w:hAnsi="Times New Roman"/>
          <w:i/>
          <w:sz w:val="24"/>
          <w:szCs w:val="24"/>
          <w:lang w:eastAsia="ru-RU"/>
        </w:rPr>
        <w:t>ся при ответах).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С чем вы можете сравнить поле? (с морем, с небом)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Я предлагаю сравнить поле со школой.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АФО ресурсный круг «Поле и школа»  «Чем похожи поле и школа?»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Этапы работы: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I. Подготовительный этап 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Учитель вместе с учениками стоят в круге. Слова учителя настраивают детей на тему разговора. Учитель предлагает подумать и ответить на вопрос: «Чем похожи поле и школа?»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II. Основной этап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1. Первый в круге ученик отвечает на вопрос и передает слово ученику слева взглядом, прикосновением или передает предмет (в данном случае колосок) Стараюсь всегда использовать различные предметы – символы урока.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2. Второй учащийся дает свой ответ на вопрос и передает слово дальше.</w:t>
      </w:r>
    </w:p>
    <w:p w:rsidR="00AD01C1" w:rsidRPr="00E23E11" w:rsidRDefault="000613C4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3. Высказываются все желающие. Б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ыли дети, которые не смогли сформулировать ответ и передали колосок другому, но некоторое время они всё-таки держали колосок в руках. Перед ресурсным кругом я сказала, что этот колосок наполнен 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энергией солнца и земли, согрет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человеческой заботой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 людей, которые его вырастили. А к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то его 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держит 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в руках, тому 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эта добрая энергия 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>переда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AD01C1" w:rsidRPr="00E23E1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4. Учитель подводит итог, выделяет наиболее значимые и глубокие высказывания.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ресурсного круга дети рассаживаются по местам. </w:t>
      </w:r>
    </w:p>
    <w:p w:rsidR="00AD01C1" w:rsidRPr="00E23E11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E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Работа с книгой. </w:t>
      </w:r>
    </w:p>
    <w:p w:rsidR="00AD01C1" w:rsidRPr="00E10A48" w:rsidRDefault="00E23E1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А что </w:t>
      </w:r>
      <w:r w:rsidR="000613C4" w:rsidRPr="00E10A48">
        <w:rPr>
          <w:rFonts w:ascii="Times New Roman" w:eastAsia="Times New Roman" w:hAnsi="Times New Roman"/>
          <w:sz w:val="24"/>
          <w:szCs w:val="24"/>
          <w:lang w:eastAsia="ru-RU"/>
        </w:rPr>
        <w:t>же нам скажет наша мудрая книга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3C4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о школе и поле? 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>Беседа по книге «Азбука Истоков» (с. 10-11) с опорой на иллюстрацию.</w:t>
      </w:r>
      <w:r w:rsidR="000613C4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>«Поле и школа» (по К.Д.Ушинскому)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прочитать и обсудить.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Можно посмотреть методический фильм.</w:t>
      </w:r>
    </w:p>
    <w:p w:rsidR="000613C4" w:rsidRPr="00E10A48" w:rsidRDefault="000613C4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Вопросы по тексту: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Для чего идут дети в школу?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Что согревает зёрнышки? А детскую душу?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С чем сравнивает писатель детские умные речи?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Чем прорастут добрые слова в детях?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613C4" w:rsidRPr="00E10A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Словарная работа</w:t>
      </w:r>
      <w:r w:rsidR="000613C4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Жатва-время уборки злаковых культур)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Физминутка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Связываем всегда с темой урока. Иначе попрыга</w:t>
      </w:r>
      <w:r w:rsidR="000613C4" w:rsidRPr="00E10A48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весёлую музыку и опять нужно присоединять </w:t>
      </w:r>
      <w:r w:rsidR="000613C4" w:rsidRPr="00E10A48">
        <w:rPr>
          <w:rFonts w:ascii="Times New Roman" w:eastAsia="Times New Roman" w:hAnsi="Times New Roman"/>
          <w:sz w:val="24"/>
          <w:szCs w:val="24"/>
          <w:lang w:eastAsia="ru-RU"/>
        </w:rPr>
        <w:t>их к теме урока.</w:t>
      </w:r>
    </w:p>
    <w:p w:rsidR="00AD01C1" w:rsidRPr="00E10A48" w:rsidRDefault="000613C4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На данном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изображаем или рост пшеницы на поле, или изготовление хлеба от сбора урожая </w:t>
      </w:r>
      <w:r w:rsidR="00E23E11">
        <w:rPr>
          <w:rFonts w:ascii="Times New Roman" w:eastAsia="Times New Roman" w:hAnsi="Times New Roman"/>
          <w:sz w:val="24"/>
          <w:szCs w:val="24"/>
          <w:lang w:eastAsia="ru-RU"/>
        </w:rPr>
        <w:t xml:space="preserve">пшеницы 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до выпечки.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Работа в паре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1. Подготовительный этап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Вводная беседа учителя с учащимися, в которой обсуждается тема.</w:t>
      </w:r>
    </w:p>
    <w:p w:rsidR="00E23E11" w:rsidRDefault="00D0046A" w:rsidP="00F81F0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i/>
          <w:sz w:val="24"/>
          <w:szCs w:val="24"/>
          <w:lang w:eastAsia="ru-RU"/>
        </w:rPr>
        <w:t>Каждая пара получила лист с нарисованным колоском, и отдельными зёрнышками, на которых написаны слова: любовь, забота, доброта, тепло, свет, вера, труд. Детям предлагается подумать и приклеить зёрнышки с такими словами, которые помогут и вырастить богатый урожай хлеба, и воспитать и выучить детей в школе.</w:t>
      </w:r>
    </w:p>
    <w:p w:rsidR="00E23E11" w:rsidRPr="00E10A48" w:rsidRDefault="00E23E1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955957" cy="874908"/>
            <wp:effectExtent l="0" t="0" r="6350" b="1905"/>
            <wp:docPr id="1" name="Рисунок 1" descr="C:\Users\User\Pictures\2016-03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3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46" cy="8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81F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="00F81F02" w:rsidRPr="00F81F02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23925" cy="1132089"/>
            <wp:effectExtent l="0" t="0" r="0" b="0"/>
            <wp:docPr id="3" name="Рисунок 3" descr="C:\Users\User\Pictures\2016-03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6-03-2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7" cy="113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2. Индивидуальный этап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Учащиеся читают задание и выполняют задание самостоятельно. (На данном уроке я не брала этот этап, т.к. в 1 классе ещё не все дети умею хорошо читать. Детей я рассадила изначально, чтобы в паре был один читающий ребёнок)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3. Работа в паре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Учащимся предлагается сообщить друг другу своё мнение. Далее учащиеся пытаются прийти к единому решению. Если необходимо – объясняют свой выбор. Учитель внимательно наблюдает за действиями учащихся, слушает рассуждения, отмечает достоинства и недостатки общения, положительные и отрицательные моменты. Учитель просит учащихся одновременно завершить работу в микрогруппе и приступить к обсуждению принятых решений.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4. Экспертная оценка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Вариант обсуждения может быть следующий: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заслушивают мнение любой группы и выявляют тех, кто согласен с данным решением. Необходимо обратить внимание учащихся на начальную фразу выступления: «Мы решили…», так как это общее решение, результат совместной работы в группе;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заслушивают объяснения учащихся, имеющих иной выбор.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путём наводящих вопросов подводит учащихся к правильному решению. </w:t>
      </w:r>
    </w:p>
    <w:p w:rsidR="00D0046A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5. Рефлексия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 колоски прикрепляем на доске. 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Что у нас получилось? (поле колосков, наполненных любовью, заботой, добротой, теплом, светом)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 Понравилось ли вам общаться друг с другом?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Учитель благодарит всех за работу и предлагает поблагодарить друг друга за общение.</w:t>
      </w:r>
    </w:p>
    <w:p w:rsidR="00AD01C1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</w:t>
      </w:r>
      <w:r w:rsidR="00AD01C1"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  <w:r w:rsidR="00AD01C1" w:rsidRPr="00E10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ab/>
        <w:t>Заключительный этап урока (рефлексия)</w:t>
      </w:r>
    </w:p>
    <w:p w:rsidR="00AD01C1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Вспомните весь наш урок. </w:t>
      </w:r>
    </w:p>
    <w:p w:rsidR="00AD01C1" w:rsidRPr="00E10A48" w:rsidRDefault="00D0046A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01C1" w:rsidRPr="00E10A48">
        <w:rPr>
          <w:rFonts w:ascii="Times New Roman" w:eastAsia="Times New Roman" w:hAnsi="Times New Roman"/>
          <w:sz w:val="24"/>
          <w:szCs w:val="24"/>
          <w:lang w:eastAsia="ru-RU"/>
        </w:rPr>
        <w:t>Что вам понравилось на уроке? Почему?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Мы с вами сегодня постарались понять все вместе, что также, как земля – труженица с помощью Божией и хлебороба принимает зернышки, которые прорастают на доброй ниве и превращаются в золотые колоски, так и дети – школьники с помощью Мудрого Учителя принимают сердцем доброе слово, которое в дальнейшем прорастет в их жизни славными делами на пользу Отечества Российского.</w:t>
      </w:r>
    </w:p>
    <w:p w:rsidR="00AD01C1" w:rsidRPr="00E10A48" w:rsidRDefault="00AD01C1" w:rsidP="00E10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E11" w:rsidRDefault="00E23E11" w:rsidP="00E23E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F81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E23E11">
        <w:rPr>
          <w:rFonts w:ascii="Times New Roman" w:eastAsia="Times New Roman" w:hAnsi="Times New Roman"/>
          <w:b/>
          <w:sz w:val="24"/>
          <w:szCs w:val="24"/>
          <w:lang w:eastAsia="ru-RU"/>
        </w:rPr>
        <w:t>Рефлексия. Заключительный этап.</w:t>
      </w:r>
    </w:p>
    <w:p w:rsidR="00E23E11" w:rsidRPr="00E23E11" w:rsidRDefault="00E23E11" w:rsidP="00E23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E11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23E11">
        <w:rPr>
          <w:rFonts w:ascii="Times New Roman" w:hAnsi="Times New Roman"/>
          <w:sz w:val="24"/>
          <w:szCs w:val="24"/>
        </w:rPr>
        <w:t xml:space="preserve">В конце </w:t>
      </w:r>
      <w:r>
        <w:rPr>
          <w:rFonts w:ascii="Times New Roman" w:hAnsi="Times New Roman"/>
          <w:sz w:val="24"/>
          <w:szCs w:val="24"/>
        </w:rPr>
        <w:t>мастер-класса</w:t>
      </w:r>
      <w:r w:rsidRPr="00E23E11">
        <w:rPr>
          <w:rFonts w:ascii="Times New Roman" w:hAnsi="Times New Roman"/>
          <w:sz w:val="24"/>
          <w:szCs w:val="24"/>
        </w:rPr>
        <w:t xml:space="preserve"> я хочу предложить вам </w:t>
      </w:r>
      <w:r w:rsidR="00F81F02">
        <w:rPr>
          <w:rFonts w:ascii="Times New Roman" w:hAnsi="Times New Roman"/>
          <w:sz w:val="24"/>
          <w:szCs w:val="24"/>
        </w:rPr>
        <w:t>разделиться на группы и написать синквейн по теме «Активные формы обучения на уроках «Социокультурные истоки»».</w:t>
      </w:r>
    </w:p>
    <w:p w:rsidR="00F81F02" w:rsidRDefault="00E23E11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E11">
        <w:rPr>
          <w:rFonts w:ascii="Times New Roman" w:eastAsia="Times New Roman" w:hAnsi="Times New Roman"/>
          <w:sz w:val="24"/>
          <w:szCs w:val="24"/>
          <w:lang w:eastAsia="ru-RU"/>
        </w:rPr>
        <w:t>(Зачитываются работы</w:t>
      </w:r>
      <w:r w:rsidR="00F81F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присутствующих) Спасибо!</w:t>
      </w:r>
    </w:p>
    <w:p w:rsidR="00F81F02" w:rsidRPr="00F81F02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F02">
        <w:rPr>
          <w:rFonts w:ascii="Times New Roman" w:eastAsia="Times New Roman" w:hAnsi="Times New Roman"/>
          <w:b/>
          <w:sz w:val="24"/>
          <w:szCs w:val="24"/>
          <w:lang w:eastAsia="ru-RU"/>
        </w:rPr>
        <w:t>Прочитать свой вариант:</w:t>
      </w:r>
    </w:p>
    <w:p w:rsidR="00F81F02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02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Активные формы обучения!</w:t>
      </w:r>
    </w:p>
    <w:p w:rsidR="00F81F02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Эффективные, целесообразные.</w:t>
      </w:r>
    </w:p>
    <w:p w:rsidR="00F81F02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Развивают, формируют, </w:t>
      </w:r>
      <w:r w:rsidR="00A27B38">
        <w:rPr>
          <w:rFonts w:ascii="Times New Roman" w:eastAsia="Times New Roman" w:hAnsi="Times New Roman"/>
          <w:sz w:val="24"/>
          <w:szCs w:val="24"/>
          <w:lang w:eastAsia="ru-RU"/>
        </w:rPr>
        <w:t>воспитывают.</w:t>
      </w:r>
    </w:p>
    <w:p w:rsidR="00F81F02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 паре, тренинг, ресурсный круг!</w:t>
      </w:r>
    </w:p>
    <w:p w:rsidR="00E23E11" w:rsidRDefault="00F81F02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Ядро урока «Социокультурные истоки»!</w:t>
      </w:r>
    </w:p>
    <w:p w:rsidR="00A27B38" w:rsidRPr="00A27B38" w:rsidRDefault="00A27B38" w:rsidP="00E23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0C" w:rsidRPr="00E10A48" w:rsidRDefault="00A27B38" w:rsidP="00A27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Мне </w:t>
      </w:r>
      <w:r w:rsidRPr="00E10A48">
        <w:rPr>
          <w:rFonts w:ascii="Times New Roman" w:eastAsia="Times New Roman" w:hAnsi="Times New Roman"/>
          <w:sz w:val="24"/>
          <w:szCs w:val="24"/>
          <w:lang w:eastAsia="ru-RU"/>
        </w:rPr>
        <w:t>хочется</w:t>
      </w:r>
      <w:r w:rsidR="00D36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свой мастер-класс </w:t>
      </w:r>
      <w:r w:rsidR="00D361C1" w:rsidRPr="00E10A4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теми же словами, которыми я начала своё выступление: </w:t>
      </w:r>
    </w:p>
    <w:p w:rsidR="00D361C1" w:rsidRPr="00E10A48" w:rsidRDefault="00D361C1" w:rsidP="00E10A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0A48">
        <w:rPr>
          <w:rFonts w:ascii="Times New Roman" w:hAnsi="Times New Roman"/>
          <w:i/>
          <w:sz w:val="24"/>
          <w:szCs w:val="24"/>
        </w:rPr>
        <w:t>«Учительство</w:t>
      </w:r>
      <w:r w:rsidR="00A27B38">
        <w:rPr>
          <w:rFonts w:ascii="Times New Roman" w:hAnsi="Times New Roman"/>
          <w:i/>
          <w:sz w:val="24"/>
          <w:szCs w:val="24"/>
        </w:rPr>
        <w:t xml:space="preserve"> </w:t>
      </w:r>
      <w:r w:rsidRPr="00E10A48">
        <w:rPr>
          <w:rFonts w:ascii="Times New Roman" w:hAnsi="Times New Roman"/>
          <w:i/>
          <w:sz w:val="24"/>
          <w:szCs w:val="24"/>
        </w:rPr>
        <w:t>- то же, что посев. Как земледелец с молитвою бросает семя в землю, так и учитель, бросая семя учения в души детей, должен помнить, что он только насаждает и напояет, возрастить же доброе семя может один лишь Бог».</w:t>
      </w:r>
    </w:p>
    <w:p w:rsidR="00D361C1" w:rsidRDefault="00D361C1" w:rsidP="00E10A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0A48">
        <w:rPr>
          <w:rFonts w:ascii="Times New Roman" w:hAnsi="Times New Roman"/>
          <w:i/>
          <w:sz w:val="24"/>
          <w:szCs w:val="24"/>
        </w:rPr>
        <w:t xml:space="preserve">И как важно, чтобы это семя было доброе, мудрое, светлое. </w:t>
      </w:r>
    </w:p>
    <w:p w:rsidR="00A27B38" w:rsidRDefault="00A27B38" w:rsidP="00A27B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7B38" w:rsidRPr="00A27B38" w:rsidRDefault="00A27B38" w:rsidP="00A27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B38">
        <w:rPr>
          <w:rFonts w:ascii="Times New Roman" w:hAnsi="Times New Roman"/>
          <w:sz w:val="24"/>
          <w:szCs w:val="24"/>
        </w:rPr>
        <w:t>Спасибо за внимание!</w:t>
      </w:r>
    </w:p>
    <w:p w:rsidR="00A27B38" w:rsidRPr="00E10A48" w:rsidRDefault="00A27B38" w:rsidP="00A27B3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A27B38" w:rsidRPr="00E1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4F4C"/>
    <w:multiLevelType w:val="hybridMultilevel"/>
    <w:tmpl w:val="AF7C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12D2"/>
    <w:multiLevelType w:val="hybridMultilevel"/>
    <w:tmpl w:val="5032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0E53"/>
    <w:multiLevelType w:val="hybridMultilevel"/>
    <w:tmpl w:val="6AB03816"/>
    <w:lvl w:ilvl="0" w:tplc="1EFE70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81715E8"/>
    <w:multiLevelType w:val="multilevel"/>
    <w:tmpl w:val="22B8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12173"/>
    <w:multiLevelType w:val="multilevel"/>
    <w:tmpl w:val="EBB4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08"/>
    <w:rsid w:val="000613C4"/>
    <w:rsid w:val="001F08BD"/>
    <w:rsid w:val="003F10BE"/>
    <w:rsid w:val="004760D1"/>
    <w:rsid w:val="005F1FDC"/>
    <w:rsid w:val="005F7B50"/>
    <w:rsid w:val="0064611C"/>
    <w:rsid w:val="00650675"/>
    <w:rsid w:val="006844BF"/>
    <w:rsid w:val="00883445"/>
    <w:rsid w:val="00957389"/>
    <w:rsid w:val="009F6508"/>
    <w:rsid w:val="00A27B38"/>
    <w:rsid w:val="00A52C78"/>
    <w:rsid w:val="00AB53CB"/>
    <w:rsid w:val="00AD01C1"/>
    <w:rsid w:val="00CD07EE"/>
    <w:rsid w:val="00D0046A"/>
    <w:rsid w:val="00D361C1"/>
    <w:rsid w:val="00E10A48"/>
    <w:rsid w:val="00E23E11"/>
    <w:rsid w:val="00EA450C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0A81-9C0B-4C52-95A8-7E343AE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0BE"/>
    <w:pPr>
      <w:ind w:left="720"/>
      <w:contextualSpacing/>
    </w:pPr>
  </w:style>
  <w:style w:type="character" w:styleId="a5">
    <w:name w:val="Strong"/>
    <w:basedOn w:val="a0"/>
    <w:uiPriority w:val="22"/>
    <w:qFormat/>
    <w:rsid w:val="00CD07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 user</cp:lastModifiedBy>
  <cp:revision>6</cp:revision>
  <cp:lastPrinted>2015-10-06T17:22:00Z</cp:lastPrinted>
  <dcterms:created xsi:type="dcterms:W3CDTF">2015-10-06T10:57:00Z</dcterms:created>
  <dcterms:modified xsi:type="dcterms:W3CDTF">2016-03-27T07:37:00Z</dcterms:modified>
</cp:coreProperties>
</file>