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54" w:rsidRDefault="00F07154" w:rsidP="00F07154">
      <w:pPr>
        <w:pStyle w:val="Default"/>
      </w:pPr>
    </w:p>
    <w:p w:rsidR="00F07154" w:rsidRDefault="00F07154" w:rsidP="00F07154">
      <w:pPr>
        <w:pStyle w:val="Default"/>
        <w:rPr>
          <w:sz w:val="48"/>
          <w:szCs w:val="48"/>
        </w:rPr>
      </w:pPr>
      <w:r>
        <w:t xml:space="preserve"> </w:t>
      </w:r>
      <w:r>
        <w:rPr>
          <w:sz w:val="48"/>
          <w:szCs w:val="48"/>
        </w:rPr>
        <w:t xml:space="preserve">Рабочая программа </w:t>
      </w:r>
    </w:p>
    <w:p w:rsidR="00F07154" w:rsidRDefault="00F07154" w:rsidP="00F07154">
      <w:pPr>
        <w:pStyle w:val="Default"/>
        <w:rPr>
          <w:sz w:val="48"/>
          <w:szCs w:val="48"/>
        </w:rPr>
      </w:pPr>
      <w:r>
        <w:rPr>
          <w:sz w:val="48"/>
          <w:szCs w:val="48"/>
        </w:rPr>
        <w:t xml:space="preserve">по курсу </w:t>
      </w:r>
    </w:p>
    <w:p w:rsidR="00F07154" w:rsidRDefault="00F07154" w:rsidP="00F07154">
      <w:pPr>
        <w:pStyle w:val="Default"/>
        <w:rPr>
          <w:sz w:val="48"/>
          <w:szCs w:val="48"/>
        </w:rPr>
      </w:pPr>
      <w:r>
        <w:rPr>
          <w:sz w:val="48"/>
          <w:szCs w:val="48"/>
        </w:rPr>
        <w:t xml:space="preserve">« школа развития речи» </w:t>
      </w:r>
    </w:p>
    <w:p w:rsidR="00F07154" w:rsidRDefault="00F07154" w:rsidP="00F07154">
      <w:pPr>
        <w:pStyle w:val="Default"/>
        <w:rPr>
          <w:sz w:val="48"/>
          <w:szCs w:val="48"/>
        </w:rPr>
      </w:pPr>
      <w:r>
        <w:rPr>
          <w:sz w:val="48"/>
          <w:szCs w:val="48"/>
        </w:rPr>
        <w:t xml:space="preserve">1-4 классы </w:t>
      </w:r>
    </w:p>
    <w:p w:rsidR="00F07154" w:rsidRDefault="00F07154" w:rsidP="00F07154">
      <w:pPr>
        <w:pStyle w:val="Default"/>
        <w:rPr>
          <w:sz w:val="48"/>
          <w:szCs w:val="48"/>
        </w:rPr>
      </w:pPr>
      <w:r>
        <w:rPr>
          <w:sz w:val="48"/>
          <w:szCs w:val="48"/>
        </w:rPr>
        <w:t xml:space="preserve">(1 раз в неделю) </w:t>
      </w:r>
    </w:p>
    <w:p w:rsidR="00F07154" w:rsidRDefault="00F07154" w:rsidP="00F07154">
      <w:pPr>
        <w:pStyle w:val="Default"/>
        <w:pageBreakBefore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является адаптированной (модифицированной), имеет научно-познавательную и культурологическую направленность, реализуется в рамках внеурочной деятельности ФГОС по направлению развития личности «общекультурное».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составлена на основе Программы курса «Речь», составленной преподавателями Пензенского государственного педагогического университета им. В. Г. Белинского Л.Д. Мали, О.С. </w:t>
      </w:r>
      <w:proofErr w:type="spellStart"/>
      <w:r>
        <w:rPr>
          <w:sz w:val="28"/>
          <w:szCs w:val="28"/>
        </w:rPr>
        <w:t>Арямовой</w:t>
      </w:r>
      <w:proofErr w:type="spellEnd"/>
      <w:r>
        <w:rPr>
          <w:sz w:val="28"/>
          <w:szCs w:val="28"/>
        </w:rPr>
        <w:t xml:space="preserve">, С.А. Климовой, Н.С. </w:t>
      </w:r>
      <w:proofErr w:type="spellStart"/>
      <w:r>
        <w:rPr>
          <w:sz w:val="28"/>
          <w:szCs w:val="28"/>
        </w:rPr>
        <w:t>Песковой</w:t>
      </w:r>
      <w:proofErr w:type="spellEnd"/>
      <w:r>
        <w:rPr>
          <w:sz w:val="28"/>
          <w:szCs w:val="28"/>
        </w:rPr>
        <w:t xml:space="preserve">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позволяет перенести акцент с усвоения знаний, умений и навыков (как основной цели образования) на развитие ребёнка, на создание условий полноценного проживания детства, для становления человека, способного и готового думать, общаться, понимать другого и самого себя, принимать самостоятельные ответственные решения.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Обновление школы, переосмысление принципов и методов обучения, переход на новые федеральные образовательные стандарты обуславливают актуальность изучения данной проблемы и определяют необходимость разработки образовательной программы внеурочной деятельности по русскому языку.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того,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основа интеллекта ребенка. Мышление не может развиваться без языкового материала. Начальный школьный период – одна из наиболее важных ступеней овладения речью.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Дети овладевают родным языком через речевую деятельность, через восприятие речи, говорение. Вот почему так важно создавать условия для речевой деятельности детей. Поэтому данную программу назвали </w:t>
      </w:r>
      <w:r>
        <w:rPr>
          <w:b/>
          <w:bCs/>
          <w:sz w:val="28"/>
          <w:szCs w:val="28"/>
        </w:rPr>
        <w:t xml:space="preserve">«Школа развития речи».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"Школа развития речи" имеет научно-познавательное направление. Она позволяет показать учащимся начальной школы, как увлекателен, разнообразен, неисчерпаем мир слов родного языка. Это имеет большое значение для формирования подлинных познавательных интересов как основы внеурочной деятельности. </w:t>
      </w:r>
    </w:p>
    <w:p w:rsidR="00F07154" w:rsidRDefault="00F07154" w:rsidP="00F0715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основу тематического </w:t>
      </w:r>
      <w:r>
        <w:rPr>
          <w:b/>
          <w:bCs/>
          <w:sz w:val="28"/>
          <w:szCs w:val="28"/>
        </w:rPr>
        <w:t xml:space="preserve">планирования </w:t>
      </w:r>
      <w:r>
        <w:rPr>
          <w:sz w:val="28"/>
          <w:szCs w:val="28"/>
        </w:rPr>
        <w:t xml:space="preserve">программы положены следующие темы: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Речь.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Слово.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Предложение и словосочетание.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Текст. Культура общения. </w:t>
      </w:r>
    </w:p>
    <w:p w:rsidR="00F07154" w:rsidRDefault="00F07154" w:rsidP="00F07154">
      <w:pPr>
        <w:pStyle w:val="Default"/>
        <w:rPr>
          <w:sz w:val="28"/>
          <w:szCs w:val="28"/>
        </w:rPr>
      </w:pP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Новизна </w:t>
      </w:r>
      <w:r>
        <w:rPr>
          <w:sz w:val="28"/>
          <w:szCs w:val="28"/>
        </w:rPr>
        <w:t xml:space="preserve">программы: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-Отбор содержания программы имеет культурологическую направленность: использование произведений устного народного творчества: пословиц, поговорок, скороговорок; использование произведений лучших авторов детского чтения, формирование культуры общению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-Занятия направлены на активизацию мыслительной деятельности учащихся.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-Занятия выстроены занимательно, имеют поисково-творческий характер.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Кроме того, программа предусматривает возможность внесения корректив любую тему.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принципы реализации программы </w:t>
      </w:r>
      <w:r>
        <w:rPr>
          <w:i/>
          <w:iCs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доступность, добровольность, </w:t>
      </w:r>
      <w:proofErr w:type="spellStart"/>
      <w:r>
        <w:rPr>
          <w:sz w:val="28"/>
          <w:szCs w:val="28"/>
        </w:rPr>
        <w:t>субъектность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и личностный подходы, преемственность, результативность, партнерство, творчество и успех.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программы: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Развитие духовно-нравственной личности, умеющей слушать и слышать собеседника, грамотно выражать свои мысли. Подготовить учащихся, грамотных в широком смысле слова, обеспечить языковое развитие учащихся, сформировать умение и навыки устной и письменной речи, коммуникативной и лингвистической компетенции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Образовательные: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-расширение и углубление программного материала;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-совершенствование навыков анализа различных фактов языка;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-пробуждение потребности к самостоятельной работе над познанием родного слова и над своей речью. </w:t>
      </w:r>
    </w:p>
    <w:p w:rsidR="00F07154" w:rsidRDefault="00F07154" w:rsidP="00F07154">
      <w:pPr>
        <w:pStyle w:val="Default"/>
        <w:pageBreakBefore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Воспитательные: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-воспитание любви и уважения к великому русскому языку;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-воспитание чувства патриотизма;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-повышение общей языковой культуры учащихся;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-выявление одарённых в лингвистическом отношении учеников, а также воспитание у слабоуспевающих учащихся веры в свои силы.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Развивающие: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-развитие интереса к языку как учебному предмету;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общего языкового развития младших школьников;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-развитие творческих способностей и психологических качеств учащихся: любознательности, активности, воли, ответственности, самостоятельности.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Исходя из задач, на решение которых направлена данная программа. Мы </w:t>
      </w:r>
      <w:r>
        <w:rPr>
          <w:b/>
          <w:bCs/>
          <w:sz w:val="28"/>
          <w:szCs w:val="28"/>
        </w:rPr>
        <w:t xml:space="preserve">планируем </w:t>
      </w:r>
      <w:r>
        <w:rPr>
          <w:sz w:val="28"/>
          <w:szCs w:val="28"/>
        </w:rPr>
        <w:t xml:space="preserve">следующие </w:t>
      </w:r>
      <w:r>
        <w:rPr>
          <w:b/>
          <w:bCs/>
          <w:sz w:val="28"/>
          <w:szCs w:val="28"/>
        </w:rPr>
        <w:t>результаты</w:t>
      </w:r>
      <w:r>
        <w:rPr>
          <w:sz w:val="28"/>
          <w:szCs w:val="28"/>
        </w:rPr>
        <w:t xml:space="preserve">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1.Каждый ученик углубит свои языковые знания, а также получит опыт самостоятельной работы над языковыми проблемами.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2.У учащихся начнет формироваться интерес к родному языку, родной культуре, а как следствие чувство патриотизма (гордости за свою Родину), чувство национальной принадлежности.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3.У учащихся начнут формироваться такие качества как активность, ответственность, самостоятельность.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Формы контроля </w:t>
      </w:r>
      <w:r>
        <w:rPr>
          <w:sz w:val="28"/>
          <w:szCs w:val="28"/>
        </w:rPr>
        <w:t xml:space="preserve">полученных результатов: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1.Самостоятельные работы (2 за год).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2.Наблюдение.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3.Презентации проектных работ, КВН.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1 раз в неделю. Продолжительность занятия для учеников 1 класса - 35 минут, 3-4 класса - 45 минут. </w:t>
      </w:r>
    </w:p>
    <w:p w:rsidR="00F07154" w:rsidRDefault="00F07154" w:rsidP="00F07154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Личностные, </w:t>
      </w:r>
      <w:proofErr w:type="spellStart"/>
      <w:r>
        <w:rPr>
          <w:b/>
          <w:bCs/>
          <w:sz w:val="28"/>
          <w:szCs w:val="28"/>
        </w:rPr>
        <w:t>метапредметные</w:t>
      </w:r>
      <w:proofErr w:type="spellEnd"/>
      <w:r>
        <w:rPr>
          <w:b/>
          <w:bCs/>
          <w:sz w:val="28"/>
          <w:szCs w:val="28"/>
        </w:rPr>
        <w:t xml:space="preserve"> и предметные результаты изучения курса «Школа развития речи».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Личностные результаты: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формирование у ребёнка ценностных ориентиров в области языкознания;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воспитание уважительного отношения к </w:t>
      </w:r>
      <w:proofErr w:type="gramStart"/>
      <w:r>
        <w:rPr>
          <w:sz w:val="28"/>
          <w:szCs w:val="28"/>
        </w:rPr>
        <w:t>творчеству</w:t>
      </w:r>
      <w:proofErr w:type="gramEnd"/>
      <w:r>
        <w:rPr>
          <w:sz w:val="28"/>
          <w:szCs w:val="28"/>
        </w:rPr>
        <w:t xml:space="preserve"> как своему, так и других людей;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развитие самостоятельности в поиске решения различных речевых задач;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формирование духовных и эстетических потребностей;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д) воспитание готовности к отстаиванию своего мнения;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ж) отработка навыков самостоятельной и групповой работы.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Предметные результаты: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первоначальных представлений о роли русского языка в жизни и духовно-нравственном развитии человека; </w:t>
      </w:r>
    </w:p>
    <w:p w:rsidR="00F07154" w:rsidRDefault="00F07154" w:rsidP="00F07154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Метапредметные</w:t>
      </w:r>
      <w:proofErr w:type="spellEnd"/>
      <w:r>
        <w:rPr>
          <w:b/>
          <w:bCs/>
          <w:sz w:val="28"/>
          <w:szCs w:val="28"/>
        </w:rPr>
        <w:t xml:space="preserve"> результаты </w:t>
      </w:r>
    </w:p>
    <w:p w:rsidR="00F07154" w:rsidRDefault="00F07154" w:rsidP="00F0715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>
        <w:rPr>
          <w:sz w:val="28"/>
          <w:szCs w:val="28"/>
        </w:rPr>
        <w:t>межпредметными</w:t>
      </w:r>
      <w:proofErr w:type="spellEnd"/>
      <w:r>
        <w:rPr>
          <w:sz w:val="28"/>
          <w:szCs w:val="28"/>
        </w:rPr>
        <w:t xml:space="preserve"> связями с литературой. Кроме этого, </w:t>
      </w:r>
      <w:proofErr w:type="spellStart"/>
      <w:r>
        <w:rPr>
          <w:sz w:val="28"/>
          <w:szCs w:val="28"/>
        </w:rPr>
        <w:t>метапредметными</w:t>
      </w:r>
      <w:proofErr w:type="spellEnd"/>
      <w:r>
        <w:rPr>
          <w:sz w:val="28"/>
          <w:szCs w:val="28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Регулятивные УУД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-Проговаривать последовательность действий на уроке.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-Учиться работать по предложенному учителем плану.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-Учиться отличать </w:t>
      </w:r>
      <w:proofErr w:type="gramStart"/>
      <w:r>
        <w:rPr>
          <w:sz w:val="28"/>
          <w:szCs w:val="28"/>
        </w:rPr>
        <w:t>верно</w:t>
      </w:r>
      <w:proofErr w:type="gramEnd"/>
      <w:r>
        <w:rPr>
          <w:sz w:val="28"/>
          <w:szCs w:val="28"/>
        </w:rPr>
        <w:t xml:space="preserve"> выполненное задание от неверного.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-Учиться совместно с учителем и другими учениками давать эмоциональную оценку деятельности класса на уроке.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Основой для формирования этих действий служит соблюдение технологии оценивания образовательных достижений.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Познавательные УУД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-Ориентироваться в своей системе знаний: отличать новое от уже известного с помощью учителя.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-Делать предварительный отбор источников информации: ориентироваться в учебнике (на развороте, в оглавлении, в словаре).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-Добывать новые знания: находить ответы на вопросы, используя учебник, свой жизненный опыт и информацию, полученную на уроках.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-Перерабатывать полученную информацию: делать выводы в результате совместной работы всего класса.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Коммуникативные УУД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-Уметь донести свою позицию до собеседника;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-Уметь оформить свою мысль в устной и письменной форме (на уровне одного предложения или небольшого текста).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-Уметь слушать и понимать высказывания собеседников.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-Уметь выразительно читать и пересказывать содержание текста. </w:t>
      </w:r>
    </w:p>
    <w:p w:rsidR="00F07154" w:rsidRDefault="00F07154" w:rsidP="00F0715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-Учиться </w:t>
      </w:r>
      <w:proofErr w:type="gramStart"/>
      <w:r>
        <w:rPr>
          <w:sz w:val="28"/>
          <w:szCs w:val="28"/>
        </w:rPr>
        <w:t>согласованно</w:t>
      </w:r>
      <w:proofErr w:type="gramEnd"/>
      <w:r>
        <w:rPr>
          <w:sz w:val="28"/>
          <w:szCs w:val="28"/>
        </w:rPr>
        <w:t xml:space="preserve"> работать в группе: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учиться планировать работу в группе;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учиться распределять работу между участниками проекта;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понимать общую задачу проекта и точно выполнять свою часть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работы;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уметь выполнять различные роли в группе (лидера, исполнителя, критика).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«РЕЧЬ»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класс.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Речь и её значение в жизни. Техника речи.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Речь. Устная и письменная речь. Особенности устной речи: окраска голоса, громкость, темп.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регулировать громкость речи, темп речи, пользоваться дыханием в процессе речи. Умение выразительно читать небольшой текст по образцу, данному учителем. Знание нескольких скороговорок.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Слово.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Слово. Лексическое значение слова. Толковый словарь. Однозначные и многозначные слова. Слов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>«родственники». Слов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>«родственники» и слова-«друзья» (синонимы). Слов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«родственники» и слова, внешне сходные, но разные по значению (омонимы). Слова, противоположные по смыслу (антонимы).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Умение выделить слов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>«родственники» среди других слов, подобрать к данному слову слова-«родственники», установить общность их значения на основе элементарного словообразовательного анализа. Установить общность написания сло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«родственников».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определить лексическое значение слова (в том числе на основе словообразовательного анализа). Умение определить лексическое значение многозначного слова по предметным картинкам, контексту.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выделить синонимы, антонимы в тексте, подобрать синонимы, антонимы к данному слову.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Умение отличить слов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«родственники» от синонимов, омонимов и слов с частичным графическим или звуковым» сходством.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Предложение и словосочетание.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Предложение. Простое предложение с точкой, вопросительным и восклицательным знаком. Умение членить небольшой текст на предложения, устанавливать связи между словами в словосочетании и предложении. Умение редактировать простое предложение: исправлять порядок слов в предложении, заменять в нём неудачно подобранные слова, распространять предложение. Умение составлять простое распространённое предложение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F07154" w:rsidRDefault="00F07154" w:rsidP="00F0715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вопросу учителя, на тему, по картинке, по схеме, по аналогии с данными. Умение интонационно правильно читать (произносить предложение с </w:t>
      </w:r>
      <w:proofErr w:type="spellStart"/>
      <w:proofErr w:type="gramStart"/>
      <w:r>
        <w:rPr>
          <w:sz w:val="28"/>
          <w:szCs w:val="28"/>
        </w:rPr>
        <w:t>точ</w:t>
      </w:r>
      <w:proofErr w:type="spellEnd"/>
      <w:r>
        <w:rPr>
          <w:sz w:val="28"/>
          <w:szCs w:val="28"/>
        </w:rPr>
        <w:t>-кой</w:t>
      </w:r>
      <w:proofErr w:type="gramEnd"/>
      <w:r>
        <w:rPr>
          <w:sz w:val="28"/>
          <w:szCs w:val="28"/>
        </w:rPr>
        <w:t xml:space="preserve">, вопросительным, восклицательным знаками).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Текст.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Понятие о тексте. Тема текста. Умение отличать текст от отдельных предложений, не объединённых общей темой. Вычленение опорных слов в тексте. </w:t>
      </w:r>
      <w:proofErr w:type="spellStart"/>
      <w:r>
        <w:rPr>
          <w:sz w:val="28"/>
          <w:szCs w:val="28"/>
        </w:rPr>
        <w:t>Озаглавливание</w:t>
      </w:r>
      <w:proofErr w:type="spellEnd"/>
      <w:r>
        <w:rPr>
          <w:sz w:val="28"/>
          <w:szCs w:val="28"/>
        </w:rPr>
        <w:t xml:space="preserve">. Основная мысль в тексте. Выделение частей текста, составление плана. Типы текста. Коллективное составление текстов по заданной теме, сюжетным картинкам, по плану, по опорным словам. Творческое дополнение готового текста. Восстановление деформированного текста.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Культура общения.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Волшебные слова. Слова - выражения просьбы, благодарности, извинения. Слова - выражения приветствия, прощания.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пользоваться словами - выражениями приветствия, прощания, извинения, благодарности в собственной речевой практике с учётом конкретной ситуации общения.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класс.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Речь. Техника и выразительность речи.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Речь. Устная и письменная речь. Выразительная речь.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Умение регулировать громкость и высоту голоса. Знание скороговорок. Умение коллективно разметить те</w:t>
      </w:r>
      <w:proofErr w:type="gramStart"/>
      <w:r>
        <w:rPr>
          <w:sz w:val="28"/>
          <w:szCs w:val="28"/>
        </w:rPr>
        <w:t>кст дл</w:t>
      </w:r>
      <w:proofErr w:type="gramEnd"/>
      <w:r>
        <w:rPr>
          <w:sz w:val="28"/>
          <w:szCs w:val="28"/>
        </w:rPr>
        <w:t xml:space="preserve">я выразительного чтения; обсудить тембр, темп чтения, расставить паузы, выделить логически ударные слова и сочетания слов, продумать мелодику речи.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Слово.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Повторение </w:t>
      </w:r>
      <w:proofErr w:type="gramStart"/>
      <w:r>
        <w:rPr>
          <w:sz w:val="28"/>
          <w:szCs w:val="28"/>
        </w:rPr>
        <w:t>изученного</w:t>
      </w:r>
      <w:proofErr w:type="gramEnd"/>
      <w:r>
        <w:rPr>
          <w:sz w:val="28"/>
          <w:szCs w:val="28"/>
        </w:rPr>
        <w:t xml:space="preserve"> в 1 классе.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Слово. Слово имеет значение. Синонимы. Омонимы. Многозначные слова. Изобразительные средства языка: сравнение, олицетворение. Вежливые слова. Знакомство со словарями: толковым, орфографическим. Умение определить лексическое значение слова по словарю, контексту, на основе словообразовательного анализа.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выделить слова в переносном значении в тексте, сравнить прямое и переносное значения, определить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умений, определённых программой 1 класса. </w:t>
      </w:r>
    </w:p>
    <w:p w:rsidR="00F07154" w:rsidRDefault="00F07154" w:rsidP="00F07154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Предложение и словосочетание.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Предложение. Виды предложений по цели высказывания и интонации. Умение устанавливать связи между словами в словосочетании и предложении. Умение редактировать простое и сложносочиненное предложение: исправлять порядок слов или порядок частей, распространять части предложения, заменять неудачно употреблённые слова. Умение интонационно правильно читать (произносить) предложения разных типов.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Текст.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Текст. Типы текстов: рассуждение, сравнительное описание, </w:t>
      </w:r>
      <w:proofErr w:type="spellStart"/>
      <w:proofErr w:type="gramStart"/>
      <w:r>
        <w:rPr>
          <w:sz w:val="28"/>
          <w:szCs w:val="28"/>
        </w:rPr>
        <w:t>по-вествование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редактировать текст с точки зрения лексики и грамматики. Восстанавливать деформированный текст. </w:t>
      </w:r>
    </w:p>
    <w:p w:rsidR="00F07154" w:rsidRDefault="00F07154" w:rsidP="00F0715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Тема</w:t>
      </w:r>
      <w:proofErr w:type="gramStart"/>
      <w:r>
        <w:rPr>
          <w:sz w:val="28"/>
          <w:szCs w:val="28"/>
        </w:rPr>
        <w:t>,и</w:t>
      </w:r>
      <w:proofErr w:type="spellEnd"/>
      <w:proofErr w:type="gramEnd"/>
      <w:r>
        <w:rPr>
          <w:sz w:val="28"/>
          <w:szCs w:val="28"/>
        </w:rPr>
        <w:t xml:space="preserve"> основная мысль текста. Умение определять основную мысль текста.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План текста. Виды планов. Умение составлять планы различных видов.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Связь между предложениями в тексте. Умение устанавливать тип связи между предложениями в тексте, составлять цепочки связей из опорных слов.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писать творческое изложение с языковым разбором, сочинение по данному началу и опорным словам, по наблюдениям.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Сочинение загадок.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Культура общения. </w:t>
      </w:r>
      <w:r>
        <w:rPr>
          <w:sz w:val="28"/>
          <w:szCs w:val="28"/>
        </w:rPr>
        <w:t xml:space="preserve">Волшебные слова: слова приветствия, прощания, извинения и так далее. Умение использовать вежливые слова с учётом речевой ситуации с нужной интонацией, мимикой.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класс.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Речь. Техника и выразительность речи.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Речь. 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самостоятельно подготовиться к выразительному чтению произведения. Умение выразительно прочитать текст после самостоятельной подготовки.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Слово.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Слово, его значение. Слова нейтральные и эмоционально окрашенные. Знакомство со словарём синонимов. Изобразительно-выразительные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F07154" w:rsidRDefault="00F07154" w:rsidP="00F0715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Крылатые слова. Умение определять значение устойчивого выражения, употреблять его в заданной речевой ситуации.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Научные слова. Умение выделять их в тексте, объяснять значение с помощью толкового словаря, употреблять в тексте научного стиля.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Жизнь слова. Откуда берутся слова? Как живут слова? Основные источники пополнения словаря. Знакомство с элементами словообразования.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Знакомство с происхождением некоторых антропонимов и топонимов.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Устаревшие слова. Умение выделять их в тексте, определять значение, стилистическую принадлежность.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Предложение и словосочетание.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Текст.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Тема, </w:t>
      </w:r>
      <w:proofErr w:type="spellStart"/>
      <w:r>
        <w:rPr>
          <w:sz w:val="28"/>
          <w:szCs w:val="28"/>
        </w:rPr>
        <w:t>микротема</w:t>
      </w:r>
      <w:proofErr w:type="spellEnd"/>
      <w:r>
        <w:rPr>
          <w:sz w:val="28"/>
          <w:szCs w:val="28"/>
        </w:rPr>
        <w:t xml:space="preserve">, основная мысль текста. Опорные слова. Структура текста. План, виды плана.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Стили речи: разговорный и книжный (художественный и научный). Умение определять стилистическую принадлежность текстов, составлять текст в заданном стиле.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Типы текста. Повествование, описание, рассуждение. Умение составлять описание предметов и явлений, рассуждение в художественном и научном стилях. Умение составлять повествование с элементами описания.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</w:t>
      </w:r>
      <w:proofErr w:type="spellStart"/>
      <w:proofErr w:type="gramStart"/>
      <w:r>
        <w:rPr>
          <w:sz w:val="28"/>
          <w:szCs w:val="28"/>
        </w:rPr>
        <w:t>Видо</w:t>
      </w:r>
      <w:proofErr w:type="spellEnd"/>
      <w:r>
        <w:rPr>
          <w:sz w:val="28"/>
          <w:szCs w:val="28"/>
        </w:rPr>
        <w:t>-временная</w:t>
      </w:r>
      <w:proofErr w:type="gramEnd"/>
      <w:r>
        <w:rPr>
          <w:sz w:val="28"/>
          <w:szCs w:val="28"/>
        </w:rPr>
        <w:t xml:space="preserve"> соотнесённость глаголов, единообразие синтаксических конструкций.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Культура общения.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Волшебные слова: слова приветствия, прощания, просьбы, </w:t>
      </w:r>
      <w:proofErr w:type="spellStart"/>
      <w:proofErr w:type="gramStart"/>
      <w:r>
        <w:rPr>
          <w:sz w:val="28"/>
          <w:szCs w:val="28"/>
        </w:rPr>
        <w:t>бла-годарности</w:t>
      </w:r>
      <w:proofErr w:type="spellEnd"/>
      <w:proofErr w:type="gramEnd"/>
      <w:r>
        <w:rPr>
          <w:sz w:val="28"/>
          <w:szCs w:val="28"/>
        </w:rPr>
        <w:t xml:space="preserve">, извинения. Умение дискутировать, использовать вежливые слова в диалоге с учётом речевой ситуации.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 класс.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Речь. Техника и выразительность речи.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Речь. Культура речи. Основные качества речи: правильность, точность, богатство, выразительность. Умение совершенствовать (исправлять, редактировать) свою речь, работать над наиболее распространёнными грамматическими и речевыми ошибками. </w:t>
      </w:r>
    </w:p>
    <w:p w:rsidR="00F07154" w:rsidRDefault="00F07154" w:rsidP="00F0715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Монолог и диалог как разновидность речи. Умение составлять текст-монолог и текст-диалог, правильно их оформлять на письме. Драматические импровизации.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Выразительное чтение, интонация. Умение самостоятельно </w:t>
      </w:r>
      <w:proofErr w:type="gramStart"/>
      <w:r>
        <w:rPr>
          <w:sz w:val="28"/>
          <w:szCs w:val="28"/>
        </w:rPr>
        <w:t>под-готовиться</w:t>
      </w:r>
      <w:proofErr w:type="gramEnd"/>
      <w:r>
        <w:rPr>
          <w:sz w:val="28"/>
          <w:szCs w:val="28"/>
        </w:rPr>
        <w:t xml:space="preserve"> к выразительному чтению произведения. Умение </w:t>
      </w:r>
      <w:proofErr w:type="spellStart"/>
      <w:proofErr w:type="gramStart"/>
      <w:r>
        <w:rPr>
          <w:sz w:val="28"/>
          <w:szCs w:val="28"/>
        </w:rPr>
        <w:t>имп-ровизировать</w:t>
      </w:r>
      <w:proofErr w:type="spellEnd"/>
      <w:proofErr w:type="gramEnd"/>
      <w:r>
        <w:rPr>
          <w:sz w:val="28"/>
          <w:szCs w:val="28"/>
        </w:rPr>
        <w:t xml:space="preserve">. Умение инсценировать диалог.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Слово.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Повторение </w:t>
      </w:r>
      <w:proofErr w:type="gramStart"/>
      <w:r>
        <w:rPr>
          <w:sz w:val="28"/>
          <w:szCs w:val="28"/>
        </w:rPr>
        <w:t>изученного</w:t>
      </w:r>
      <w:proofErr w:type="gramEnd"/>
      <w:r>
        <w:rPr>
          <w:sz w:val="28"/>
          <w:szCs w:val="28"/>
        </w:rPr>
        <w:t xml:space="preserve"> в 1-3 классах.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Лексическое значение слова. Многозначные слова и омонимы. Каламбуры. Умение определять значение многозначного слова и омонимов с помощью толкового словаря; отличать многозначные слова от омонимов.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Прямое и переносное значение слова. Тропы. Сравнение, метафора, олицетворение, эпитет - сравнительная характеристика. Крылатые слова и выражения. Пословицы, поговорки, афоризмы, иностранные заимствования. Новые слова. Канцеляризмы.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выделять в тексте стилистически окрашенные слова; определять стили речи с учётом лексических особенностей текста.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Лингвистические словари. Умение пользоваться толковым словарём.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Речевой этикет: формы обращения.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Предложение и словосочетание.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Предложение. Простое и сложное предложение. Предложение со сравнительным оборотом.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редактировать простое и сложное предложение: исправлять порядок слов и порядок частей, заменять неудачно употреблённые слова, распространять предложение и так далее.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составлять простое, сложносочинённое и сложноподчинённое предложение с определительной, изъяснительной, причинно-следственной, сравнительной связью. Умение интонационно правильно читать, предложения разных типов.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Текст.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Текст. Тема, </w:t>
      </w:r>
      <w:proofErr w:type="spellStart"/>
      <w:r>
        <w:rPr>
          <w:sz w:val="28"/>
          <w:szCs w:val="28"/>
        </w:rPr>
        <w:t>микротема</w:t>
      </w:r>
      <w:proofErr w:type="spellEnd"/>
      <w:r>
        <w:rPr>
          <w:sz w:val="28"/>
          <w:szCs w:val="28"/>
        </w:rPr>
        <w:t xml:space="preserve">, основная мысль текста. Опорные слова и ключевые предложения. План. Виды плана (вопросный, цитатный, картинный, мимический).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Стили речи: </w:t>
      </w:r>
      <w:proofErr w:type="gramStart"/>
      <w:r>
        <w:rPr>
          <w:sz w:val="28"/>
          <w:szCs w:val="28"/>
        </w:rPr>
        <w:t>разговорный</w:t>
      </w:r>
      <w:proofErr w:type="gramEnd"/>
      <w:r>
        <w:rPr>
          <w:sz w:val="28"/>
          <w:szCs w:val="28"/>
        </w:rPr>
        <w:t xml:space="preserve">, книжные (научный, публицистический, деловой), художественный. Умение определять стилистическую принадлежность текстов, составлять текст в заданном стиле.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Типы текста: повествование, описание, рассуждение, оценка </w:t>
      </w:r>
      <w:proofErr w:type="spellStart"/>
      <w:proofErr w:type="gramStart"/>
      <w:r>
        <w:rPr>
          <w:sz w:val="28"/>
          <w:szCs w:val="28"/>
        </w:rPr>
        <w:t>дей-ствительности</w:t>
      </w:r>
      <w:proofErr w:type="spellEnd"/>
      <w:proofErr w:type="gramEnd"/>
      <w:r>
        <w:rPr>
          <w:sz w:val="28"/>
          <w:szCs w:val="28"/>
        </w:rPr>
        <w:t xml:space="preserve">. Соотношение типа текста и стиля речи. Умение составлять </w:t>
      </w:r>
    </w:p>
    <w:p w:rsidR="00F07154" w:rsidRDefault="00F07154" w:rsidP="00F0715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художественное описание природы с элементами оценки действительности, описание животного в научно-публицистическом стиле, художественное повествование с элементами описания.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Связь между предложениями в тексте. Цепная и параллельная связи. Лексические, тематические, грамматические и интонационные средства связи. Умение определять средства связи предложений в тексте. Временная соотнесённость глаголов. Использование глагольного времени в переносном значении. Умение конструировать текст по заданной временной схеме, проводить лексическое и грамматическое редактирование. Умение преобразовывать текст с параллельным построением в предложение с однородными членами и наоборот.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Композиция текста. Завязка, развитие действия, кульминация, развязка. Умение определять элементы композиции в данном тексте, составлять текст заданной композиционной структуры. Умение восстанавливать деформированный текст с опорой на знание композиции и средств межфразовой связи.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МЕТОДИЧЕСКОЕ ОБЕСПЕЧЕНИЕ ПРОГРАММЫ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процессе реализации программы используются следующие методы: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-игра (деловая, ролевая, познавательная)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-беседа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-метод проектов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-беседа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-экскурсия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-решение ситуационных задач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-викторина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-конкурс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качестве учебно-методических пособий к программе </w:t>
      </w:r>
      <w:r>
        <w:rPr>
          <w:b/>
          <w:bCs/>
          <w:i/>
          <w:iCs/>
          <w:sz w:val="28"/>
          <w:szCs w:val="28"/>
        </w:rPr>
        <w:t xml:space="preserve">для учителя </w:t>
      </w:r>
      <w:r>
        <w:rPr>
          <w:sz w:val="28"/>
          <w:szCs w:val="28"/>
        </w:rPr>
        <w:t xml:space="preserve">используется: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Соколова Т.Н. Школа развития речи: Курс «Речь»: Методическое пособие. – М.: </w:t>
      </w:r>
      <w:proofErr w:type="spellStart"/>
      <w:r>
        <w:rPr>
          <w:sz w:val="28"/>
          <w:szCs w:val="28"/>
        </w:rPr>
        <w:t>Росткнига</w:t>
      </w:r>
      <w:proofErr w:type="spellEnd"/>
      <w:r>
        <w:rPr>
          <w:sz w:val="28"/>
          <w:szCs w:val="28"/>
        </w:rPr>
        <w:t xml:space="preserve">, 2010. </w:t>
      </w:r>
    </w:p>
    <w:p w:rsidR="00F07154" w:rsidRDefault="00F07154" w:rsidP="00F0715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Весёлая грамматика: разработки занятий, задания, игры/ авт.-сост. Ю.А. Вакуленко. - Волгоград: Учитель, 2011.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для учащихся</w:t>
      </w:r>
      <w:r>
        <w:rPr>
          <w:i/>
          <w:iCs/>
          <w:sz w:val="28"/>
          <w:szCs w:val="28"/>
        </w:rPr>
        <w:t xml:space="preserve">: </w:t>
      </w:r>
    </w:p>
    <w:p w:rsidR="00F07154" w:rsidRDefault="00F07154" w:rsidP="00F071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Соколова Т.Н. Школа развития речи: Курс «Речь». Рабочие тетради для детей – М.: </w:t>
      </w:r>
      <w:proofErr w:type="spellStart"/>
      <w:r>
        <w:rPr>
          <w:sz w:val="28"/>
          <w:szCs w:val="28"/>
        </w:rPr>
        <w:t>Росткнига</w:t>
      </w:r>
      <w:proofErr w:type="spellEnd"/>
      <w:r>
        <w:rPr>
          <w:sz w:val="28"/>
          <w:szCs w:val="28"/>
        </w:rPr>
        <w:t xml:space="preserve">, 2012. </w:t>
      </w:r>
    </w:p>
    <w:p w:rsidR="00AC00D4" w:rsidRDefault="00F07154" w:rsidP="00F07154">
      <w:r>
        <w:rPr>
          <w:sz w:val="28"/>
          <w:szCs w:val="28"/>
        </w:rPr>
        <w:t xml:space="preserve">Львов М. Р. Словарик синонимов и антонимов. Для начальных классов. - 3-е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- М.: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>-Граф, 1996.</w:t>
      </w:r>
    </w:p>
    <w:sectPr w:rsidR="00AC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9B7389"/>
    <w:multiLevelType w:val="hybridMultilevel"/>
    <w:tmpl w:val="631542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50"/>
    <w:rsid w:val="007D0D50"/>
    <w:rsid w:val="00AC00D4"/>
    <w:rsid w:val="00F0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7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7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2787</Words>
  <Characters>15890</Characters>
  <Application>Microsoft Office Word</Application>
  <DocSecurity>0</DocSecurity>
  <Lines>132</Lines>
  <Paragraphs>37</Paragraphs>
  <ScaleCrop>false</ScaleCrop>
  <Company/>
  <LinksUpToDate>false</LinksUpToDate>
  <CharactersWithSpaces>18640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2016-03-28T05:19:00Z</dcterms:created>
  <dcterms:modified xsi:type="dcterms:W3CDTF">2016-03-28T05:20:00Z</dcterms:modified>
</cp:coreProperties>
</file>