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/>
          <w:color w:val="BF6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BF6000"/>
          <w:kern w:val="36"/>
          <w:sz w:val="24"/>
          <w:szCs w:val="24"/>
          <w:lang w:eastAsia="ru-RU"/>
        </w:rPr>
        <w:t>Веришь ли ты?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/>
          <w:i/>
          <w:iCs/>
          <w:color w:val="00646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6464"/>
          <w:sz w:val="24"/>
          <w:szCs w:val="24"/>
          <w:lang w:eastAsia="ru-RU"/>
        </w:rPr>
        <w:t>Окружающий мир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 доске – изображение цветка, на лепестках которого записаны вопросы двух туров.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Учитель. Сейчас мы поиграем – выясним, кто в нашем классе лучше знает природу. В каждом туре по 4 вопроса. Темы туров «Почему?» и «Веришь ли ты?» – по материалам, которые мы изучили.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ответы в первом туре вы получаете жетон того цвета, какого цвета был лепесточек, и выходите во второй тур.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/>
          <w:b/>
          <w:bCs/>
          <w:color w:val="BF6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BF6000"/>
          <w:sz w:val="24"/>
          <w:szCs w:val="24"/>
          <w:lang w:eastAsia="ru-RU"/>
        </w:rPr>
        <w:t>Вода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outlineLvl w:val="3"/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  <w:t>Тур 1. «Почему?»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Почему грязная посуда, белье становятся чистыми, если их моют и стирают в воде?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Вода – растворитель.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Почему моря не переполняются от впадающих рек и не заливают сушу?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Круговорот воды, испарение с поверхности.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Почему в крышке чайника делают отверстие?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Для выхода пара.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Почему во время ледохода лед не тонет, а плывет по поверхности реки?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Лед легче воды.)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outlineLvl w:val="3"/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  <w:t>Тур 2. «Веришь ли ты?»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 Веришь ли ты, что в глубоких колодцах иногда даже летом на дне лежит лед и не тает?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Верю.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Если зимой колодец промерзнет до дна, то летом может оттаивать только верхняя часть: вода – плохой проводник тепла.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Веришь ли ты, что человек может поднять кубометр воды?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Нет, масса 1 куба воды 1000 кг.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Веришь ли ты, что водоплавающим птицам холодной осенью теплее в воде, чем на земле?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Да, так как вода теплее воздуха, который успел охладиться.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Веришь ли ты, что облака и туман не одно и то же?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Нет: туман и облака – это мельчайшие капельки воды.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/>
          <w:b/>
          <w:bCs/>
          <w:color w:val="BF6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BF6000"/>
          <w:sz w:val="24"/>
          <w:szCs w:val="24"/>
          <w:lang w:eastAsia="ru-RU"/>
        </w:rPr>
        <w:t>Полезные ископаемые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outlineLvl w:val="3"/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  <w:t>Тур 1. «Почему?»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Почему о соли говорят «В воде родится, а воды боится»?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Она растворяется в воде.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Почему Москву называют белокаменной?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VII–VIII веках здания строили из белого известняка.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Почему песок используют как фильтр в колодцах, водопроводах?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Он водопроницаемый.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 Почему почва плодородна?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ней много веществ, необходимых для роста и развития растений.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outlineLvl w:val="3"/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  <w:t>Тур 2. «Веришь ли ты?»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Веришь ли ты, что уткам и курам в пищу добавляют известь и мелкие камни?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Да, известь нужна для того, чтобы скорлупа их яиц была прочной, а камешки – для перетирания пищи, ведь у них нет зубов.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Веришь ли ты, что Москва стоит на слое известняка толщиной более 3 км?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Веришь ли ты, что для защиты конфет и сыра от высыхания используют продукты нефтепереработки?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Да, парафином покрывают бумагу и сыр.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Веришь ли ты, что жемчуг является известняком?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Да, он входит в состав раковин.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/>
          <w:b/>
          <w:bCs/>
          <w:color w:val="BF6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BF6000"/>
          <w:sz w:val="24"/>
          <w:szCs w:val="24"/>
          <w:lang w:eastAsia="ru-RU"/>
        </w:rPr>
        <w:t>Растения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outlineLvl w:val="3"/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  <w:t>Тур 1. «Почему?»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Почему у деревьев весной клейкие листочки?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Смолистые вещества защищают от заморозков.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Почему медуницу называют «цветок-букетик»?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 веточке цветы розового, голубого, фиолетового цветов.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Почему древесина не тонет в воде?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древесине есть воздух.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 Почему листья на верхушке дерева опадают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последними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Они моложе остальных.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outlineLvl w:val="3"/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  <w:t>Тур 2. «Веришь ли ты?»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Веришь ли ты, что дрова, заготовленные зимой, сухие и горят лучше дров, заготовленных летом?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Да: дерево зимой «спит» и не всасывает влагу.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Веришь ли ты, что есть растения-хищники?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Веришь ли ты, что осину называют «спичечной королевой»?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Да: из нее получаются самые лучшие спички.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Веришь ли ты, что дятел пьет березовый сок?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/>
          <w:b/>
          <w:bCs/>
          <w:color w:val="BF6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BF6000"/>
          <w:sz w:val="24"/>
          <w:szCs w:val="24"/>
          <w:lang w:eastAsia="ru-RU"/>
        </w:rPr>
        <w:t>Животные и птицы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outlineLvl w:val="3"/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  <w:t>Тур 1. «Почему?»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Почему говорят: «Волка ноги кормят?»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Он не стережет добычу, а догоняет.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Почему кошки чистоплотнее собак, волков, лисиц?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Они поджидают добычу в засаде,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умываются очень чисто, чтобы от них не было запаха.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 Почему звери и птицы зимой держатся ближе к человеческому жилью?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Легче добывать пишу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Почему говорят: «Как с гуся вода»?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Перья водоплавающих птиц смазаны жиром, с них легко скатывается вода.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outlineLvl w:val="3"/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  <w:t>Тур 2. «Веришь ли ты?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Веришь ли ты, что у птиц бывает зуб?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Да, у птенцов есть на клюве шишечка, «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яйцовый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зуб», им птенец разбивает скорлупу.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 Веришь ли ты, что по клюву птицы можно определить, чем они питаются?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Да, у насекомоядных – узкий, тонкий клюв; у птиц, питающихся зернами, семенами, – толстый, твердый; у хищных – крючковатый.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Веришь ли ты, что рыбы и змеи спят с открытыми глазами?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Веришь ли ты, что, улетев на юг, птицы там вьют гнезда и выводят птенцов?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/>
          <w:b/>
          <w:bCs/>
          <w:color w:val="BF6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BF6000"/>
          <w:sz w:val="24"/>
          <w:szCs w:val="24"/>
          <w:lang w:eastAsia="ru-RU"/>
        </w:rPr>
        <w:t>Охрана природы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outlineLvl w:val="3"/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  <w:t>Тур 1. «Почему?»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Почему весной нельзя охотиться на пушных зверей?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Они в это время выкармливают детенышей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Почему весной, в начале лета нельзя шуметь в лесу?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Это пугает птиц, животных: они бросают гнезда, птенцов, детенышей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Почему нельзя вырубать леса по берегам?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Реки мелеют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Почему нельзя уничтожать в лесу ядовитые грибы?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Ими лечатся животные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outlineLvl w:val="3"/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  <w:t>Тур 2. «Веришь ли ты?»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Веришь ли ты, что лишайники растут только в том лесу, где чистый воздух?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Веришь ли ты, что лес – источник здоровья?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Веришь ли ты, что 60 кг макулатуры сберегают одно дерево?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Веришь ли ты, что причиной лесных пожаров может стать удар молнии, небрежность человека?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/>
          <w:b/>
          <w:bCs/>
          <w:color w:val="BF6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BF6000"/>
          <w:sz w:val="24"/>
          <w:szCs w:val="24"/>
          <w:lang w:eastAsia="ru-RU"/>
        </w:rPr>
        <w:t>Воздух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outlineLvl w:val="3"/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  <w:t>Тур 1. «Почему?»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Почему двигаются облака по небу?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Благодаря движению воздуха – ветру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Почему в окнах используют двойные рамы?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Воздух – плохой проводник тепла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 Почему в сильные морозы птицы прячутся под снегом?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 холода: в снегу много воздуха, он сохраняет тепло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Почему верно утверждение, что воздух имеет отношение к музыке?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Звуки – это колебания воздуха, они передаются по воздуху, и ухо воспринимает эти колебания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outlineLvl w:val="3"/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6464"/>
          <w:sz w:val="24"/>
          <w:szCs w:val="24"/>
          <w:lang w:eastAsia="ru-RU"/>
        </w:rPr>
        <w:t>Тур 2. «Веришь ли ты?»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Веришь ли ты, что в железнодорожном вагоне теплее спать на верхней полке, чем на нижней?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Да: теплый воздух легче, он поднимается вверх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Веришь ли ты, что есть искусственный ветер?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Да: веер, вентилятор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 Веришь ли ты, что есть жилища из снега и в них тепло, как в обычном доме?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Народы Севера строят дома из снега, полы и стены устилают шкурами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  <w:proofErr w:type="gramEnd"/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Веришь ли ты, что без воздуха в мире стояла бы полная тишина?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так как звуки – это колебания воздуха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D7360C" w:rsidRDefault="00D7360C" w:rsidP="00D7360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922AB" w:rsidRDefault="001922AB">
      <w:bookmarkStart w:id="0" w:name="_GoBack"/>
      <w:bookmarkEnd w:id="0"/>
    </w:p>
    <w:sectPr w:rsidR="0019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0C"/>
    <w:rsid w:val="001922AB"/>
    <w:rsid w:val="00D7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2016-04-03T06:05:00Z</dcterms:created>
  <dcterms:modified xsi:type="dcterms:W3CDTF">2016-04-03T06:05:00Z</dcterms:modified>
</cp:coreProperties>
</file>