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92" w:rsidRDefault="00867E91" w:rsidP="00867E9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258589" cy="2073617"/>
            <wp:effectExtent l="0" t="0" r="0" b="3175"/>
            <wp:docPr id="8" name="Рисунок 8" descr="I:\ОМ В жаркой пустыне\приложения\тушк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ОМ В жаркой пустыне\приложения\тушканч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89" cy="207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7605" cy="1812290"/>
            <wp:effectExtent l="0" t="0" r="0" b="0"/>
            <wp:docPr id="7" name="Рисунок 7" descr="I:\ОМ В жаркой пустыне\приложения\скара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ОМ В жаркой пустыне\приложения\скараб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2132" cy="2676698"/>
            <wp:effectExtent l="0" t="0" r="7620" b="0"/>
            <wp:docPr id="6" name="Рисунок 6" descr="I:\ОМ В жаркой пустыне\приложения\сайгак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ОМ В жаркой пустыне\приложения\сайгак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75" cy="267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2332" cy="2044931"/>
            <wp:effectExtent l="0" t="0" r="0" b="0"/>
            <wp:docPr id="5" name="Рисунок 5" descr="I:\ОМ В жаркой пустыне\приложения\Песчаный_удавчик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ОМ В жаркой пустыне\приложения\Песчаный_удавчик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t="7638" r="4851" b="6945"/>
                    <a:stretch/>
                  </pic:blipFill>
                  <pic:spPr bwMode="auto">
                    <a:xfrm>
                      <a:off x="0" y="0"/>
                      <a:ext cx="3092184" cy="2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3340" cy="2078355"/>
            <wp:effectExtent l="0" t="0" r="0" b="0"/>
            <wp:docPr id="4" name="Рисунок 4" descr="I:\ОМ В жаркой пустыне\приложения\песч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М В жаркой пустыне\приложения\песча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4065" cy="2044931"/>
            <wp:effectExtent l="0" t="0" r="6350" b="0"/>
            <wp:docPr id="3" name="Рисунок 3" descr="I:\ОМ В жаркой пустыне\приложения\корс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М В жаркой пустыне\приложения\корса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7" r="10679" b="4535"/>
                    <a:stretch/>
                  </pic:blipFill>
                  <pic:spPr bwMode="auto">
                    <a:xfrm>
                      <a:off x="0" y="0"/>
                      <a:ext cx="2412520" cy="20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3022" cy="2244436"/>
            <wp:effectExtent l="0" t="0" r="0" b="3810"/>
            <wp:docPr id="2" name="Рисунок 2" descr="I:\ОМ В жаркой пустыне\приложения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М В жаркой пустыне\приложения\ежи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17" cy="22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3448" cy="2285654"/>
            <wp:effectExtent l="0" t="0" r="5080" b="635"/>
            <wp:docPr id="1" name="Рисунок 1" descr="I:\ОМ В жаркой пустыне\приложения\ящу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М В жаркой пустыне\приложения\ящур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49" cy="22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92" w:rsidRDefault="00882592">
      <w:r>
        <w:br w:type="page"/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lastRenderedPageBreak/>
        <w:t>Группа № 3 «Зоологи» рассказывают о животном мире пустынь, о приспособлении к жизни представителей животного мира.</w:t>
      </w:r>
    </w:p>
    <w:p w:rsidR="00533FE2" w:rsidRDefault="00533FE2" w:rsidP="00867E91">
      <w:pPr>
        <w:spacing w:after="0"/>
      </w:pP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Представители группы зоологов рассказывают о животных пустыни.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 xml:space="preserve">Животные пустыни. Это кобра, змея - Эфа, стрелка, </w:t>
      </w:r>
      <w:proofErr w:type="spellStart"/>
      <w:r>
        <w:rPr>
          <w:rStyle w:val="c2"/>
          <w:color w:val="333333"/>
        </w:rPr>
        <w:t>удавчик</w:t>
      </w:r>
      <w:proofErr w:type="spellEnd"/>
      <w:r>
        <w:rPr>
          <w:rStyle w:val="c2"/>
          <w:color w:val="333333"/>
        </w:rPr>
        <w:t xml:space="preserve">. Они бесшумно передвигаются по земле, охотятся на насекомых и мелких животных. Мелких животных змеи убивают, жаля их ядовитыми зубами. А затем заглатывают их. Особенно опасен яд у кобры. Охотятся они обычно вечером и ночью, когда спадает жара, и многие животные выходят кормиться. Зрение у змей не очень хорошее, хорошо видят за несколько метров. Но особое зрение у них есть, помогающее видеть в темноте. От жары змеи забираются на ветки кустов, где не так жарко. </w:t>
      </w:r>
      <w:proofErr w:type="gramStart"/>
      <w:r>
        <w:rPr>
          <w:rStyle w:val="c2"/>
          <w:color w:val="333333"/>
        </w:rPr>
        <w:t>Песчаный</w:t>
      </w:r>
      <w:proofErr w:type="gramEnd"/>
      <w:r>
        <w:rPr>
          <w:rStyle w:val="c2"/>
          <w:color w:val="333333"/>
        </w:rPr>
        <w:t xml:space="preserve"> </w:t>
      </w:r>
      <w:proofErr w:type="spellStart"/>
      <w:r>
        <w:rPr>
          <w:rStyle w:val="c2"/>
          <w:color w:val="333333"/>
        </w:rPr>
        <w:t>удавчик</w:t>
      </w:r>
      <w:proofErr w:type="spellEnd"/>
      <w:r>
        <w:rPr>
          <w:rStyle w:val="c2"/>
          <w:color w:val="333333"/>
        </w:rPr>
        <w:t xml:space="preserve"> может ползать под песком также легко, как рыба – плавать в воде. Живет здесь и красивая, но  ядовитая змея-Эфа. Ползает эта змея не головой вперед, как все другие змеи, а боком.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Обитает здесь и верблюд, которого называют «кораблем пустыни».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 xml:space="preserve">Существуют два вида верблюдов: одногорбые и двугорбые. </w:t>
      </w:r>
      <w:r w:rsidRPr="00B92E8C">
        <w:rPr>
          <w:rStyle w:val="c2"/>
          <w:color w:val="333333"/>
          <w:u w:val="single"/>
        </w:rPr>
        <w:t>В наших пустынях</w:t>
      </w:r>
      <w:r>
        <w:rPr>
          <w:rStyle w:val="c2"/>
          <w:color w:val="333333"/>
        </w:rPr>
        <w:t xml:space="preserve"> обитают двугорбые верблюды. Они достигают двух метров в высоту, могут нести груз массой до 500 килограммов. Жить в пустыни ему помогает строение тела и ног. На ногах у верблюда мозолистые подошвы, ими можно наступать на горячий песок, не обжигаясь инее проваливаясь. Верблюд поедает жесткие колючие растения без всякого вреда для себя: его небо, губы, язык покрыты толстой кожей. А в горбах находится запас жира. Верблюд может обходиться без питья в сильную жару 3-4 дня, но добравшись до </w:t>
      </w:r>
      <w:proofErr w:type="gramStart"/>
      <w:r>
        <w:rPr>
          <w:rStyle w:val="c2"/>
          <w:color w:val="333333"/>
        </w:rPr>
        <w:t>водопоя</w:t>
      </w:r>
      <w:proofErr w:type="gramEnd"/>
      <w:r>
        <w:rPr>
          <w:rStyle w:val="c2"/>
          <w:color w:val="333333"/>
        </w:rPr>
        <w:t xml:space="preserve"> может выпить 6-8 ведер воды. Он имеет отличное зрение и чутье - он чувствует запах воды и трав за несколько километров. Верблюд - домашнее животное, но все лето живет на свободе. Они круглый год питаются скудными травами и верблюжьей колючкой.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 xml:space="preserve">Можно встретить в пустыне жука-полосатика, </w:t>
      </w:r>
      <w:proofErr w:type="spellStart"/>
      <w:r>
        <w:rPr>
          <w:rStyle w:val="c2"/>
          <w:color w:val="333333"/>
        </w:rPr>
        <w:t>геккон</w:t>
      </w:r>
      <w:proofErr w:type="gramStart"/>
      <w:r>
        <w:rPr>
          <w:rStyle w:val="c2"/>
          <w:color w:val="333333"/>
        </w:rPr>
        <w:t>а</w:t>
      </w:r>
      <w:proofErr w:type="spellEnd"/>
      <w:r>
        <w:rPr>
          <w:rStyle w:val="c2"/>
          <w:color w:val="333333"/>
        </w:rPr>
        <w:t>-</w:t>
      </w:r>
      <w:proofErr w:type="gramEnd"/>
      <w:r>
        <w:rPr>
          <w:rStyle w:val="c2"/>
          <w:color w:val="333333"/>
        </w:rPr>
        <w:t xml:space="preserve"> ночную ящерицу, фалангу, которая больно кусается, тарантула - паука, жука -</w:t>
      </w:r>
      <w:proofErr w:type="spellStart"/>
      <w:r>
        <w:rPr>
          <w:rStyle w:val="c2"/>
          <w:color w:val="333333"/>
        </w:rPr>
        <w:t>скоробея</w:t>
      </w:r>
      <w:proofErr w:type="spellEnd"/>
      <w:r>
        <w:rPr>
          <w:rStyle w:val="c2"/>
          <w:color w:val="333333"/>
        </w:rPr>
        <w:t>, мышку -песчанку, пустынную черепаху и пустынного ежика. Вдоль рек животный мир намного богаче, там водятся камышовые коты и много водоплавающей птицы. В пустынях обитает грациозное животное антилопа-джейран, она может пробежать до водопоя 50-60 км.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 xml:space="preserve">На первый взгляд кажется, что в пустыне почти нет птиц, потому что они плохо переносят жару. Но, </w:t>
      </w:r>
      <w:proofErr w:type="gramStart"/>
      <w:r>
        <w:rPr>
          <w:rStyle w:val="c2"/>
          <w:color w:val="333333"/>
        </w:rPr>
        <w:t>все таки</w:t>
      </w:r>
      <w:proofErr w:type="gramEnd"/>
      <w:r>
        <w:rPr>
          <w:rStyle w:val="c2"/>
          <w:color w:val="333333"/>
        </w:rPr>
        <w:t xml:space="preserve">,  птицы живут в пустыне. Это орел-беркут, который строит свое гнездо на самом крепком саксауле. Гнездо у него огромное, </w:t>
      </w:r>
      <w:proofErr w:type="spellStart"/>
      <w:r>
        <w:rPr>
          <w:rStyle w:val="c2"/>
          <w:color w:val="333333"/>
        </w:rPr>
        <w:t>тяжеленное</w:t>
      </w:r>
      <w:proofErr w:type="spellEnd"/>
      <w:r>
        <w:rPr>
          <w:rStyle w:val="c2"/>
          <w:color w:val="333333"/>
        </w:rPr>
        <w:t xml:space="preserve">. По краям гнезда висят заячьи шкурки, птичьи крылья, </w:t>
      </w:r>
      <w:proofErr w:type="spellStart"/>
      <w:r>
        <w:rPr>
          <w:rStyle w:val="c2"/>
          <w:color w:val="333333"/>
        </w:rPr>
        <w:t>вараньи</w:t>
      </w:r>
      <w:proofErr w:type="spellEnd"/>
      <w:r>
        <w:rPr>
          <w:rStyle w:val="c2"/>
          <w:color w:val="333333"/>
        </w:rPr>
        <w:t xml:space="preserve"> головы. В гнезде сидят пуховые орлята. А под гнездом живут саксаульные воробьи. За орлиной спиной никто им не страшен.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</w:rPr>
        <w:t> </w:t>
      </w:r>
    </w:p>
    <w:p w:rsidR="00882592" w:rsidRPr="00425B6B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425B6B">
        <w:rPr>
          <w:rStyle w:val="c2"/>
          <w:b/>
          <w:i/>
          <w:iCs/>
          <w:color w:val="333333"/>
        </w:rPr>
        <w:t>-Каков животный мир пустынь?</w:t>
      </w:r>
    </w:p>
    <w:p w:rsidR="00882592" w:rsidRPr="00425B6B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425B6B">
        <w:rPr>
          <w:rStyle w:val="c2"/>
          <w:b/>
          <w:i/>
          <w:iCs/>
          <w:color w:val="333333"/>
        </w:rPr>
        <w:t>-Что они должны уметь, чтобы приспособиться к ее суровым условиям</w:t>
      </w:r>
      <w:r w:rsidRPr="00425B6B">
        <w:rPr>
          <w:rStyle w:val="c2"/>
          <w:b/>
          <w:bCs/>
          <w:i/>
          <w:iCs/>
          <w:color w:val="333333"/>
        </w:rPr>
        <w:t>?</w:t>
      </w: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b/>
          <w:bCs/>
          <w:color w:val="333333"/>
        </w:rPr>
      </w:pPr>
    </w:p>
    <w:p w:rsidR="00882592" w:rsidRDefault="00882592" w:rsidP="0088259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Вывод:</w:t>
      </w:r>
      <w:r>
        <w:rPr>
          <w:rStyle w:val="c2"/>
          <w:color w:val="333333"/>
        </w:rPr>
        <w:t> учебник с.96-97</w:t>
      </w:r>
    </w:p>
    <w:p w:rsidR="00882592" w:rsidRPr="00E047A1" w:rsidRDefault="00882592" w:rsidP="00882592">
      <w:pPr>
        <w:ind w:left="36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047A1">
        <w:rPr>
          <w:rFonts w:ascii="Times New Roman" w:hAnsi="Times New Roman" w:cs="Times New Roman"/>
          <w:bCs/>
          <w:color w:val="333333"/>
          <w:sz w:val="24"/>
          <w:szCs w:val="24"/>
        </w:rPr>
        <w:t>Животные (по размерам) ___________. Передвигаются ________. Окраска ___________ цвета. Ведут ________ образ жизни.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Днём многие из них ____________________________ или _________________________________, а по ночам __________________________________. Животные пустыни могут подолгу ______________________________.</w:t>
      </w:r>
    </w:p>
    <w:p w:rsidR="00882592" w:rsidRDefault="00882592" w:rsidP="00867E91">
      <w:pPr>
        <w:spacing w:after="0"/>
        <w:sectPr w:rsidR="00882592" w:rsidSect="00867E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387B" w:rsidRDefault="0019387B" w:rsidP="0019387B">
      <w:pPr>
        <w:jc w:val="both"/>
        <w:rPr>
          <w:rFonts w:ascii="Times New Roman" w:hAnsi="Times New Roman" w:cs="Times New Roman"/>
          <w:bCs/>
          <w:i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lastRenderedPageBreak/>
        <w:t xml:space="preserve">Животные </w:t>
      </w:r>
      <w:r>
        <w:rPr>
          <w:rFonts w:ascii="Times New Roman" w:hAnsi="Times New Roman" w:cs="Times New Roman"/>
          <w:bCs/>
          <w:sz w:val="92"/>
          <w:szCs w:val="92"/>
        </w:rPr>
        <w:t>__________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с ок</w:t>
      </w:r>
      <w:r>
        <w:rPr>
          <w:rFonts w:ascii="Times New Roman" w:hAnsi="Times New Roman" w:cs="Times New Roman"/>
          <w:bCs/>
          <w:sz w:val="92"/>
          <w:szCs w:val="92"/>
        </w:rPr>
        <w:t xml:space="preserve">раской </w:t>
      </w:r>
      <w:r>
        <w:rPr>
          <w:rFonts w:ascii="Times New Roman" w:hAnsi="Times New Roman" w:cs="Times New Roman"/>
          <w:bCs/>
          <w:sz w:val="92"/>
          <w:szCs w:val="92"/>
        </w:rPr>
        <w:t>____________</w:t>
      </w:r>
      <w:r>
        <w:rPr>
          <w:rFonts w:ascii="Times New Roman" w:hAnsi="Times New Roman" w:cs="Times New Roman"/>
          <w:bCs/>
          <w:sz w:val="92"/>
          <w:szCs w:val="92"/>
        </w:rPr>
        <w:t xml:space="preserve"> цвета. Передви</w:t>
      </w:r>
      <w:r w:rsidRPr="00711613">
        <w:rPr>
          <w:rFonts w:ascii="Times New Roman" w:hAnsi="Times New Roman" w:cs="Times New Roman"/>
          <w:bCs/>
          <w:sz w:val="92"/>
          <w:szCs w:val="92"/>
        </w:rPr>
        <w:t>гаются быстро.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Ведут </w:t>
      </w:r>
      <w:r>
        <w:rPr>
          <w:rFonts w:ascii="Times New Roman" w:hAnsi="Times New Roman" w:cs="Times New Roman"/>
          <w:bCs/>
          <w:sz w:val="92"/>
          <w:szCs w:val="92"/>
        </w:rPr>
        <w:t>________</w:t>
      </w:r>
      <w:r>
        <w:rPr>
          <w:rFonts w:ascii="Times New Roman" w:hAnsi="Times New Roman" w:cs="Times New Roman"/>
          <w:bCs/>
          <w:sz w:val="92"/>
          <w:szCs w:val="92"/>
        </w:rPr>
        <w:t xml:space="preserve"> образ жизни. </w:t>
      </w:r>
      <w:proofErr w:type="gramStart"/>
      <w:r w:rsidRPr="00BC724F">
        <w:rPr>
          <w:rFonts w:ascii="Times New Roman" w:hAnsi="Times New Roman" w:cs="Times New Roman"/>
          <w:bCs/>
          <w:i/>
          <w:sz w:val="92"/>
          <w:szCs w:val="92"/>
        </w:rPr>
        <w:t>Тушканчики, суслики, черепахи, змеи, тарантулы, землеройки, скорпионы, антилопа джейран, ящерицы вараны, фазан, жаворонок, сойка, двугорбый верблюд.</w:t>
      </w:r>
      <w:proofErr w:type="gramEnd"/>
    </w:p>
    <w:p w:rsidR="00882592" w:rsidRDefault="00882592" w:rsidP="00882592">
      <w:pPr>
        <w:jc w:val="both"/>
        <w:rPr>
          <w:rFonts w:ascii="Times New Roman" w:hAnsi="Times New Roman" w:cs="Times New Roman"/>
          <w:bCs/>
          <w:i/>
          <w:sz w:val="92"/>
          <w:szCs w:val="92"/>
        </w:rPr>
      </w:pPr>
      <w:bookmarkStart w:id="0" w:name="_GoBack"/>
      <w:bookmarkEnd w:id="0"/>
      <w:r w:rsidRPr="00711613">
        <w:rPr>
          <w:rFonts w:ascii="Times New Roman" w:hAnsi="Times New Roman" w:cs="Times New Roman"/>
          <w:bCs/>
          <w:sz w:val="92"/>
          <w:szCs w:val="92"/>
        </w:rPr>
        <w:lastRenderedPageBreak/>
        <w:t>Животные некрупные с ок</w:t>
      </w:r>
      <w:r>
        <w:rPr>
          <w:rFonts w:ascii="Times New Roman" w:hAnsi="Times New Roman" w:cs="Times New Roman"/>
          <w:bCs/>
          <w:sz w:val="92"/>
          <w:szCs w:val="92"/>
        </w:rPr>
        <w:t>раской защитного цвета. Передви</w:t>
      </w:r>
      <w:r w:rsidRPr="00711613">
        <w:rPr>
          <w:rFonts w:ascii="Times New Roman" w:hAnsi="Times New Roman" w:cs="Times New Roman"/>
          <w:bCs/>
          <w:sz w:val="92"/>
          <w:szCs w:val="92"/>
        </w:rPr>
        <w:t>гаются быстро.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>Ведут ночн</w:t>
      </w:r>
      <w:r>
        <w:rPr>
          <w:rFonts w:ascii="Times New Roman" w:hAnsi="Times New Roman" w:cs="Times New Roman"/>
          <w:bCs/>
          <w:sz w:val="92"/>
          <w:szCs w:val="92"/>
        </w:rPr>
        <w:t xml:space="preserve">ой образ жизни. </w:t>
      </w:r>
      <w:proofErr w:type="gramStart"/>
      <w:r w:rsidRPr="00BC724F">
        <w:rPr>
          <w:rFonts w:ascii="Times New Roman" w:hAnsi="Times New Roman" w:cs="Times New Roman"/>
          <w:bCs/>
          <w:i/>
          <w:sz w:val="92"/>
          <w:szCs w:val="92"/>
        </w:rPr>
        <w:t>Тушканчики, суслики, черепахи, змеи, тарантулы, землеройки, скорпионы, антилопа джейран, ящерицы вараны, фазан, жаворонок, сойка, двугорбый верблюд.</w:t>
      </w:r>
      <w:proofErr w:type="gramEnd"/>
    </w:p>
    <w:p w:rsidR="00882592" w:rsidRDefault="00882592" w:rsidP="00867E91">
      <w:pPr>
        <w:spacing w:after="0"/>
      </w:pPr>
    </w:p>
    <w:sectPr w:rsidR="00882592" w:rsidSect="008825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9F"/>
    <w:rsid w:val="0019387B"/>
    <w:rsid w:val="00533FE2"/>
    <w:rsid w:val="00867E91"/>
    <w:rsid w:val="00882592"/>
    <w:rsid w:val="00D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8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8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2992</Characters>
  <Application>Microsoft Office Word</Application>
  <DocSecurity>0</DocSecurity>
  <Lines>24</Lines>
  <Paragraphs>7</Paragraphs>
  <ScaleCrop>false</ScaleCrop>
  <Company>Home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admin</cp:lastModifiedBy>
  <cp:revision>4</cp:revision>
  <dcterms:created xsi:type="dcterms:W3CDTF">2016-03-13T14:05:00Z</dcterms:created>
  <dcterms:modified xsi:type="dcterms:W3CDTF">2016-03-18T08:42:00Z</dcterms:modified>
</cp:coreProperties>
</file>