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02" w:rsidRPr="00511D30" w:rsidRDefault="00F33D02" w:rsidP="00511D30">
      <w:pPr>
        <w:ind w:hanging="567"/>
        <w:jc w:val="center"/>
        <w:rPr>
          <w:rFonts w:ascii="Arial" w:hAnsi="Arial" w:cs="Arial"/>
          <w:b/>
          <w:i/>
          <w:color w:val="0D0D0D"/>
          <w:sz w:val="40"/>
          <w:szCs w:val="40"/>
        </w:rPr>
      </w:pPr>
      <w:r>
        <w:rPr>
          <w:rFonts w:ascii="Arial" w:hAnsi="Arial" w:cs="Arial"/>
          <w:b/>
          <w:i/>
          <w:color w:val="0D0D0D"/>
          <w:sz w:val="40"/>
          <w:szCs w:val="40"/>
        </w:rPr>
        <w:t xml:space="preserve">     </w:t>
      </w:r>
      <w:r w:rsidRPr="00511D30">
        <w:rPr>
          <w:rFonts w:ascii="Arial" w:hAnsi="Arial" w:cs="Arial"/>
          <w:b/>
          <w:i/>
          <w:color w:val="0D0D0D"/>
          <w:sz w:val="40"/>
          <w:szCs w:val="40"/>
        </w:rPr>
        <w:t>Технология построения развивающей                   среды в ДОУ</w:t>
      </w:r>
    </w:p>
    <w:p w:rsidR="00F33D02" w:rsidRPr="00511D30" w:rsidRDefault="00F33D02" w:rsidP="00511D30">
      <w:pPr>
        <w:jc w:val="center"/>
        <w:rPr>
          <w:rFonts w:ascii="Arial" w:hAnsi="Arial" w:cs="Arial"/>
          <w:color w:val="0D0D0D"/>
          <w:sz w:val="28"/>
          <w:szCs w:val="28"/>
        </w:rPr>
      </w:pPr>
      <w:r w:rsidRPr="00511D30">
        <w:rPr>
          <w:rFonts w:ascii="Arial" w:hAnsi="Arial" w:cs="Arial"/>
          <w:color w:val="0D0D0D"/>
          <w:sz w:val="28"/>
          <w:szCs w:val="28"/>
        </w:rPr>
        <w:t>Ведение</w:t>
      </w:r>
    </w:p>
    <w:p w:rsidR="00F33D02" w:rsidRPr="00511D30" w:rsidRDefault="00F33D02" w:rsidP="003C5FF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i/>
          <w:color w:val="0D0D0D"/>
        </w:rPr>
      </w:pPr>
      <w:r w:rsidRPr="00511D30">
        <w:rPr>
          <w:rFonts w:ascii="Arial" w:hAnsi="Arial" w:cs="Arial"/>
          <w:i/>
          <w:color w:val="0D0D0D"/>
        </w:rPr>
        <w:t xml:space="preserve">                     </w:t>
      </w:r>
      <w:r>
        <w:rPr>
          <w:rFonts w:ascii="Arial" w:hAnsi="Arial" w:cs="Arial"/>
          <w:i/>
          <w:color w:val="0D0D0D"/>
        </w:rPr>
        <w:t xml:space="preserve">                     </w:t>
      </w:r>
      <w:r w:rsidRPr="00511D30">
        <w:rPr>
          <w:rFonts w:ascii="Arial" w:hAnsi="Arial" w:cs="Arial"/>
          <w:i/>
          <w:color w:val="0D0D0D"/>
        </w:rPr>
        <w:t xml:space="preserve">  «Воспитание - не сумма мероприятий и приемов,                                 </w:t>
      </w:r>
    </w:p>
    <w:p w:rsidR="00F33D02" w:rsidRPr="00511D30" w:rsidRDefault="00F33D02" w:rsidP="003C5FF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i/>
          <w:color w:val="0D0D0D"/>
        </w:rPr>
      </w:pPr>
      <w:r w:rsidRPr="00511D30">
        <w:rPr>
          <w:rFonts w:ascii="Arial" w:hAnsi="Arial" w:cs="Arial"/>
          <w:i/>
          <w:color w:val="0D0D0D"/>
        </w:rPr>
        <w:t xml:space="preserve">                      </w:t>
      </w:r>
      <w:r>
        <w:rPr>
          <w:rFonts w:ascii="Arial" w:hAnsi="Arial" w:cs="Arial"/>
          <w:i/>
          <w:color w:val="0D0D0D"/>
        </w:rPr>
        <w:t xml:space="preserve">                      </w:t>
      </w:r>
      <w:r w:rsidRPr="00511D30">
        <w:rPr>
          <w:rFonts w:ascii="Arial" w:hAnsi="Arial" w:cs="Arial"/>
          <w:i/>
          <w:color w:val="0D0D0D"/>
        </w:rPr>
        <w:t>а мудрое обращение взрослого с живой душой ребенка»</w:t>
      </w:r>
    </w:p>
    <w:p w:rsidR="00F33D02" w:rsidRDefault="00F33D02" w:rsidP="005140FC">
      <w:pPr>
        <w:pStyle w:val="Norma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Arial" w:hAnsi="Arial" w:cs="Arial"/>
          <w:i/>
          <w:color w:val="0D0D0D"/>
        </w:rPr>
      </w:pPr>
      <w:r w:rsidRPr="00511D30">
        <w:rPr>
          <w:rFonts w:ascii="Arial" w:hAnsi="Arial" w:cs="Arial"/>
          <w:i/>
          <w:color w:val="0D0D0D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i/>
          <w:color w:val="0D0D0D"/>
        </w:rPr>
        <w:t xml:space="preserve">       </w:t>
      </w:r>
      <w:r w:rsidRPr="00511D30">
        <w:rPr>
          <w:rFonts w:ascii="Arial" w:hAnsi="Arial" w:cs="Arial"/>
          <w:i/>
          <w:color w:val="0D0D0D"/>
        </w:rPr>
        <w:t>В. А. Сухомлинский</w:t>
      </w:r>
    </w:p>
    <w:p w:rsidR="00F33D02" w:rsidRPr="003025B5" w:rsidRDefault="00F33D02" w:rsidP="005140FC">
      <w:pPr>
        <w:pStyle w:val="Norma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Arial" w:hAnsi="Arial" w:cs="Arial"/>
          <w:i/>
          <w:color w:val="0D0D0D"/>
          <w:sz w:val="10"/>
          <w:szCs w:val="10"/>
        </w:rPr>
      </w:pPr>
    </w:p>
    <w:p w:rsidR="00F33D02" w:rsidRPr="00511D30" w:rsidRDefault="00F33D02" w:rsidP="00BE3343">
      <w:pPr>
        <w:spacing w:line="360" w:lineRule="auto"/>
        <w:ind w:firstLine="720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 xml:space="preserve">В условиях современной социокультурной ситуации все большее значение в развитии общества, повышении качества жизни придается образованию. Образованность сегодня является особой ценностью в мировом сообществе. </w:t>
      </w:r>
    </w:p>
    <w:p w:rsidR="00F33D02" w:rsidRPr="00511D30" w:rsidRDefault="00F33D02" w:rsidP="00BE3343">
      <w:pPr>
        <w:tabs>
          <w:tab w:val="left" w:pos="284"/>
          <w:tab w:val="left" w:pos="426"/>
          <w:tab w:val="left" w:pos="851"/>
          <w:tab w:val="left" w:pos="1701"/>
          <w:tab w:val="left" w:pos="2127"/>
          <w:tab w:val="left" w:pos="3402"/>
          <w:tab w:val="left" w:pos="4253"/>
        </w:tabs>
        <w:spacing w:after="120" w:line="36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 xml:space="preserve">          Новая образовательная политика России исходит из стремления поставить образование в разряд главных общенациональных приоритетов. Доступность, качество, эффективность образования определяют общий вектор его развития. План действий включает модернизацию содержания и механизмов реализации образования.</w:t>
      </w:r>
    </w:p>
    <w:p w:rsidR="00F33D02" w:rsidRPr="00511D30" w:rsidRDefault="00F33D02" w:rsidP="00BE3343">
      <w:pPr>
        <w:spacing w:line="360" w:lineRule="auto"/>
        <w:ind w:firstLine="720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 xml:space="preserve">Одной из центральных идей новой образовательной ситуации стало признание гуманистической парадигмы образования, переориентация на ценности человека, становление его как субъекта не только образовательной деятельности, но и культуры. Значительное внимание в связи с этим уделяется личностно ориентированному образованию как особому средству раскрытия сущностных сил человека, его способностей, обретения им своего места в пространстве культуры. </w:t>
      </w:r>
    </w:p>
    <w:p w:rsidR="00F33D02" w:rsidRPr="00511D30" w:rsidRDefault="00F33D02" w:rsidP="00BE3343">
      <w:pPr>
        <w:spacing w:line="360" w:lineRule="auto"/>
        <w:ind w:firstLine="720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 xml:space="preserve">Исследования последних лет, посвященные проблемам детства, предъявляют качественно иное понимание сущности детства и отношение к нему как культурно-историческому, социально-психологическому, социально-педагогическому феномену. Обоснован подход к проблеме развития растущего человека как личности на основе понятия </w:t>
      </w:r>
      <w:r w:rsidRPr="00511D30">
        <w:rPr>
          <w:rFonts w:ascii="Arial" w:hAnsi="Arial" w:cs="Arial"/>
          <w:b/>
          <w:i/>
          <w:color w:val="0D0D0D"/>
          <w:sz w:val="24"/>
          <w:szCs w:val="24"/>
        </w:rPr>
        <w:t>«социальное развитие в пространстве - времени Детства»</w:t>
      </w:r>
      <w:r w:rsidRPr="00511D30">
        <w:rPr>
          <w:rFonts w:ascii="Arial" w:hAnsi="Arial" w:cs="Arial"/>
          <w:color w:val="0D0D0D"/>
          <w:sz w:val="24"/>
          <w:szCs w:val="24"/>
        </w:rPr>
        <w:t xml:space="preserve"> (Д.И. Фельдштейн), исследуется культуротворческая функция детства в развитии общества (В.Т. Кудрявцев), изучается представленность в сознании детей символов мироустройства (Ю.А. Аксенова). </w:t>
      </w:r>
    </w:p>
    <w:p w:rsidR="00F33D02" w:rsidRPr="00511D30" w:rsidRDefault="00F33D02" w:rsidP="00BE3343">
      <w:pPr>
        <w:spacing w:line="360" w:lineRule="auto"/>
        <w:ind w:firstLine="720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>Становление в современной науке такого восприятия детства требует качественного переосмысления не только содержательной стороны условий социализации ребенка, но и форм, в которых она осуществляется, т.е. самой образовательной среды.</w:t>
      </w:r>
    </w:p>
    <w:p w:rsidR="00F33D02" w:rsidRPr="00511D30" w:rsidRDefault="00F33D02" w:rsidP="00BE3343">
      <w:pPr>
        <w:spacing w:line="360" w:lineRule="auto"/>
        <w:ind w:firstLine="720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 xml:space="preserve">Утверждение приоритетов образования на этапе дошкольного детства ставит перед необходимостью изучения возможностей преобразования старой организационной формы, обеспечивающей социальное развитие ребенка (какой является ДОУ) в новую, соответствующую потенциалу детства и потребностям развития современного общества. </w:t>
      </w:r>
    </w:p>
    <w:p w:rsidR="00F33D02" w:rsidRPr="00511D30" w:rsidRDefault="00F33D02" w:rsidP="00511D30">
      <w:pPr>
        <w:spacing w:line="360" w:lineRule="auto"/>
        <w:ind w:firstLine="720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 xml:space="preserve">Понятие образовательной среды разрабатывается на протяжении последних десятилетий учеными, как в нашей стране, так и за рубежом. Изучение образовательной среды осуществляется с позиций, связанных с современным пониманием образования как особой сферы социальной жизни, а среды как фактора образования. </w:t>
      </w:r>
    </w:p>
    <w:p w:rsidR="00F33D02" w:rsidRPr="00511D30" w:rsidRDefault="00F33D02" w:rsidP="00BE3343">
      <w:pPr>
        <w:spacing w:line="360" w:lineRule="auto"/>
        <w:ind w:firstLine="720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  <w:lang w:eastAsia="ru-RU"/>
        </w:rPr>
        <w:t xml:space="preserve">Основная общеобразовательной программы дошкольного образования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 В соответствии с этим должна организовываться образовательная среда дошкольников. </w:t>
      </w:r>
    </w:p>
    <w:p w:rsidR="00F33D02" w:rsidRPr="00511D30" w:rsidRDefault="00F33D02" w:rsidP="00BE3343">
      <w:pPr>
        <w:spacing w:line="36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</w:pPr>
      <w:r w:rsidRPr="00511D30"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  <w:t xml:space="preserve">            В широком контексте </w:t>
      </w:r>
      <w:r w:rsidRPr="00511D30">
        <w:rPr>
          <w:rFonts w:ascii="Arial" w:hAnsi="Arial" w:cs="Arial"/>
          <w:b/>
          <w:i/>
          <w:color w:val="0D0D0D"/>
          <w:sz w:val="24"/>
          <w:szCs w:val="24"/>
          <w:shd w:val="clear" w:color="auto" w:fill="FFFFFF"/>
          <w:lang w:eastAsia="ru-RU"/>
        </w:rPr>
        <w:t>развивающая образовательная среда</w:t>
      </w:r>
      <w:r w:rsidRPr="00511D30"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  <w:t xml:space="preserve"> представляет собой социокультурное пространство, в рамках которого стихийно или с различной степенью организованности осуществляется процесс развития личности. </w:t>
      </w:r>
    </w:p>
    <w:p w:rsidR="00F33D02" w:rsidRPr="00511D30" w:rsidRDefault="00F33D02" w:rsidP="00BE3343">
      <w:pPr>
        <w:spacing w:line="360" w:lineRule="auto"/>
        <w:jc w:val="both"/>
        <w:rPr>
          <w:rFonts w:ascii="Arial" w:hAnsi="Arial" w:cs="Arial"/>
          <w:color w:val="0D0D0D"/>
          <w:sz w:val="24"/>
          <w:szCs w:val="24"/>
          <w:lang w:eastAsia="ru-RU"/>
        </w:rPr>
      </w:pPr>
      <w:r w:rsidRPr="00511D30"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  <w:t xml:space="preserve">      С позиций психологического контекста </w:t>
      </w:r>
      <w:r w:rsidRPr="00511D30">
        <w:rPr>
          <w:rFonts w:ascii="Arial" w:hAnsi="Arial" w:cs="Arial"/>
          <w:b/>
          <w:i/>
          <w:color w:val="0D0D0D"/>
          <w:sz w:val="24"/>
          <w:szCs w:val="24"/>
          <w:shd w:val="clear" w:color="auto" w:fill="FFFFFF"/>
          <w:lang w:eastAsia="ru-RU"/>
        </w:rPr>
        <w:t>развивающая среда</w:t>
      </w:r>
      <w:r w:rsidRPr="00511D30"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  <w:t xml:space="preserve"> — определенным образом упорядоченное образовательное пространство, в котором осуществляется развивающее обучение (Л.С.Выготский, П.Я.Гальперин, В.В.Давыдов, Л.В.Занков, А.Н.Леонтьев, Д.Б.Эльконин и др).</w:t>
      </w:r>
      <w:r w:rsidRPr="00511D30">
        <w:rPr>
          <w:rFonts w:ascii="Arial" w:hAnsi="Arial" w:cs="Arial"/>
          <w:color w:val="0D0D0D"/>
          <w:sz w:val="24"/>
          <w:szCs w:val="24"/>
          <w:lang w:eastAsia="ru-RU"/>
        </w:rPr>
        <w:t> </w:t>
      </w:r>
    </w:p>
    <w:p w:rsidR="00F33D02" w:rsidRPr="00511D30" w:rsidRDefault="00F33D02" w:rsidP="00BE3343">
      <w:pPr>
        <w:spacing w:line="36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</w:pPr>
      <w:r w:rsidRPr="00511D30">
        <w:rPr>
          <w:rFonts w:ascii="Arial" w:hAnsi="Arial" w:cs="Arial"/>
          <w:color w:val="0D0D0D"/>
          <w:sz w:val="24"/>
          <w:szCs w:val="24"/>
          <w:lang w:eastAsia="ru-RU"/>
        </w:rPr>
        <w:t xml:space="preserve">        </w:t>
      </w:r>
      <w:r w:rsidRPr="00511D30"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  <w:t xml:space="preserve">В дошкольной педагогике под термином </w:t>
      </w:r>
      <w:r w:rsidRPr="00511D30">
        <w:rPr>
          <w:rFonts w:ascii="Arial" w:hAnsi="Arial" w:cs="Arial"/>
          <w:b/>
          <w:i/>
          <w:color w:val="0D0D0D"/>
          <w:sz w:val="24"/>
          <w:szCs w:val="24"/>
          <w:shd w:val="clear" w:color="auto" w:fill="FFFFFF"/>
          <w:lang w:eastAsia="ru-RU"/>
        </w:rPr>
        <w:t>«развивающая среда»</w:t>
      </w:r>
      <w:r w:rsidRPr="00511D30"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  <w:t xml:space="preserve"> понимается "комплекс материально-технических, санитарно-гигиенических, эргономических, эстетических, психолого-педагогических условий, обеспечивающих организацию жизни детей и взрослых" ( С.А.Смирнов). </w:t>
      </w:r>
    </w:p>
    <w:p w:rsidR="00F33D02" w:rsidRPr="00511D30" w:rsidRDefault="00F33D02" w:rsidP="00BE3343">
      <w:pPr>
        <w:spacing w:line="36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 xml:space="preserve">Качество образования в ДОУ рассматривается на современном этапе как качество условий, качество процесса образования, качество результатов. В этом аспекте особое место занимает развивающая среда (мир природы и людей, предметно-пространственное окружение). </w:t>
      </w:r>
    </w:p>
    <w:p w:rsidR="00F33D02" w:rsidRPr="00511D30" w:rsidRDefault="00F33D02" w:rsidP="00BE3343">
      <w:pPr>
        <w:spacing w:line="36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b/>
          <w:i/>
          <w:color w:val="0D0D0D"/>
          <w:sz w:val="24"/>
          <w:szCs w:val="24"/>
        </w:rPr>
        <w:t>Предметно-развивающая среда</w:t>
      </w:r>
      <w:r w:rsidRPr="00511D30">
        <w:rPr>
          <w:rFonts w:ascii="Arial" w:hAnsi="Arial" w:cs="Arial"/>
          <w:color w:val="0D0D0D"/>
          <w:sz w:val="24"/>
          <w:szCs w:val="24"/>
        </w:rPr>
        <w:t xml:space="preserve"> - это организованное жизненное пространство, способное обеспечить социально-        культурное    становление дошкольника, удовлетворить потребности актуального и ближайшего творческого развития ребенка, становление его способностей.</w:t>
      </w:r>
    </w:p>
    <w:p w:rsidR="00F33D02" w:rsidRPr="00511D30" w:rsidRDefault="00F33D02" w:rsidP="00BE3343">
      <w:pPr>
        <w:spacing w:line="36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>Проведенные научные исследования (С.Л. Новосёлова) подтвердили, что обогащение предметных и социальных условий деятельности ребенка ведет к обогащению его сознания и психологического содержания деятельности. Ребенок становится «способнее», если имеет возможность постоянно совершенствовать способы сво</w:t>
      </w:r>
      <w:r>
        <w:rPr>
          <w:rFonts w:ascii="Arial" w:hAnsi="Arial" w:cs="Arial"/>
          <w:color w:val="0D0D0D"/>
          <w:sz w:val="24"/>
          <w:szCs w:val="24"/>
        </w:rPr>
        <w:t>их действий в социо</w:t>
      </w:r>
      <w:r w:rsidRPr="00511D30">
        <w:rPr>
          <w:rFonts w:ascii="Arial" w:hAnsi="Arial" w:cs="Arial"/>
          <w:color w:val="0D0D0D"/>
          <w:sz w:val="24"/>
          <w:szCs w:val="24"/>
        </w:rPr>
        <w:t xml:space="preserve">предметной среде. </w:t>
      </w:r>
    </w:p>
    <w:p w:rsidR="00F33D02" w:rsidRPr="00511D30" w:rsidRDefault="00F33D02" w:rsidP="00BE3343">
      <w:pPr>
        <w:spacing w:line="36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511D30">
        <w:rPr>
          <w:rFonts w:ascii="Arial" w:hAnsi="Arial" w:cs="Arial"/>
          <w:color w:val="0D0D0D"/>
          <w:sz w:val="24"/>
          <w:szCs w:val="24"/>
        </w:rPr>
        <w:t xml:space="preserve">           Необходимым условием для достижения результативности по созданию благоприятной, психологически комфортной развивающей среды является целенаправленная, скоординированная и согласованная деятельность всех членов педагогического коллектива, принятие каждым сотрудником цели и задач работы по организации предметно-развивающей среды. При этом главные ресурсы повышения качества образования в дошкольном образовательном учреждении – это командная организация работы, профессионально-личностный рост сотрудников, руководителя ДОУ.</w:t>
      </w:r>
    </w:p>
    <w:p w:rsidR="00F33D02" w:rsidRPr="00511D30" w:rsidRDefault="00F33D02" w:rsidP="00AD0401">
      <w:pPr>
        <w:spacing w:line="240" w:lineRule="auto"/>
        <w:ind w:firstLine="720"/>
        <w:jc w:val="both"/>
        <w:rPr>
          <w:rFonts w:ascii="Arial" w:hAnsi="Arial" w:cs="Arial"/>
          <w:color w:val="0D0D0D"/>
          <w:sz w:val="24"/>
          <w:szCs w:val="24"/>
        </w:rPr>
      </w:pPr>
    </w:p>
    <w:p w:rsidR="00F33D02" w:rsidRPr="00EA7908" w:rsidRDefault="00F33D02" w:rsidP="00AD0401">
      <w:pPr>
        <w:spacing w:line="240" w:lineRule="auto"/>
        <w:ind w:firstLine="720"/>
        <w:jc w:val="both"/>
        <w:rPr>
          <w:rFonts w:ascii="Arial" w:hAnsi="Arial" w:cs="Arial"/>
          <w:color w:val="0D0D0D"/>
          <w:sz w:val="24"/>
          <w:szCs w:val="24"/>
        </w:rPr>
      </w:pPr>
    </w:p>
    <w:p w:rsidR="00F33D02" w:rsidRDefault="00F33D02" w:rsidP="001F3FF7">
      <w:pPr>
        <w:spacing w:line="360" w:lineRule="auto"/>
        <w:jc w:val="both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</w:p>
    <w:p w:rsidR="00F33D02" w:rsidRDefault="00F33D02" w:rsidP="001F3FF7">
      <w:pPr>
        <w:spacing w:line="360" w:lineRule="auto"/>
        <w:jc w:val="both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</w:p>
    <w:p w:rsidR="00F33D02" w:rsidRPr="00EA7908" w:rsidRDefault="00F33D02" w:rsidP="001F3FF7">
      <w:pPr>
        <w:spacing w:line="360" w:lineRule="auto"/>
        <w:jc w:val="both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</w:p>
    <w:p w:rsidR="00F33D02" w:rsidRDefault="00F33D02" w:rsidP="00511D30">
      <w:pPr>
        <w:spacing w:line="360" w:lineRule="auto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</w:p>
    <w:p w:rsidR="00F33D02" w:rsidRDefault="00F33D02" w:rsidP="00EA0DA1">
      <w:pPr>
        <w:spacing w:line="360" w:lineRule="auto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</w:p>
    <w:p w:rsidR="00F33D02" w:rsidRDefault="00F33D02" w:rsidP="00BE3343">
      <w:pPr>
        <w:spacing w:line="360" w:lineRule="auto"/>
        <w:ind w:left="1701" w:hanging="1701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</w:p>
    <w:p w:rsidR="00F33D02" w:rsidRDefault="00F33D02" w:rsidP="00BE3343">
      <w:pPr>
        <w:spacing w:line="360" w:lineRule="auto"/>
        <w:ind w:left="1701" w:hanging="1701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</w:p>
    <w:p w:rsidR="00F33D02" w:rsidRDefault="00F33D02" w:rsidP="00BE3343">
      <w:pPr>
        <w:spacing w:line="360" w:lineRule="auto"/>
        <w:ind w:left="1701" w:hanging="1701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</w:p>
    <w:p w:rsidR="00F33D02" w:rsidRDefault="00F33D02" w:rsidP="00BE3343">
      <w:pPr>
        <w:spacing w:line="360" w:lineRule="auto"/>
        <w:ind w:left="1701" w:hanging="1701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  <w:r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  <w:t>Цели создания развивающей среды в ДОУ:</w:t>
      </w:r>
    </w:p>
    <w:p w:rsidR="00F33D02" w:rsidRPr="003025B5" w:rsidRDefault="00F33D02" w:rsidP="00BE3343">
      <w:pPr>
        <w:spacing w:line="360" w:lineRule="auto"/>
        <w:ind w:left="1701" w:hanging="1701"/>
        <w:rPr>
          <w:rFonts w:ascii="Arial" w:hAnsi="Arial" w:cs="Arial"/>
          <w:color w:val="0D0D0D"/>
          <w:sz w:val="28"/>
          <w:szCs w:val="28"/>
          <w:shd w:val="clear" w:color="auto" w:fill="FFFFFF"/>
          <w:lang w:eastAsia="ru-RU"/>
        </w:rPr>
      </w:pP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709" w:hanging="567"/>
        <w:jc w:val="both"/>
        <w:rPr>
          <w:rFonts w:ascii="Arial" w:hAnsi="Arial" w:cs="Arial"/>
          <w:color w:val="0D0D0D"/>
          <w:sz w:val="28"/>
          <w:szCs w:val="28"/>
        </w:rPr>
      </w:pPr>
      <w:r w:rsidRPr="003025B5">
        <w:rPr>
          <w:rFonts w:ascii="Arial" w:hAnsi="Arial" w:cs="Arial"/>
          <w:color w:val="0D0D0D"/>
          <w:sz w:val="28"/>
          <w:szCs w:val="28"/>
          <w:shd w:val="clear" w:color="auto" w:fill="FFFFFF"/>
          <w:lang w:eastAsia="ru-RU"/>
        </w:rPr>
        <w:t>обеспечение жизненно важных потребностей формирующейся личности дошкольника: витальных (</w:t>
      </w:r>
      <w:r w:rsidRPr="003025B5">
        <w:rPr>
          <w:rFonts w:ascii="Arial" w:hAnsi="Arial" w:cs="Arial"/>
          <w:color w:val="0D0D0D"/>
          <w:sz w:val="28"/>
          <w:szCs w:val="28"/>
          <w:shd w:val="clear" w:color="auto" w:fill="FFFFFF"/>
        </w:rPr>
        <w:t>органические жизненно важные потребности)</w:t>
      </w:r>
      <w:r w:rsidRPr="003025B5">
        <w:rPr>
          <w:rFonts w:ascii="Arial" w:hAnsi="Arial" w:cs="Arial"/>
          <w:color w:val="0D0D0D"/>
          <w:sz w:val="28"/>
          <w:szCs w:val="28"/>
          <w:shd w:val="clear" w:color="auto" w:fill="FFFFFF"/>
          <w:lang w:eastAsia="ru-RU"/>
        </w:rPr>
        <w:t xml:space="preserve">, социальных, духовных. </w:t>
      </w: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709" w:hanging="567"/>
        <w:jc w:val="both"/>
        <w:rPr>
          <w:rFonts w:ascii="Arial" w:hAnsi="Arial" w:cs="Arial"/>
          <w:color w:val="0D0D0D"/>
          <w:sz w:val="28"/>
          <w:szCs w:val="28"/>
        </w:rPr>
      </w:pPr>
      <w:r>
        <w:rPr>
          <w:rFonts w:ascii="Arial" w:hAnsi="Arial" w:cs="Arial"/>
          <w:color w:val="0D0D0D"/>
          <w:sz w:val="28"/>
          <w:szCs w:val="28"/>
        </w:rPr>
        <w:t xml:space="preserve">обеспечение </w:t>
      </w:r>
      <w:r w:rsidRPr="003025B5">
        <w:rPr>
          <w:rFonts w:ascii="Arial" w:hAnsi="Arial" w:cs="Arial"/>
          <w:color w:val="0D0D0D"/>
          <w:sz w:val="28"/>
          <w:szCs w:val="28"/>
        </w:rPr>
        <w:t>социально-культурного становления дошкольника;</w:t>
      </w: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709" w:hanging="567"/>
        <w:jc w:val="both"/>
        <w:rPr>
          <w:rFonts w:ascii="Arial" w:hAnsi="Arial" w:cs="Arial"/>
          <w:color w:val="0D0D0D"/>
          <w:sz w:val="28"/>
          <w:szCs w:val="28"/>
        </w:rPr>
      </w:pPr>
      <w:r w:rsidRPr="003025B5">
        <w:rPr>
          <w:rFonts w:ascii="Arial" w:hAnsi="Arial" w:cs="Arial"/>
          <w:color w:val="0D0D0D"/>
          <w:sz w:val="28"/>
          <w:szCs w:val="28"/>
        </w:rPr>
        <w:t xml:space="preserve">содействие развитию ребенка как личности; </w:t>
      </w: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709" w:hanging="567"/>
        <w:jc w:val="both"/>
        <w:rPr>
          <w:rFonts w:ascii="Arial" w:hAnsi="Arial" w:cs="Arial"/>
          <w:color w:val="0D0D0D"/>
          <w:sz w:val="28"/>
          <w:szCs w:val="28"/>
        </w:rPr>
      </w:pPr>
      <w:r w:rsidRPr="003025B5">
        <w:rPr>
          <w:rFonts w:ascii="Arial" w:hAnsi="Arial" w:cs="Arial"/>
          <w:color w:val="0D0D0D"/>
          <w:sz w:val="28"/>
          <w:szCs w:val="28"/>
        </w:rPr>
        <w:t>совершенствование педагогического процесса повышением развивающего эффекта образовательной среды;</w:t>
      </w: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709" w:hanging="567"/>
        <w:jc w:val="both"/>
        <w:rPr>
          <w:rFonts w:ascii="Arial" w:hAnsi="Arial" w:cs="Arial"/>
          <w:color w:val="0D0D0D"/>
          <w:sz w:val="28"/>
          <w:szCs w:val="28"/>
        </w:rPr>
      </w:pPr>
      <w:r w:rsidRPr="003025B5">
        <w:rPr>
          <w:rFonts w:ascii="Arial" w:hAnsi="Arial" w:cs="Arial"/>
          <w:color w:val="0D0D0D"/>
          <w:sz w:val="28"/>
          <w:szCs w:val="28"/>
        </w:rPr>
        <w:t>удовлетворение потребности актуального и ближайшего творческого развития ребенка.</w:t>
      </w:r>
    </w:p>
    <w:p w:rsidR="00F33D02" w:rsidRPr="00C5180A" w:rsidRDefault="00F33D02" w:rsidP="00C5180A">
      <w:pPr>
        <w:pStyle w:val="ListParagraph"/>
        <w:rPr>
          <w:rFonts w:ascii="Arial" w:hAnsi="Arial" w:cs="Arial"/>
          <w:color w:val="0D0D0D"/>
          <w:sz w:val="24"/>
          <w:szCs w:val="24"/>
        </w:rPr>
      </w:pPr>
    </w:p>
    <w:p w:rsidR="00F33D02" w:rsidRPr="00C5180A" w:rsidRDefault="00F33D02" w:rsidP="00C5180A">
      <w:pPr>
        <w:pStyle w:val="ListParagraph"/>
        <w:spacing w:line="360" w:lineRule="auto"/>
        <w:ind w:left="1699"/>
        <w:jc w:val="both"/>
        <w:rPr>
          <w:rFonts w:ascii="Arial" w:hAnsi="Arial" w:cs="Arial"/>
          <w:color w:val="0D0D0D"/>
          <w:sz w:val="24"/>
          <w:szCs w:val="24"/>
        </w:rPr>
      </w:pPr>
    </w:p>
    <w:p w:rsidR="00F33D02" w:rsidRPr="00C5180A" w:rsidRDefault="00F33D02" w:rsidP="00C5180A">
      <w:pPr>
        <w:spacing w:line="360" w:lineRule="auto"/>
        <w:jc w:val="both"/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</w:pPr>
      <w:r w:rsidRPr="00C5180A">
        <w:rPr>
          <w:rFonts w:ascii="Arial" w:hAnsi="Arial" w:cs="Arial"/>
          <w:b/>
          <w:i/>
          <w:color w:val="0D0D0D"/>
          <w:sz w:val="36"/>
          <w:szCs w:val="36"/>
          <w:shd w:val="clear" w:color="auto" w:fill="FFFFFF"/>
          <w:lang w:eastAsia="ru-RU"/>
        </w:rPr>
        <w:t>Задачи:</w:t>
      </w: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color w:val="0D0D0D"/>
          <w:sz w:val="28"/>
          <w:szCs w:val="28"/>
        </w:rPr>
      </w:pPr>
      <w:r w:rsidRPr="003025B5">
        <w:rPr>
          <w:rFonts w:ascii="Arial" w:hAnsi="Arial" w:cs="Arial"/>
          <w:color w:val="0D0D0D"/>
          <w:sz w:val="28"/>
          <w:szCs w:val="28"/>
        </w:rPr>
        <w:t>обеспечить чувство психической защищенности,  доверие ребенка к миру, радость существования;</w:t>
      </w: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color w:val="0D0D0D"/>
          <w:sz w:val="28"/>
          <w:szCs w:val="28"/>
        </w:rPr>
      </w:pPr>
      <w:r w:rsidRPr="003025B5">
        <w:rPr>
          <w:rFonts w:ascii="Arial" w:hAnsi="Arial" w:cs="Arial"/>
          <w:color w:val="0D0D0D"/>
          <w:sz w:val="28"/>
          <w:szCs w:val="28"/>
        </w:rPr>
        <w:t>организовать предметно-развивающую среду, обеспечивающую творческую деятельность каждого ребенка, становление его способностей;</w:t>
      </w: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color w:val="0D0D0D"/>
          <w:sz w:val="28"/>
          <w:szCs w:val="28"/>
        </w:rPr>
      </w:pPr>
      <w:r w:rsidRPr="003025B5">
        <w:rPr>
          <w:rFonts w:ascii="Arial" w:hAnsi="Arial" w:cs="Arial"/>
          <w:color w:val="0D0D0D"/>
          <w:sz w:val="28"/>
          <w:szCs w:val="28"/>
        </w:rPr>
        <w:t xml:space="preserve"> развивать индивидуальность ребенка;</w:t>
      </w: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color w:val="0D0D0D"/>
          <w:sz w:val="28"/>
          <w:szCs w:val="28"/>
        </w:rPr>
      </w:pPr>
      <w:r w:rsidRPr="003025B5">
        <w:rPr>
          <w:rFonts w:ascii="Arial" w:hAnsi="Arial" w:cs="Arial"/>
          <w:color w:val="0D0D0D"/>
          <w:sz w:val="28"/>
          <w:szCs w:val="28"/>
        </w:rPr>
        <w:t xml:space="preserve">способствовать активности и наиболее полной реализации </w:t>
      </w:r>
      <w:r>
        <w:rPr>
          <w:rFonts w:ascii="Arial" w:hAnsi="Arial" w:cs="Arial"/>
          <w:color w:val="0D0D0D"/>
          <w:sz w:val="28"/>
          <w:szCs w:val="28"/>
        </w:rPr>
        <w:t xml:space="preserve"> </w:t>
      </w:r>
      <w:r w:rsidRPr="003025B5">
        <w:rPr>
          <w:rFonts w:ascii="Arial" w:hAnsi="Arial" w:cs="Arial"/>
          <w:color w:val="0D0D0D"/>
          <w:sz w:val="28"/>
          <w:szCs w:val="28"/>
        </w:rPr>
        <w:t>ребенка;</w:t>
      </w:r>
    </w:p>
    <w:p w:rsidR="00F33D02" w:rsidRPr="003025B5" w:rsidRDefault="00F33D02" w:rsidP="003025B5">
      <w:pPr>
        <w:pStyle w:val="ListParagraph"/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color w:val="0D0D0D"/>
          <w:sz w:val="28"/>
          <w:szCs w:val="28"/>
        </w:rPr>
      </w:pPr>
      <w:r w:rsidRPr="003025B5">
        <w:rPr>
          <w:rFonts w:ascii="Arial" w:hAnsi="Arial" w:cs="Arial"/>
          <w:color w:val="0D0D0D"/>
          <w:sz w:val="28"/>
          <w:szCs w:val="28"/>
        </w:rPr>
        <w:t xml:space="preserve">формировать базис личностной культуры; </w:t>
      </w:r>
    </w:p>
    <w:p w:rsidR="00F33D02" w:rsidRDefault="00F33D02" w:rsidP="00D21512">
      <w:pPr>
        <w:pStyle w:val="ListParagraph"/>
        <w:ind w:left="1699"/>
        <w:jc w:val="both"/>
        <w:rPr>
          <w:rFonts w:ascii="Arial" w:hAnsi="Arial" w:cs="Arial"/>
          <w:color w:val="0D0D0D"/>
          <w:sz w:val="24"/>
          <w:szCs w:val="24"/>
        </w:rPr>
      </w:pPr>
    </w:p>
    <w:p w:rsidR="00F33D02" w:rsidRDefault="00F33D02" w:rsidP="00BE3343">
      <w:pPr>
        <w:shd w:val="clear" w:color="auto" w:fill="FFFFFF"/>
        <w:rPr>
          <w:rFonts w:ascii="Arial" w:hAnsi="Arial" w:cs="Arial"/>
          <w:b/>
          <w:i/>
          <w:color w:val="0D0D0D"/>
          <w:spacing w:val="-3"/>
          <w:sz w:val="36"/>
          <w:szCs w:val="36"/>
        </w:rPr>
      </w:pPr>
    </w:p>
    <w:p w:rsidR="00F33D02" w:rsidRDefault="00F33D02" w:rsidP="00BE3343">
      <w:pPr>
        <w:shd w:val="clear" w:color="auto" w:fill="FFFFFF"/>
        <w:rPr>
          <w:rFonts w:ascii="Arial" w:hAnsi="Arial" w:cs="Arial"/>
          <w:b/>
          <w:i/>
          <w:color w:val="0D0D0D"/>
          <w:spacing w:val="-3"/>
          <w:sz w:val="36"/>
          <w:szCs w:val="36"/>
        </w:rPr>
      </w:pPr>
    </w:p>
    <w:p w:rsidR="00F33D02" w:rsidRDefault="00F33D02" w:rsidP="00BE3343">
      <w:pPr>
        <w:shd w:val="clear" w:color="auto" w:fill="FFFFFF"/>
        <w:rPr>
          <w:rFonts w:ascii="Arial" w:hAnsi="Arial" w:cs="Arial"/>
          <w:b/>
          <w:i/>
          <w:color w:val="0D0D0D"/>
          <w:spacing w:val="-3"/>
          <w:sz w:val="36"/>
          <w:szCs w:val="36"/>
        </w:rPr>
      </w:pPr>
    </w:p>
    <w:p w:rsidR="00F33D02" w:rsidRDefault="00F33D02" w:rsidP="00BE3343">
      <w:pPr>
        <w:shd w:val="clear" w:color="auto" w:fill="FFFFFF"/>
        <w:rPr>
          <w:rFonts w:ascii="Arial" w:hAnsi="Arial" w:cs="Arial"/>
          <w:b/>
          <w:i/>
          <w:color w:val="0D0D0D"/>
          <w:spacing w:val="-3"/>
          <w:sz w:val="36"/>
          <w:szCs w:val="36"/>
        </w:rPr>
      </w:pPr>
    </w:p>
    <w:p w:rsidR="00F33D02" w:rsidRPr="00EA7908" w:rsidRDefault="00F33D02" w:rsidP="00BE3343">
      <w:pPr>
        <w:shd w:val="clear" w:color="auto" w:fill="FFFFFF"/>
        <w:rPr>
          <w:rFonts w:ascii="Arial" w:hAnsi="Arial" w:cs="Arial"/>
          <w:b/>
          <w:i/>
          <w:color w:val="0D0D0D"/>
          <w:spacing w:val="-3"/>
          <w:sz w:val="36"/>
          <w:szCs w:val="36"/>
        </w:rPr>
      </w:pPr>
    </w:p>
    <w:p w:rsidR="00F33D02" w:rsidRDefault="00F33D02" w:rsidP="00EA0DA1">
      <w:pPr>
        <w:shd w:val="clear" w:color="auto" w:fill="FFFFFF"/>
        <w:jc w:val="center"/>
        <w:rPr>
          <w:rFonts w:ascii="Arial" w:hAnsi="Arial" w:cs="Arial"/>
          <w:b/>
          <w:i/>
          <w:color w:val="0D0D0D"/>
          <w:spacing w:val="-4"/>
          <w:sz w:val="32"/>
          <w:szCs w:val="32"/>
        </w:rPr>
      </w:pPr>
      <w:r w:rsidRPr="00EA0DA1">
        <w:rPr>
          <w:rFonts w:ascii="Arial" w:hAnsi="Arial" w:cs="Arial"/>
          <w:b/>
          <w:i/>
          <w:color w:val="0D0D0D"/>
          <w:spacing w:val="-3"/>
          <w:sz w:val="32"/>
          <w:szCs w:val="32"/>
        </w:rPr>
        <w:t>Хара</w:t>
      </w:r>
      <w:r>
        <w:rPr>
          <w:rFonts w:ascii="Arial" w:hAnsi="Arial" w:cs="Arial"/>
          <w:b/>
          <w:i/>
          <w:color w:val="0D0D0D"/>
          <w:spacing w:val="-3"/>
          <w:sz w:val="32"/>
          <w:szCs w:val="32"/>
        </w:rPr>
        <w:t xml:space="preserve">ктеристика принципов построения </w:t>
      </w:r>
      <w:r w:rsidRPr="00EA0DA1">
        <w:rPr>
          <w:rFonts w:ascii="Arial" w:hAnsi="Arial" w:cs="Arial"/>
          <w:b/>
          <w:i/>
          <w:color w:val="0D0D0D"/>
          <w:spacing w:val="-3"/>
          <w:sz w:val="32"/>
          <w:szCs w:val="32"/>
        </w:rPr>
        <w:t xml:space="preserve">дошкольной </w:t>
      </w:r>
      <w:r w:rsidRPr="00EA0DA1">
        <w:rPr>
          <w:rFonts w:ascii="Arial" w:hAnsi="Arial" w:cs="Arial"/>
          <w:b/>
          <w:i/>
          <w:color w:val="0D0D0D"/>
          <w:spacing w:val="-4"/>
          <w:sz w:val="32"/>
          <w:szCs w:val="32"/>
        </w:rPr>
        <w:t xml:space="preserve">образовательной среды, развивающей личность </w:t>
      </w:r>
      <w:r>
        <w:rPr>
          <w:rFonts w:ascii="Arial" w:hAnsi="Arial" w:cs="Arial"/>
          <w:b/>
          <w:i/>
          <w:color w:val="0D0D0D"/>
          <w:spacing w:val="-4"/>
          <w:sz w:val="32"/>
          <w:szCs w:val="32"/>
        </w:rPr>
        <w:t>ребенка</w:t>
      </w:r>
    </w:p>
    <w:p w:rsidR="00F33D02" w:rsidRPr="00EA0DA1" w:rsidRDefault="00F33D02" w:rsidP="00EA0DA1">
      <w:pPr>
        <w:shd w:val="clear" w:color="auto" w:fill="FFFFFF"/>
        <w:jc w:val="center"/>
        <w:rPr>
          <w:rFonts w:ascii="Arial" w:hAnsi="Arial" w:cs="Arial"/>
          <w:b/>
          <w:i/>
          <w:color w:val="0D0D0D"/>
          <w:spacing w:val="-4"/>
          <w:sz w:val="32"/>
          <w:szCs w:val="32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8080"/>
      </w:tblGrid>
      <w:tr w:rsidR="00F33D02" w:rsidRPr="00624D74" w:rsidTr="00935662">
        <w:trPr>
          <w:trHeight w:hRule="exact" w:val="74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D02" w:rsidRPr="00EA7908" w:rsidRDefault="00F33D02" w:rsidP="00935662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b/>
                <w:i/>
                <w:color w:val="0D0D0D"/>
                <w:spacing w:val="-4"/>
                <w:sz w:val="24"/>
                <w:szCs w:val="24"/>
              </w:rPr>
              <w:t xml:space="preserve">Название </w:t>
            </w:r>
            <w:r w:rsidRPr="00EA7908">
              <w:rPr>
                <w:rFonts w:ascii="Arial" w:hAnsi="Arial" w:cs="Arial"/>
                <w:b/>
                <w:i/>
                <w:color w:val="0D0D0D"/>
                <w:spacing w:val="-6"/>
                <w:sz w:val="24"/>
                <w:szCs w:val="24"/>
              </w:rPr>
              <w:t>принципов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D02" w:rsidRPr="00EA7908" w:rsidRDefault="00F33D02" w:rsidP="00935662">
            <w:pPr>
              <w:shd w:val="clear" w:color="auto" w:fill="FFFFFF"/>
              <w:ind w:left="102" w:right="527" w:firstLine="618"/>
              <w:jc w:val="center"/>
              <w:rPr>
                <w:rFonts w:ascii="Arial" w:hAnsi="Arial" w:cs="Arial"/>
                <w:b/>
                <w:i/>
                <w:color w:val="0D0D0D"/>
                <w:sz w:val="24"/>
                <w:szCs w:val="24"/>
              </w:rPr>
            </w:pPr>
            <w:r w:rsidRPr="00624D74">
              <w:rPr>
                <w:rFonts w:ascii="Arial" w:hAnsi="Arial" w:cs="Arial"/>
                <w:b/>
                <w:i/>
                <w:color w:val="0D0D0D"/>
                <w:spacing w:val="-4"/>
                <w:sz w:val="24"/>
                <w:szCs w:val="24"/>
              </w:rPr>
              <w:t>К</w:t>
            </w:r>
            <w:r w:rsidRPr="00EA7908">
              <w:rPr>
                <w:rFonts w:ascii="Arial" w:hAnsi="Arial" w:cs="Arial"/>
                <w:b/>
                <w:i/>
                <w:color w:val="0D0D0D"/>
                <w:spacing w:val="-4"/>
                <w:sz w:val="24"/>
                <w:szCs w:val="24"/>
              </w:rPr>
              <w:t>раткая характеристика</w:t>
            </w:r>
            <w:r w:rsidRPr="00624D74">
              <w:rPr>
                <w:rFonts w:ascii="Arial" w:hAnsi="Arial" w:cs="Arial"/>
                <w:b/>
                <w:i/>
                <w:color w:val="0D0D0D"/>
                <w:spacing w:val="-4"/>
                <w:sz w:val="24"/>
                <w:szCs w:val="24"/>
              </w:rPr>
              <w:t xml:space="preserve"> принципов</w:t>
            </w:r>
          </w:p>
        </w:tc>
      </w:tr>
      <w:tr w:rsidR="00F33D02" w:rsidRPr="00624D74" w:rsidTr="00935662">
        <w:trPr>
          <w:trHeight w:hRule="exact" w:val="124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6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развития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Взаимосвязь всех сторон личностного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развития;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целостность личностного развития; </w:t>
            </w: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готовность личности к дальнейшему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>развитию.</w:t>
            </w:r>
          </w:p>
        </w:tc>
      </w:tr>
      <w:tr w:rsidR="00F33D02" w:rsidRPr="00624D74" w:rsidTr="00935662">
        <w:trPr>
          <w:trHeight w:hRule="exact" w:val="167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>природо-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 xml:space="preserve">сообразности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>воспитания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Соответствие педагогического влияния всего биологической и социальной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природе ребенка;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понимание сложности внутренней природы ребенка.</w:t>
            </w:r>
          </w:p>
        </w:tc>
      </w:tr>
      <w:tr w:rsidR="00F33D02" w:rsidRPr="00624D74" w:rsidTr="00935662">
        <w:trPr>
          <w:trHeight w:hRule="exact" w:val="153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>психологическо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й комфортности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>Создание благоприятного микрокли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>мата общения, стимулирующего актив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ность дошкольника; 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>обеспечение воспитаннику положи</w:t>
            </w: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>тельного «эмоционального самочувствия».</w:t>
            </w:r>
          </w:p>
        </w:tc>
      </w:tr>
      <w:tr w:rsidR="00F33D02" w:rsidRPr="00624D74" w:rsidTr="00935662">
        <w:trPr>
          <w:trHeight w:hRule="exact" w:val="160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взаимодействия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Установление глубоких личностных </w:t>
            </w: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отношений между участниками </w:t>
            </w:r>
            <w:r w:rsidRPr="00EA7908">
              <w:rPr>
                <w:rFonts w:ascii="Arial" w:hAnsi="Arial" w:cs="Arial"/>
                <w:color w:val="0D0D0D"/>
                <w:spacing w:val="1"/>
                <w:sz w:val="24"/>
                <w:szCs w:val="24"/>
              </w:rPr>
              <w:t xml:space="preserve">педагогического процесса (педагоги, дети,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родители); 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- воспитатель как равноправный партнер и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сотрудник в процессе взаимодействия.</w:t>
            </w:r>
          </w:p>
          <w:p w:rsidR="00F33D02" w:rsidRPr="00EA7908" w:rsidRDefault="00F33D02" w:rsidP="00935662">
            <w:pPr>
              <w:shd w:val="clear" w:color="auto" w:fill="FFFFFF"/>
              <w:tabs>
                <w:tab w:val="num" w:pos="382"/>
              </w:tabs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F33D02" w:rsidRPr="00624D74" w:rsidTr="00935662">
        <w:trPr>
          <w:trHeight w:hRule="exact" w:val="200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>доверительного сотрудничества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5"/>
                <w:sz w:val="24"/>
                <w:szCs w:val="24"/>
              </w:rPr>
              <w:t xml:space="preserve">Доминантность во взаимодействии на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ребенке: 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открытость, искренность в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сотрудничестве; </w:t>
            </w: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обращение к «смысловым полям»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воспитанника; </w:t>
            </w: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сотрудничество в социально ценной 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деятельности.</w:t>
            </w:r>
          </w:p>
        </w:tc>
      </w:tr>
      <w:tr w:rsidR="00F33D02" w:rsidRPr="00624D74" w:rsidTr="00935662">
        <w:trPr>
          <w:trHeight w:hRule="exact" w:val="151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>диалогического общения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1"/>
                <w:sz w:val="24"/>
                <w:szCs w:val="24"/>
              </w:rPr>
              <w:t xml:space="preserve">Диалог как способ самоопределения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партнеров по общению; 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- диалог как способ самообнаружения дошкольником своих смысловых позиций 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 xml:space="preserve">общении;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- развивающее содержание общения.</w:t>
            </w:r>
          </w:p>
        </w:tc>
      </w:tr>
      <w:tr w:rsidR="00F33D02" w:rsidRPr="00624D74" w:rsidTr="00935662">
        <w:trPr>
          <w:trHeight w:hRule="exact" w:val="201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взаимного 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 xml:space="preserve">развивающего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влияния педагога и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ребенка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1"/>
                <w:sz w:val="24"/>
                <w:szCs w:val="24"/>
              </w:rPr>
              <w:t xml:space="preserve">Взаимная связь воспитателя и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воспитуемого;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творческое и духовное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взаимообогащение педагога и ребенка в ходе совместной деятельности;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1"/>
                <w:sz w:val="24"/>
                <w:szCs w:val="24"/>
              </w:rPr>
              <w:t xml:space="preserve">установление в общении пространства взаимного личностного роста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воспитателя и детей.</w:t>
            </w:r>
          </w:p>
        </w:tc>
      </w:tr>
      <w:tr w:rsidR="00F33D02" w:rsidRPr="00624D74" w:rsidTr="003C5FFF">
        <w:trPr>
          <w:trHeight w:val="212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ненасилия в воспитании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4"/>
                <w:sz w:val="24"/>
                <w:szCs w:val="24"/>
              </w:rPr>
              <w:t xml:space="preserve">Отсутствие любых форм насилия над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ребенком;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>обеспечение свободы ребенку в выборе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 содержания, форм и методов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деятельности; </w:t>
            </w:r>
          </w:p>
          <w:p w:rsidR="00F33D02" w:rsidRPr="00EA7908" w:rsidRDefault="00F33D02" w:rsidP="003C5FF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>преодоление у</w:t>
            </w:r>
            <w:r w:rsidRPr="00EA7908">
              <w:rPr>
                <w:rFonts w:ascii="Arial" w:hAnsi="Arial" w:cs="Arial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воспитанника </w:t>
            </w: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тревожности, страха, чувства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неполноценности.</w:t>
            </w:r>
          </w:p>
        </w:tc>
      </w:tr>
      <w:tr w:rsidR="00F33D02" w:rsidRPr="00624D74" w:rsidTr="00935662">
        <w:trPr>
          <w:trHeight w:hRule="exact" w:val="226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6"/>
                <w:sz w:val="24"/>
                <w:szCs w:val="24"/>
              </w:rPr>
              <w:t xml:space="preserve">приоритетности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развития </w:t>
            </w:r>
            <w:r w:rsidRPr="00624D74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личностно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-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>смысловой сферы ребенка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Воспитание образованного и </w:t>
            </w: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культурного ребенка через приобщение 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к национальным и мировым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культурным ценностям;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создание гуманных условий для </w:t>
            </w: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самореализации, самообразования,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самовоспитания ребенка;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>опора на внутреннюю мотивацию ребенка.</w:t>
            </w:r>
          </w:p>
        </w:tc>
      </w:tr>
      <w:tr w:rsidR="00F33D02" w:rsidRPr="00624D74" w:rsidTr="00935662">
        <w:trPr>
          <w:trHeight w:hRule="exact" w:val="202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>культурно-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деятельностный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Развитие природных задатков ребенка в </w:t>
            </w: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>социально</w:t>
            </w:r>
            <w:r w:rsidRPr="00624D74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 </w:t>
            </w: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>ценной и личностно</w:t>
            </w:r>
            <w:r w:rsidRPr="00624D74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значимой деятельности;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организация деятельности ребенка в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пространстве 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культуры.</w:t>
            </w:r>
          </w:p>
        </w:tc>
      </w:tr>
      <w:tr w:rsidR="00F33D02" w:rsidRPr="00624D74" w:rsidTr="00935662">
        <w:trPr>
          <w:trHeight w:hRule="exact" w:val="209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6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обучения </w:t>
            </w:r>
            <w:r w:rsidRPr="00624D74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деятельност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Овладение метадеятельностью как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«деятельности научения учению»;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1"/>
                <w:sz w:val="24"/>
                <w:szCs w:val="24"/>
              </w:rPr>
              <w:t xml:space="preserve">обучение умению ставить цели и 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реализовывать их в дальнейшем </w:t>
            </w: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формирование готовности к </w:t>
            </w: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>самостоятельному познанию у детей.</w:t>
            </w:r>
          </w:p>
        </w:tc>
      </w:tr>
      <w:tr w:rsidR="00F33D02" w:rsidRPr="00624D74" w:rsidTr="00935662">
        <w:trPr>
          <w:trHeight w:hRule="exact" w:val="269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4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 xml:space="preserve">приоритетности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общественного дошкольного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Гуманистический характер содержания </w:t>
            </w: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дошкольного образования;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адаптивность системы дошкольного образования к индивидуальным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особенностям детей;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2"/>
                <w:sz w:val="24"/>
                <w:szCs w:val="24"/>
              </w:rPr>
              <w:t xml:space="preserve">гибкое реагирование на социокультурные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изменения среды.</w:t>
            </w:r>
          </w:p>
        </w:tc>
      </w:tr>
      <w:tr w:rsidR="00F33D02" w:rsidRPr="00624D74" w:rsidTr="00935662">
        <w:trPr>
          <w:trHeight w:hRule="exact" w:val="209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Принцип 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преемственност</w:t>
            </w: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>и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  <w:t xml:space="preserve">Содержательная преемственность </w:t>
            </w:r>
            <w:r w:rsidRPr="00EA7908">
              <w:rPr>
                <w:rFonts w:ascii="Arial" w:hAnsi="Arial" w:cs="Arial"/>
                <w:color w:val="0D0D0D"/>
                <w:spacing w:val="2"/>
                <w:sz w:val="24"/>
                <w:szCs w:val="24"/>
              </w:rPr>
              <w:t xml:space="preserve">целей, задач, содержания и смысловой </w:t>
            </w: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 xml:space="preserve">направленности образовательной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деятельности;</w:t>
            </w: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обеспечение личностного развития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воспитанника;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>создание единого культурно-образовательного пространства личностно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го развития.</w:t>
            </w:r>
          </w:p>
        </w:tc>
      </w:tr>
      <w:tr w:rsidR="00F33D02" w:rsidRPr="00624D74" w:rsidTr="00935662">
        <w:trPr>
          <w:trHeight w:hRule="exact" w:val="169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A26C0C">
            <w:pPr>
              <w:shd w:val="clear" w:color="auto" w:fill="FFFFFF"/>
              <w:ind w:left="102" w:right="244" w:firstLine="142"/>
              <w:jc w:val="center"/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>Принцип здоровье-</w:t>
            </w:r>
            <w:r w:rsidRPr="00EA7908">
              <w:rPr>
                <w:rFonts w:ascii="Arial" w:hAnsi="Arial" w:cs="Arial"/>
                <w:color w:val="0D0D0D"/>
                <w:spacing w:val="-5"/>
                <w:sz w:val="24"/>
                <w:szCs w:val="24"/>
              </w:rPr>
              <w:t>сберегающий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pacing w:val="2"/>
                <w:sz w:val="24"/>
                <w:szCs w:val="24"/>
              </w:rPr>
              <w:t xml:space="preserve">Забота о душевном состоянии ребенка, </w:t>
            </w:r>
            <w:r w:rsidRPr="00EA7908">
              <w:rPr>
                <w:rFonts w:ascii="Arial" w:hAnsi="Arial" w:cs="Arial"/>
                <w:color w:val="0D0D0D"/>
                <w:spacing w:val="1"/>
                <w:sz w:val="24"/>
                <w:szCs w:val="24"/>
              </w:rPr>
              <w:t xml:space="preserve">его психологическом и физическом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благополучии; </w:t>
            </w:r>
          </w:p>
          <w:p w:rsidR="00F33D02" w:rsidRPr="00EA7908" w:rsidRDefault="00F33D02" w:rsidP="0093566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007"/>
                <w:tab w:val="num" w:pos="382"/>
              </w:tabs>
              <w:spacing w:after="0" w:line="240" w:lineRule="auto"/>
              <w:ind w:left="385" w:right="386" w:hanging="385"/>
              <w:jc w:val="both"/>
              <w:rPr>
                <w:rFonts w:ascii="Arial" w:hAnsi="Arial" w:cs="Arial"/>
                <w:color w:val="0D0D0D"/>
                <w:spacing w:val="-1"/>
                <w:sz w:val="24"/>
                <w:szCs w:val="24"/>
              </w:rPr>
            </w:pPr>
            <w:r w:rsidRPr="00EA7908">
              <w:rPr>
                <w:rFonts w:ascii="Arial" w:hAnsi="Arial" w:cs="Arial"/>
                <w:color w:val="0D0D0D"/>
                <w:sz w:val="24"/>
                <w:szCs w:val="24"/>
              </w:rPr>
              <w:t xml:space="preserve">обеспечение психологического </w:t>
            </w:r>
            <w:r w:rsidRPr="00EA7908">
              <w:rPr>
                <w:rFonts w:ascii="Arial" w:hAnsi="Arial" w:cs="Arial"/>
                <w:color w:val="0D0D0D"/>
                <w:spacing w:val="-3"/>
                <w:sz w:val="24"/>
                <w:szCs w:val="24"/>
              </w:rPr>
              <w:t xml:space="preserve">комфорта; </w:t>
            </w:r>
            <w:r w:rsidRPr="00EA7908">
              <w:rPr>
                <w:rFonts w:ascii="Arial" w:hAnsi="Arial" w:cs="Arial"/>
                <w:color w:val="0D0D0D"/>
                <w:spacing w:val="-2"/>
                <w:sz w:val="24"/>
                <w:szCs w:val="24"/>
              </w:rPr>
              <w:t>устранение стрессогенных факторов.</w:t>
            </w:r>
          </w:p>
        </w:tc>
      </w:tr>
    </w:tbl>
    <w:p w:rsidR="00F33D02" w:rsidRPr="00EA7908" w:rsidRDefault="00F33D02" w:rsidP="00C479CB">
      <w:pPr>
        <w:shd w:val="clear" w:color="auto" w:fill="FFFFFF"/>
        <w:tabs>
          <w:tab w:val="left" w:pos="1080"/>
          <w:tab w:val="left" w:pos="1980"/>
        </w:tabs>
        <w:spacing w:before="34"/>
        <w:ind w:right="5"/>
        <w:jc w:val="both"/>
        <w:rPr>
          <w:rFonts w:ascii="Arial" w:hAnsi="Arial" w:cs="Arial"/>
          <w:color w:val="0D0D0D"/>
          <w:sz w:val="24"/>
          <w:szCs w:val="24"/>
        </w:rPr>
      </w:pPr>
    </w:p>
    <w:p w:rsidR="00F33D02" w:rsidRPr="00EA7908" w:rsidRDefault="00F33D02" w:rsidP="00D237E3">
      <w:pPr>
        <w:spacing w:line="360" w:lineRule="auto"/>
        <w:ind w:left="1134" w:hanging="1134"/>
        <w:jc w:val="both"/>
        <w:rPr>
          <w:rFonts w:ascii="Arial" w:hAnsi="Arial" w:cs="Arial"/>
          <w:color w:val="0D0D0D"/>
          <w:spacing w:val="1"/>
          <w:sz w:val="24"/>
          <w:szCs w:val="24"/>
        </w:rPr>
      </w:pPr>
      <w:r w:rsidRPr="00EA7908">
        <w:rPr>
          <w:rFonts w:ascii="Arial" w:hAnsi="Arial" w:cs="Arial"/>
          <w:b/>
          <w:i/>
          <w:color w:val="0D0D0D"/>
          <w:sz w:val="36"/>
          <w:szCs w:val="36"/>
        </w:rPr>
        <w:t>Роль</w:t>
      </w:r>
      <w:r w:rsidRPr="00EA7908">
        <w:rPr>
          <w:rFonts w:ascii="Arial" w:hAnsi="Arial" w:cs="Arial"/>
          <w:b/>
          <w:color w:val="0D0D0D"/>
          <w:sz w:val="24"/>
          <w:szCs w:val="24"/>
        </w:rPr>
        <w:t xml:space="preserve">    </w:t>
      </w:r>
      <w:r w:rsidRPr="00EA7908">
        <w:rPr>
          <w:rFonts w:ascii="Arial" w:hAnsi="Arial" w:cs="Arial"/>
          <w:color w:val="0D0D0D"/>
          <w:sz w:val="24"/>
          <w:szCs w:val="24"/>
        </w:rPr>
        <w:t>предметно-развивающей среды в обеспечении процессов саморазвития личности дошкольника</w:t>
      </w:r>
      <w:r w:rsidRPr="00EA7908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Pr="00EA7908">
        <w:rPr>
          <w:rFonts w:ascii="Arial" w:hAnsi="Arial" w:cs="Arial"/>
          <w:color w:val="0D0D0D"/>
          <w:sz w:val="24"/>
          <w:szCs w:val="24"/>
        </w:rPr>
        <w:t>–</w:t>
      </w:r>
      <w:r w:rsidRPr="00EA7908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Pr="00EA7908">
        <w:rPr>
          <w:rFonts w:ascii="Arial" w:hAnsi="Arial" w:cs="Arial"/>
          <w:color w:val="0D0D0D"/>
          <w:spacing w:val="1"/>
          <w:sz w:val="24"/>
          <w:szCs w:val="24"/>
        </w:rPr>
        <w:t xml:space="preserve">содействие становлению </w:t>
      </w:r>
      <w:r w:rsidRPr="00EA7908">
        <w:rPr>
          <w:rFonts w:ascii="Arial" w:hAnsi="Arial" w:cs="Arial"/>
          <w:color w:val="0D0D0D"/>
          <w:spacing w:val="2"/>
          <w:sz w:val="24"/>
          <w:szCs w:val="24"/>
        </w:rPr>
        <w:t xml:space="preserve">личности, обеспечение чувства психологической защищенности, </w:t>
      </w:r>
      <w:r w:rsidRPr="00EA7908">
        <w:rPr>
          <w:rFonts w:ascii="Arial" w:hAnsi="Arial" w:cs="Arial"/>
          <w:color w:val="0D0D0D"/>
          <w:spacing w:val="4"/>
          <w:sz w:val="24"/>
          <w:szCs w:val="24"/>
        </w:rPr>
        <w:t xml:space="preserve">развитие индивидуальности ребенка, представляя собой при этом «единый </w:t>
      </w:r>
      <w:r w:rsidRPr="00EA7908">
        <w:rPr>
          <w:rFonts w:ascii="Arial" w:hAnsi="Arial" w:cs="Arial"/>
          <w:color w:val="0D0D0D"/>
          <w:spacing w:val="1"/>
          <w:sz w:val="24"/>
          <w:szCs w:val="24"/>
        </w:rPr>
        <w:t xml:space="preserve">комплекс кинестетических и аудиовизуальных модальностей» (Л.П.Стрелкова), влияющих на самореализацию личности. </w:t>
      </w:r>
    </w:p>
    <w:p w:rsidR="00F33D02" w:rsidRPr="00EA7908" w:rsidRDefault="00F33D02" w:rsidP="00D237E3">
      <w:pPr>
        <w:spacing w:line="360" w:lineRule="auto"/>
        <w:ind w:left="1134" w:hanging="1134"/>
        <w:jc w:val="both"/>
        <w:rPr>
          <w:rFonts w:ascii="Arial" w:hAnsi="Arial" w:cs="Arial"/>
          <w:b/>
          <w:i/>
          <w:color w:val="0D0D0D"/>
          <w:sz w:val="36"/>
          <w:szCs w:val="36"/>
        </w:rPr>
      </w:pPr>
    </w:p>
    <w:p w:rsidR="00F33D02" w:rsidRPr="00EA7908" w:rsidRDefault="00F33D02" w:rsidP="00D237E3">
      <w:pPr>
        <w:spacing w:line="360" w:lineRule="auto"/>
        <w:ind w:left="1134" w:hanging="1134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F33D02" w:rsidRPr="00EA7908" w:rsidRDefault="00F33D02" w:rsidP="00C479CB">
      <w:pPr>
        <w:shd w:val="clear" w:color="auto" w:fill="FFFFFF"/>
        <w:tabs>
          <w:tab w:val="left" w:pos="2268"/>
        </w:tabs>
        <w:spacing w:before="34"/>
        <w:ind w:left="1701" w:right="5" w:hanging="1701"/>
        <w:jc w:val="both"/>
        <w:rPr>
          <w:rFonts w:ascii="Arial" w:hAnsi="Arial" w:cs="Arial"/>
          <w:color w:val="0D0D0D"/>
          <w:spacing w:val="2"/>
          <w:sz w:val="24"/>
          <w:szCs w:val="24"/>
        </w:rPr>
      </w:pPr>
      <w:r w:rsidRPr="00EA7908">
        <w:rPr>
          <w:rFonts w:ascii="Arial" w:hAnsi="Arial" w:cs="Arial"/>
          <w:b/>
          <w:i/>
          <w:color w:val="0D0D0D"/>
          <w:spacing w:val="2"/>
          <w:sz w:val="36"/>
          <w:szCs w:val="36"/>
        </w:rPr>
        <w:t>Функции</w:t>
      </w:r>
      <w:r w:rsidRPr="00EA7908">
        <w:rPr>
          <w:rFonts w:ascii="Arial" w:hAnsi="Arial" w:cs="Arial"/>
          <w:b/>
          <w:color w:val="0D0D0D"/>
          <w:sz w:val="28"/>
          <w:szCs w:val="28"/>
        </w:rPr>
        <w:t xml:space="preserve"> </w:t>
      </w:r>
      <w:r w:rsidRPr="00EA7908">
        <w:rPr>
          <w:rFonts w:ascii="Arial" w:hAnsi="Arial" w:cs="Arial"/>
          <w:color w:val="0D0D0D"/>
          <w:sz w:val="24"/>
          <w:szCs w:val="24"/>
        </w:rPr>
        <w:t xml:space="preserve">предметно-пространственной среды по отношению к </w:t>
      </w:r>
      <w:r w:rsidRPr="00EA7908">
        <w:rPr>
          <w:rFonts w:ascii="Arial" w:hAnsi="Arial" w:cs="Arial"/>
          <w:color w:val="0D0D0D"/>
          <w:spacing w:val="2"/>
          <w:sz w:val="24"/>
          <w:szCs w:val="24"/>
        </w:rPr>
        <w:t xml:space="preserve">личности дошкольника: </w:t>
      </w:r>
    </w:p>
    <w:p w:rsidR="00F33D02" w:rsidRPr="00EA7908" w:rsidRDefault="00F33D02" w:rsidP="00C479C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  <w:tab w:val="left" w:pos="1980"/>
        </w:tabs>
        <w:spacing w:before="34" w:line="360" w:lineRule="auto"/>
        <w:ind w:right="5"/>
        <w:jc w:val="both"/>
        <w:rPr>
          <w:rFonts w:ascii="Arial" w:hAnsi="Arial" w:cs="Arial"/>
          <w:color w:val="0D0D0D"/>
          <w:sz w:val="24"/>
          <w:szCs w:val="24"/>
        </w:rPr>
      </w:pPr>
      <w:r w:rsidRPr="00EA7908">
        <w:rPr>
          <w:rFonts w:ascii="Arial" w:hAnsi="Arial" w:cs="Arial"/>
          <w:color w:val="0D0D0D"/>
          <w:spacing w:val="2"/>
          <w:sz w:val="24"/>
          <w:szCs w:val="24"/>
        </w:rPr>
        <w:t xml:space="preserve">Информативность среды. Является средством </w:t>
      </w:r>
      <w:r w:rsidRPr="00EA7908">
        <w:rPr>
          <w:rFonts w:ascii="Arial" w:hAnsi="Arial" w:cs="Arial"/>
          <w:color w:val="0D0D0D"/>
          <w:spacing w:val="3"/>
          <w:sz w:val="24"/>
          <w:szCs w:val="24"/>
        </w:rPr>
        <w:t xml:space="preserve">передачи социального опыта (поскольку всякий предмет несет в </w:t>
      </w:r>
      <w:r w:rsidRPr="00EA7908">
        <w:rPr>
          <w:rFonts w:ascii="Arial" w:hAnsi="Arial" w:cs="Arial"/>
          <w:color w:val="0D0D0D"/>
          <w:spacing w:val="-1"/>
          <w:sz w:val="24"/>
          <w:szCs w:val="24"/>
        </w:rPr>
        <w:t>себе определенные сведения об окружающем мире).</w:t>
      </w:r>
    </w:p>
    <w:p w:rsidR="00F33D02" w:rsidRPr="00EA7908" w:rsidRDefault="00F33D02" w:rsidP="00C479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</w:pPr>
      <w:r w:rsidRPr="00EA7908">
        <w:rPr>
          <w:rFonts w:ascii="Arial" w:hAnsi="Arial" w:cs="Arial"/>
          <w:color w:val="0D0D0D"/>
          <w:spacing w:val="1"/>
          <w:sz w:val="24"/>
          <w:szCs w:val="24"/>
        </w:rPr>
        <w:t>Расширение «технического кругозора» дошкольников окружающими предметами (О.В.Артамоно</w:t>
      </w:r>
      <w:r w:rsidRPr="00EA7908">
        <w:rPr>
          <w:rFonts w:ascii="Arial" w:hAnsi="Arial" w:cs="Arial"/>
          <w:color w:val="0D0D0D"/>
          <w:spacing w:val="-1"/>
          <w:sz w:val="24"/>
          <w:szCs w:val="24"/>
        </w:rPr>
        <w:t>ва), обеспечивающими художественное восприятие, открывающими мир му</w:t>
      </w:r>
      <w:r w:rsidRPr="00EA7908">
        <w:rPr>
          <w:rFonts w:ascii="Arial" w:hAnsi="Arial" w:cs="Arial"/>
          <w:color w:val="0D0D0D"/>
          <w:spacing w:val="2"/>
          <w:sz w:val="24"/>
          <w:szCs w:val="24"/>
        </w:rPr>
        <w:t xml:space="preserve">зыки и искусства. </w:t>
      </w:r>
    </w:p>
    <w:p w:rsidR="00F33D02" w:rsidRPr="00EA7908" w:rsidRDefault="00F33D02" w:rsidP="00C479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</w:pPr>
      <w:r w:rsidRPr="00EA7908">
        <w:rPr>
          <w:rFonts w:ascii="Arial" w:hAnsi="Arial" w:cs="Arial"/>
          <w:color w:val="0D0D0D"/>
          <w:spacing w:val="2"/>
          <w:sz w:val="24"/>
          <w:szCs w:val="24"/>
        </w:rPr>
        <w:t xml:space="preserve">Мир предметного окружения как источник </w:t>
      </w:r>
      <w:r w:rsidRPr="00EA7908">
        <w:rPr>
          <w:rFonts w:ascii="Arial" w:hAnsi="Arial" w:cs="Arial"/>
          <w:color w:val="0D0D0D"/>
          <w:spacing w:val="1"/>
          <w:sz w:val="24"/>
          <w:szCs w:val="24"/>
        </w:rPr>
        <w:t xml:space="preserve">познания внутреннего мира взрослого, его личностных и деловых </w:t>
      </w:r>
      <w:r w:rsidRPr="00EA7908">
        <w:rPr>
          <w:rFonts w:ascii="Arial" w:hAnsi="Arial" w:cs="Arial"/>
          <w:color w:val="0D0D0D"/>
          <w:spacing w:val="4"/>
          <w:sz w:val="24"/>
          <w:szCs w:val="24"/>
        </w:rPr>
        <w:t xml:space="preserve">качеств. </w:t>
      </w:r>
    </w:p>
    <w:p w:rsidR="00F33D02" w:rsidRPr="00EA7908" w:rsidRDefault="00F33D02" w:rsidP="00C479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  <w:lang w:eastAsia="ru-RU"/>
        </w:rPr>
      </w:pPr>
      <w:r w:rsidRPr="00EA7908">
        <w:rPr>
          <w:rFonts w:ascii="Arial" w:hAnsi="Arial" w:cs="Arial"/>
          <w:color w:val="0D0D0D"/>
          <w:spacing w:val="4"/>
          <w:sz w:val="24"/>
          <w:szCs w:val="24"/>
        </w:rPr>
        <w:t>Предметно-пространственное окружение, воздействуя на</w:t>
      </w:r>
      <w:r w:rsidRPr="00EA7908">
        <w:rPr>
          <w:rFonts w:ascii="Arial" w:hAnsi="Arial" w:cs="Arial"/>
          <w:color w:val="0D0D0D"/>
          <w:sz w:val="24"/>
          <w:szCs w:val="24"/>
        </w:rPr>
        <w:t xml:space="preserve"> эм</w:t>
      </w:r>
      <w:r w:rsidRPr="00EA7908">
        <w:rPr>
          <w:rFonts w:ascii="Arial" w:hAnsi="Arial" w:cs="Arial"/>
          <w:color w:val="0D0D0D"/>
          <w:spacing w:val="4"/>
          <w:sz w:val="24"/>
          <w:szCs w:val="24"/>
        </w:rPr>
        <w:t>оциональный мир ребенка, побуждает его к деятельности и ста</w:t>
      </w:r>
      <w:r w:rsidRPr="00EA7908">
        <w:rPr>
          <w:rFonts w:ascii="Arial" w:hAnsi="Arial" w:cs="Arial"/>
          <w:color w:val="0D0D0D"/>
          <w:sz w:val="24"/>
          <w:szCs w:val="24"/>
        </w:rPr>
        <w:t>вит в активную познавательную позицию.</w:t>
      </w:r>
    </w:p>
    <w:p w:rsidR="00F33D02" w:rsidRPr="00EA7908" w:rsidRDefault="00F33D02" w:rsidP="00907B6F">
      <w:pPr>
        <w:spacing w:line="360" w:lineRule="auto"/>
        <w:jc w:val="both"/>
        <w:rPr>
          <w:rFonts w:ascii="Arial" w:hAnsi="Arial" w:cs="Arial"/>
          <w:color w:val="0D0D0D"/>
          <w:sz w:val="24"/>
          <w:szCs w:val="24"/>
          <w:lang w:eastAsia="ru-RU"/>
        </w:rPr>
      </w:pPr>
    </w:p>
    <w:p w:rsidR="00F33D02" w:rsidRPr="00EA7908" w:rsidRDefault="00F33D02" w:rsidP="00B94BD2">
      <w:pPr>
        <w:rPr>
          <w:rFonts w:ascii="Arial" w:hAnsi="Arial" w:cs="Arial"/>
          <w:color w:val="0D0D0D"/>
          <w:sz w:val="24"/>
          <w:szCs w:val="24"/>
        </w:rPr>
      </w:pPr>
      <w:r w:rsidRPr="00EA7908">
        <w:rPr>
          <w:rFonts w:ascii="Arial" w:hAnsi="Arial" w:cs="Arial"/>
          <w:color w:val="0D0D0D"/>
          <w:sz w:val="24"/>
          <w:szCs w:val="24"/>
          <w:lang w:eastAsia="ru-RU"/>
        </w:rPr>
        <w:br/>
      </w:r>
    </w:p>
    <w:sectPr w:rsidR="00F33D02" w:rsidRPr="00EA7908" w:rsidSect="00EA0DA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4D88"/>
    <w:multiLevelType w:val="hybridMultilevel"/>
    <w:tmpl w:val="3AA65BAA"/>
    <w:lvl w:ilvl="0" w:tplc="FEB65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9E5859"/>
    <w:multiLevelType w:val="hybridMultilevel"/>
    <w:tmpl w:val="68947166"/>
    <w:lvl w:ilvl="0" w:tplc="8C1C7F8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AC7C20"/>
    <w:multiLevelType w:val="hybridMultilevel"/>
    <w:tmpl w:val="3D08D660"/>
    <w:lvl w:ilvl="0" w:tplc="8E98C6F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B96DE2"/>
    <w:multiLevelType w:val="hybridMultilevel"/>
    <w:tmpl w:val="7480BEC4"/>
    <w:lvl w:ilvl="0" w:tplc="F68E4604">
      <w:start w:val="1"/>
      <w:numFmt w:val="decimal"/>
      <w:lvlText w:val="%1."/>
      <w:lvlJc w:val="left"/>
      <w:pPr>
        <w:ind w:left="1699" w:hanging="990"/>
      </w:pPr>
      <w:rPr>
        <w:rFonts w:ascii="Arial" w:eastAsia="Times New Roman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5023222"/>
    <w:multiLevelType w:val="hybridMultilevel"/>
    <w:tmpl w:val="7480BEC4"/>
    <w:lvl w:ilvl="0" w:tplc="F68E4604">
      <w:start w:val="1"/>
      <w:numFmt w:val="decimal"/>
      <w:lvlText w:val="%1."/>
      <w:lvlJc w:val="left"/>
      <w:pPr>
        <w:ind w:left="1699" w:hanging="990"/>
      </w:pPr>
      <w:rPr>
        <w:rFonts w:ascii="Arial" w:eastAsia="Times New Roman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6A8628D"/>
    <w:multiLevelType w:val="hybridMultilevel"/>
    <w:tmpl w:val="7480BEC4"/>
    <w:lvl w:ilvl="0" w:tplc="F68E4604">
      <w:start w:val="1"/>
      <w:numFmt w:val="decimal"/>
      <w:lvlText w:val="%1."/>
      <w:lvlJc w:val="left"/>
      <w:pPr>
        <w:ind w:left="1699" w:hanging="990"/>
      </w:pPr>
      <w:rPr>
        <w:rFonts w:ascii="Arial" w:eastAsia="Times New Roman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BD2"/>
    <w:rsid w:val="001032DB"/>
    <w:rsid w:val="001752F3"/>
    <w:rsid w:val="001F3FF7"/>
    <w:rsid w:val="00205133"/>
    <w:rsid w:val="002723DE"/>
    <w:rsid w:val="003025B5"/>
    <w:rsid w:val="00333074"/>
    <w:rsid w:val="003C5FFF"/>
    <w:rsid w:val="004375B1"/>
    <w:rsid w:val="004656BE"/>
    <w:rsid w:val="00475D8C"/>
    <w:rsid w:val="00511D30"/>
    <w:rsid w:val="005140FC"/>
    <w:rsid w:val="00624D74"/>
    <w:rsid w:val="006C522E"/>
    <w:rsid w:val="007D74CB"/>
    <w:rsid w:val="008F4BA7"/>
    <w:rsid w:val="00907B6F"/>
    <w:rsid w:val="00921F11"/>
    <w:rsid w:val="00935662"/>
    <w:rsid w:val="00947004"/>
    <w:rsid w:val="00964C5D"/>
    <w:rsid w:val="00991C34"/>
    <w:rsid w:val="009F69FD"/>
    <w:rsid w:val="00A06B92"/>
    <w:rsid w:val="00A26C0C"/>
    <w:rsid w:val="00A62AD2"/>
    <w:rsid w:val="00A8035A"/>
    <w:rsid w:val="00AD0401"/>
    <w:rsid w:val="00B361FD"/>
    <w:rsid w:val="00B771FD"/>
    <w:rsid w:val="00B94BD2"/>
    <w:rsid w:val="00BA67D1"/>
    <w:rsid w:val="00BE3343"/>
    <w:rsid w:val="00C479CB"/>
    <w:rsid w:val="00C50451"/>
    <w:rsid w:val="00C5180A"/>
    <w:rsid w:val="00D21512"/>
    <w:rsid w:val="00D237E3"/>
    <w:rsid w:val="00DF5699"/>
    <w:rsid w:val="00E473EC"/>
    <w:rsid w:val="00EA0DA1"/>
    <w:rsid w:val="00EA7908"/>
    <w:rsid w:val="00F1112C"/>
    <w:rsid w:val="00F33D02"/>
    <w:rsid w:val="00F8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F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7</Pages>
  <Words>1590</Words>
  <Characters>9067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5</cp:revision>
  <cp:lastPrinted>2013-03-16T17:15:00Z</cp:lastPrinted>
  <dcterms:created xsi:type="dcterms:W3CDTF">2013-03-13T19:33:00Z</dcterms:created>
  <dcterms:modified xsi:type="dcterms:W3CDTF">2013-11-08T08:38:00Z</dcterms:modified>
</cp:coreProperties>
</file>