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D316E" w:rsidRDefault="002746E7" w:rsidP="002746E7">
      <w:pPr>
        <w:pStyle w:val="a3"/>
        <w:jc w:val="right"/>
        <w:rPr>
          <w:rStyle w:val="a9"/>
          <w:sz w:val="36"/>
          <w:szCs w:val="36"/>
        </w:rPr>
      </w:pPr>
      <w:r w:rsidRPr="00DD316E">
        <w:rPr>
          <w:rStyle w:val="a9"/>
        </w:rPr>
        <w:t xml:space="preserve">КОРЕНЬ </w:t>
      </w:r>
      <w:r w:rsidR="00DD316E">
        <w:rPr>
          <w:rStyle w:val="a9"/>
        </w:rPr>
        <w:t xml:space="preserve">   </w:t>
      </w:r>
      <w:r w:rsidRPr="00DD316E">
        <w:rPr>
          <w:rStyle w:val="a9"/>
        </w:rPr>
        <w:t xml:space="preserve">                    </w:t>
      </w:r>
      <w:r w:rsidRPr="00DD316E">
        <w:rPr>
          <w:rStyle w:val="a9"/>
          <w:sz w:val="36"/>
          <w:szCs w:val="36"/>
        </w:rPr>
        <w:t>№ 13-15</w:t>
      </w:r>
    </w:p>
    <w:p w:rsidR="002746E7" w:rsidRPr="00DD316E" w:rsidRDefault="002746E7" w:rsidP="002746E7">
      <w:pPr>
        <w:pStyle w:val="a5"/>
        <w:jc w:val="center"/>
        <w:rPr>
          <w:rStyle w:val="a9"/>
          <w:sz w:val="28"/>
          <w:szCs w:val="28"/>
        </w:rPr>
      </w:pPr>
      <w:r w:rsidRPr="00DD316E">
        <w:rPr>
          <w:rStyle w:val="a9"/>
          <w:sz w:val="28"/>
          <w:szCs w:val="28"/>
        </w:rPr>
        <w:t>Вариант 1</w:t>
      </w:r>
    </w:p>
    <w:p w:rsidR="002746E7" w:rsidRPr="00DD316E" w:rsidRDefault="00DD316E" w:rsidP="00591BD4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1. </w:t>
      </w:r>
      <w:r w:rsidR="002746E7" w:rsidRPr="00DD316E">
        <w:rPr>
          <w:rStyle w:val="a8"/>
          <w:sz w:val="28"/>
          <w:szCs w:val="28"/>
        </w:rPr>
        <w:t>Функцией корня является:</w:t>
      </w:r>
    </w:p>
    <w:p w:rsidR="002746E7" w:rsidRPr="00DD316E" w:rsidRDefault="002746E7" w:rsidP="00591BD4">
      <w:pPr>
        <w:pStyle w:val="a7"/>
        <w:ind w:hanging="153"/>
        <w:rPr>
          <w:rStyle w:val="a8"/>
          <w:sz w:val="28"/>
          <w:szCs w:val="28"/>
        </w:rPr>
      </w:pPr>
      <w:r w:rsidRPr="00DD316E">
        <w:rPr>
          <w:rStyle w:val="a8"/>
          <w:sz w:val="28"/>
          <w:szCs w:val="28"/>
        </w:rPr>
        <w:t>А) закрепление растения в почве</w:t>
      </w:r>
    </w:p>
    <w:p w:rsidR="002746E7" w:rsidRPr="00DD316E" w:rsidRDefault="002746E7" w:rsidP="00591BD4">
      <w:pPr>
        <w:pStyle w:val="a7"/>
        <w:ind w:hanging="153"/>
        <w:rPr>
          <w:rStyle w:val="a8"/>
          <w:sz w:val="28"/>
          <w:szCs w:val="28"/>
        </w:rPr>
      </w:pPr>
      <w:r w:rsidRPr="00DD316E">
        <w:rPr>
          <w:rStyle w:val="a8"/>
          <w:sz w:val="28"/>
          <w:szCs w:val="28"/>
        </w:rPr>
        <w:t>Б) поглощение воды и минеральных веществ</w:t>
      </w:r>
    </w:p>
    <w:p w:rsidR="002746E7" w:rsidRPr="00DD316E" w:rsidRDefault="002746E7" w:rsidP="00591BD4">
      <w:pPr>
        <w:pStyle w:val="a7"/>
        <w:ind w:hanging="153"/>
        <w:rPr>
          <w:rStyle w:val="a8"/>
          <w:sz w:val="28"/>
          <w:szCs w:val="28"/>
        </w:rPr>
      </w:pPr>
      <w:r w:rsidRPr="00DD316E">
        <w:rPr>
          <w:rStyle w:val="a8"/>
          <w:sz w:val="28"/>
          <w:szCs w:val="28"/>
        </w:rPr>
        <w:t>В) размножение и накопление питательных веществ</w:t>
      </w:r>
    </w:p>
    <w:p w:rsidR="002746E7" w:rsidRPr="00DD316E" w:rsidRDefault="002746E7" w:rsidP="00591BD4">
      <w:pPr>
        <w:pStyle w:val="a7"/>
        <w:ind w:hanging="153"/>
        <w:rPr>
          <w:rStyle w:val="a8"/>
          <w:sz w:val="28"/>
          <w:szCs w:val="28"/>
        </w:rPr>
      </w:pPr>
      <w:r w:rsidRPr="00DD316E">
        <w:rPr>
          <w:rStyle w:val="a8"/>
          <w:sz w:val="28"/>
          <w:szCs w:val="28"/>
        </w:rPr>
        <w:t>Г) все ответы верны</w:t>
      </w:r>
    </w:p>
    <w:p w:rsidR="00DD316E" w:rsidRPr="00DD316E" w:rsidRDefault="00DD316E" w:rsidP="00591BD4">
      <w:pPr>
        <w:pStyle w:val="a7"/>
        <w:ind w:hanging="720"/>
        <w:rPr>
          <w:rStyle w:val="a8"/>
          <w:sz w:val="28"/>
          <w:szCs w:val="28"/>
        </w:rPr>
      </w:pPr>
      <w:r w:rsidRPr="00DD316E">
        <w:rPr>
          <w:rStyle w:val="a8"/>
          <w:sz w:val="28"/>
          <w:szCs w:val="28"/>
        </w:rPr>
        <w:t>2. Корень, растущий от стебля или листа, называется:</w:t>
      </w:r>
    </w:p>
    <w:p w:rsidR="00DD316E" w:rsidRDefault="00591BD4" w:rsidP="00591BD4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         </w:t>
      </w:r>
      <w:r w:rsidR="00DD316E" w:rsidRPr="00DD316E">
        <w:rPr>
          <w:rStyle w:val="a8"/>
          <w:sz w:val="28"/>
          <w:szCs w:val="28"/>
        </w:rPr>
        <w:t>А) боковым             Б) придаточным           В) главным           Г) зародышевым</w:t>
      </w:r>
    </w:p>
    <w:p w:rsidR="00DD316E" w:rsidRDefault="00DD316E" w:rsidP="00591BD4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3. Мочковатая корневая система характеризуется:</w:t>
      </w:r>
    </w:p>
    <w:p w:rsidR="00DD316E" w:rsidRDefault="00DD316E" w:rsidP="00591BD4">
      <w:pPr>
        <w:pStyle w:val="a7"/>
        <w:ind w:hanging="153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А</w:t>
      </w:r>
      <w:proofErr w:type="gramStart"/>
      <w:r>
        <w:rPr>
          <w:rStyle w:val="a8"/>
          <w:sz w:val="28"/>
          <w:szCs w:val="28"/>
        </w:rPr>
        <w:t>)</w:t>
      </w:r>
      <w:proofErr w:type="spellStart"/>
      <w:r>
        <w:rPr>
          <w:rStyle w:val="a8"/>
          <w:sz w:val="28"/>
          <w:szCs w:val="28"/>
        </w:rPr>
        <w:t>н</w:t>
      </w:r>
      <w:proofErr w:type="gramEnd"/>
      <w:r>
        <w:rPr>
          <w:rStyle w:val="a8"/>
          <w:sz w:val="28"/>
          <w:szCs w:val="28"/>
        </w:rPr>
        <w:t>евыраженностью</w:t>
      </w:r>
      <w:proofErr w:type="spellEnd"/>
      <w:r>
        <w:rPr>
          <w:rStyle w:val="a8"/>
          <w:sz w:val="28"/>
          <w:szCs w:val="28"/>
        </w:rPr>
        <w:t xml:space="preserve"> главного корня</w:t>
      </w:r>
    </w:p>
    <w:p w:rsidR="00DD316E" w:rsidRDefault="00DD316E" w:rsidP="00591BD4">
      <w:pPr>
        <w:pStyle w:val="a7"/>
        <w:ind w:hanging="153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Б) наличием нескольких главных корней</w:t>
      </w:r>
    </w:p>
    <w:p w:rsidR="00DD316E" w:rsidRDefault="00DD316E" w:rsidP="00591BD4">
      <w:pPr>
        <w:pStyle w:val="a7"/>
        <w:ind w:hanging="153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В) хорошо развитыми придаточными и боковыми корнями</w:t>
      </w:r>
    </w:p>
    <w:p w:rsidR="00DD316E" w:rsidRDefault="00DD316E" w:rsidP="00666D55">
      <w:pPr>
        <w:pStyle w:val="a7"/>
        <w:ind w:hanging="153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Г) </w:t>
      </w:r>
      <w:proofErr w:type="spellStart"/>
      <w:r>
        <w:rPr>
          <w:rStyle w:val="a8"/>
          <w:sz w:val="28"/>
          <w:szCs w:val="28"/>
        </w:rPr>
        <w:t>невыраженностью</w:t>
      </w:r>
      <w:proofErr w:type="spellEnd"/>
      <w:r>
        <w:rPr>
          <w:rStyle w:val="a8"/>
          <w:sz w:val="28"/>
          <w:szCs w:val="28"/>
        </w:rPr>
        <w:t xml:space="preserve"> главного корня и хорошо развитыми придаточными корнями</w:t>
      </w:r>
    </w:p>
    <w:p w:rsidR="00591BD4" w:rsidRDefault="00591BD4" w:rsidP="00666D55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4. Корни нарастают:</w:t>
      </w:r>
    </w:p>
    <w:p w:rsidR="00591BD4" w:rsidRDefault="00591BD4" w:rsidP="00666D55">
      <w:pPr>
        <w:pStyle w:val="a7"/>
        <w:ind w:hanging="153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А) основанием        Б) средней частью       В) верхушкой         Г) корневым чехликом</w:t>
      </w:r>
    </w:p>
    <w:p w:rsidR="00591BD4" w:rsidRDefault="00591BD4" w:rsidP="00666D55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5. Зона деления образована тканью:</w:t>
      </w:r>
    </w:p>
    <w:p w:rsidR="00591BD4" w:rsidRDefault="00591BD4" w:rsidP="00591BD4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        А) запасающей                 Б) образовательной</w:t>
      </w:r>
    </w:p>
    <w:p w:rsidR="00591BD4" w:rsidRDefault="00591BD4" w:rsidP="00591BD4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       В) проводящей                  Г) механической</w:t>
      </w:r>
    </w:p>
    <w:p w:rsidR="00591BD4" w:rsidRDefault="00591BD4" w:rsidP="00591BD4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6. </w:t>
      </w:r>
      <w:r w:rsidR="00886335">
        <w:rPr>
          <w:rStyle w:val="a8"/>
          <w:sz w:val="28"/>
          <w:szCs w:val="28"/>
        </w:rPr>
        <w:t>Зона корня, где происходит увеличение клеток в размерах, - это зона:</w:t>
      </w:r>
    </w:p>
    <w:p w:rsidR="00886335" w:rsidRDefault="00886335" w:rsidP="00591BD4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        А) всасывания          Б) деления            В) роста          Г) проведения</w:t>
      </w:r>
    </w:p>
    <w:p w:rsidR="00886335" w:rsidRDefault="00886335" w:rsidP="00591BD4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7. Корневой волосок существует, как правило:</w:t>
      </w:r>
    </w:p>
    <w:p w:rsidR="00886335" w:rsidRDefault="00886335" w:rsidP="00591BD4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        А) несколько дней                   Б) один сезон</w:t>
      </w:r>
    </w:p>
    <w:p w:rsidR="00886335" w:rsidRDefault="00886335" w:rsidP="00591BD4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       В) несколько недель                Г) всю жизнь растения</w:t>
      </w:r>
    </w:p>
    <w:p w:rsidR="00886335" w:rsidRDefault="00886335" w:rsidP="00591BD4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8. Корни поглощают при дыхании:</w:t>
      </w:r>
    </w:p>
    <w:p w:rsidR="00886335" w:rsidRDefault="00886335" w:rsidP="00591BD4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        А) кислород                     Б) углекислый газ</w:t>
      </w:r>
    </w:p>
    <w:p w:rsidR="00886335" w:rsidRDefault="00886335" w:rsidP="00591BD4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        В) воду                              Г) растворённые минеральные вещества</w:t>
      </w:r>
    </w:p>
    <w:p w:rsidR="00666D55" w:rsidRDefault="00666D55" w:rsidP="00591BD4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9. Корнеплоды – это корни, приспособленные:</w:t>
      </w:r>
    </w:p>
    <w:p w:rsidR="00666D55" w:rsidRDefault="00666D55" w:rsidP="00591BD4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        А) для поддержки стебля                    Б) поглощения влаги из воздуха</w:t>
      </w:r>
    </w:p>
    <w:p w:rsidR="00666D55" w:rsidRDefault="00666D55" w:rsidP="00591BD4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        В) втягивания растения в почву       Г) отложения питательных веществ</w:t>
      </w:r>
    </w:p>
    <w:p w:rsidR="00666D55" w:rsidRDefault="00666D55" w:rsidP="00591BD4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10. Защитное образование на верхушке растущего корня – это:</w:t>
      </w:r>
    </w:p>
    <w:p w:rsidR="00666D55" w:rsidRDefault="00666D55" w:rsidP="00591BD4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        А) почечная чешуя                 Б) зона деления</w:t>
      </w:r>
    </w:p>
    <w:p w:rsidR="00666D55" w:rsidRPr="00DD316E" w:rsidRDefault="00666D55" w:rsidP="00591BD4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        В) зона проведения                Г) корневой чехлик</w:t>
      </w:r>
    </w:p>
    <w:p w:rsidR="00591BD4" w:rsidRPr="00591BD4" w:rsidRDefault="00591BD4" w:rsidP="00591BD4">
      <w:pPr>
        <w:rPr>
          <w:rStyle w:val="a8"/>
          <w:sz w:val="28"/>
          <w:szCs w:val="28"/>
        </w:rPr>
      </w:pPr>
    </w:p>
    <w:p w:rsidR="00DD316E" w:rsidRPr="00DD316E" w:rsidRDefault="00DD316E" w:rsidP="00591BD4">
      <w:pPr>
        <w:pStyle w:val="a7"/>
        <w:ind w:hanging="153"/>
        <w:rPr>
          <w:rStyle w:val="a8"/>
          <w:sz w:val="28"/>
          <w:szCs w:val="28"/>
        </w:rPr>
      </w:pPr>
    </w:p>
    <w:p w:rsidR="002746E7" w:rsidRPr="002746E7" w:rsidRDefault="002746E7" w:rsidP="002746E7"/>
    <w:p w:rsidR="002746E7" w:rsidRPr="00DD316E" w:rsidRDefault="002746E7" w:rsidP="002746E7">
      <w:pPr>
        <w:pStyle w:val="a3"/>
        <w:jc w:val="right"/>
        <w:rPr>
          <w:rStyle w:val="a9"/>
        </w:rPr>
      </w:pPr>
      <w:r>
        <w:lastRenderedPageBreak/>
        <w:tab/>
      </w:r>
      <w:r w:rsidRPr="00DD316E">
        <w:rPr>
          <w:rStyle w:val="a9"/>
        </w:rPr>
        <w:t xml:space="preserve">КОРЕНЬ      </w:t>
      </w:r>
      <w:r w:rsidR="00DD316E">
        <w:rPr>
          <w:rStyle w:val="a9"/>
        </w:rPr>
        <w:t xml:space="preserve">   </w:t>
      </w:r>
      <w:r w:rsidRPr="00DD316E">
        <w:rPr>
          <w:rStyle w:val="a9"/>
        </w:rPr>
        <w:t xml:space="preserve">               </w:t>
      </w:r>
      <w:r w:rsidRPr="00DD316E">
        <w:rPr>
          <w:rStyle w:val="a9"/>
          <w:sz w:val="36"/>
          <w:szCs w:val="36"/>
        </w:rPr>
        <w:t>№ 13-15</w:t>
      </w:r>
    </w:p>
    <w:p w:rsidR="002746E7" w:rsidRPr="00DD316E" w:rsidRDefault="002746E7" w:rsidP="002746E7">
      <w:pPr>
        <w:pStyle w:val="a5"/>
        <w:jc w:val="center"/>
        <w:rPr>
          <w:rStyle w:val="a9"/>
          <w:sz w:val="28"/>
          <w:szCs w:val="28"/>
        </w:rPr>
      </w:pPr>
      <w:r w:rsidRPr="00DD316E">
        <w:rPr>
          <w:rStyle w:val="a9"/>
          <w:sz w:val="28"/>
          <w:szCs w:val="28"/>
        </w:rPr>
        <w:t>Вариант 2</w:t>
      </w:r>
    </w:p>
    <w:p w:rsidR="002746E7" w:rsidRPr="002746E7" w:rsidRDefault="00DD316E" w:rsidP="00591BD4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1. </w:t>
      </w:r>
      <w:r w:rsidR="002746E7" w:rsidRPr="002746E7">
        <w:rPr>
          <w:rStyle w:val="a8"/>
          <w:sz w:val="28"/>
          <w:szCs w:val="28"/>
        </w:rPr>
        <w:t>Корневая система представляет собой:</w:t>
      </w:r>
    </w:p>
    <w:p w:rsidR="002746E7" w:rsidRPr="002746E7" w:rsidRDefault="002746E7" w:rsidP="00591BD4">
      <w:pPr>
        <w:pStyle w:val="a7"/>
        <w:ind w:hanging="153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А) совокупность всех корней растения</w:t>
      </w:r>
    </w:p>
    <w:p w:rsidR="002746E7" w:rsidRPr="002746E7" w:rsidRDefault="002746E7" w:rsidP="00591BD4">
      <w:pPr>
        <w:pStyle w:val="a7"/>
        <w:ind w:hanging="153"/>
        <w:rPr>
          <w:rStyle w:val="a8"/>
          <w:sz w:val="28"/>
          <w:szCs w:val="28"/>
        </w:rPr>
      </w:pPr>
      <w:r w:rsidRPr="002746E7">
        <w:rPr>
          <w:rStyle w:val="a8"/>
          <w:sz w:val="28"/>
          <w:szCs w:val="28"/>
        </w:rPr>
        <w:t xml:space="preserve">Б) </w:t>
      </w:r>
      <w:r>
        <w:rPr>
          <w:rStyle w:val="a8"/>
          <w:sz w:val="28"/>
          <w:szCs w:val="28"/>
        </w:rPr>
        <w:t>тип ветвления корней</w:t>
      </w:r>
    </w:p>
    <w:p w:rsidR="002746E7" w:rsidRPr="002746E7" w:rsidRDefault="002746E7" w:rsidP="00591BD4">
      <w:pPr>
        <w:pStyle w:val="a7"/>
        <w:ind w:hanging="153"/>
        <w:rPr>
          <w:rStyle w:val="a8"/>
          <w:sz w:val="28"/>
          <w:szCs w:val="28"/>
        </w:rPr>
      </w:pPr>
      <w:r w:rsidRPr="002746E7">
        <w:rPr>
          <w:rStyle w:val="a8"/>
          <w:sz w:val="28"/>
          <w:szCs w:val="28"/>
        </w:rPr>
        <w:t xml:space="preserve">В) </w:t>
      </w:r>
      <w:r>
        <w:rPr>
          <w:rStyle w:val="a8"/>
          <w:sz w:val="28"/>
          <w:szCs w:val="28"/>
        </w:rPr>
        <w:t>совокупность зон корня</w:t>
      </w:r>
    </w:p>
    <w:p w:rsidR="002746E7" w:rsidRDefault="002746E7" w:rsidP="00591BD4">
      <w:pPr>
        <w:pStyle w:val="a7"/>
        <w:ind w:hanging="153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Г) одно из видоизменений корней</w:t>
      </w:r>
    </w:p>
    <w:p w:rsidR="002746E7" w:rsidRDefault="002746E7" w:rsidP="00591BD4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2. Корень, развивающийся из зародышевого корешка, называется:</w:t>
      </w:r>
    </w:p>
    <w:p w:rsidR="002746E7" w:rsidRDefault="00591BD4" w:rsidP="00591BD4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       </w:t>
      </w:r>
      <w:r w:rsidR="002746E7">
        <w:rPr>
          <w:rStyle w:val="a8"/>
          <w:sz w:val="28"/>
          <w:szCs w:val="28"/>
        </w:rPr>
        <w:t xml:space="preserve"> А) </w:t>
      </w:r>
      <w:r w:rsidR="00DD316E">
        <w:rPr>
          <w:rStyle w:val="a8"/>
          <w:sz w:val="28"/>
          <w:szCs w:val="28"/>
        </w:rPr>
        <w:t>боковым             Б) придаточным           В) главным           Г) зародышевым</w:t>
      </w:r>
    </w:p>
    <w:p w:rsidR="00DD316E" w:rsidRDefault="00DD316E" w:rsidP="00591BD4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3. Стержневая корневая система характеризуется:</w:t>
      </w:r>
    </w:p>
    <w:p w:rsidR="00DD316E" w:rsidRDefault="00DD316E" w:rsidP="00591BD4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         А) </w:t>
      </w:r>
      <w:r w:rsidR="00591BD4">
        <w:rPr>
          <w:rStyle w:val="a8"/>
          <w:sz w:val="28"/>
          <w:szCs w:val="28"/>
        </w:rPr>
        <w:t>отсутствием главного корня</w:t>
      </w:r>
    </w:p>
    <w:p w:rsidR="00591BD4" w:rsidRDefault="00591BD4" w:rsidP="00591BD4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        Б) хорошо выраженным главным корнем</w:t>
      </w:r>
    </w:p>
    <w:p w:rsidR="00591BD4" w:rsidRDefault="00591BD4" w:rsidP="00591BD4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        В) наличием нескольких главных корней</w:t>
      </w:r>
    </w:p>
    <w:p w:rsidR="00591BD4" w:rsidRDefault="00591BD4" w:rsidP="00591BD4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        Г) отсутствием боковых корней</w:t>
      </w:r>
    </w:p>
    <w:p w:rsidR="00591BD4" w:rsidRDefault="00591BD4" w:rsidP="00591BD4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4. Корень растёт за счёт:</w:t>
      </w:r>
    </w:p>
    <w:p w:rsidR="00591BD4" w:rsidRDefault="00591BD4" w:rsidP="00591BD4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        А) давления почвы             Б) деления клеток верхушки корня</w:t>
      </w:r>
    </w:p>
    <w:p w:rsidR="00591BD4" w:rsidRDefault="00591BD4" w:rsidP="00591BD4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       В) всасывания воды            Г) образования корневых волосков</w:t>
      </w:r>
    </w:p>
    <w:p w:rsidR="00591BD4" w:rsidRDefault="00591BD4" w:rsidP="00591BD4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5. Зона проведения образована тканью:</w:t>
      </w:r>
    </w:p>
    <w:p w:rsidR="00591BD4" w:rsidRDefault="00591BD4" w:rsidP="00591BD4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        А) запасающей                 Б) образовательной</w:t>
      </w:r>
    </w:p>
    <w:p w:rsidR="00591BD4" w:rsidRDefault="00591BD4" w:rsidP="00591BD4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       В) проводящей                  Г) механической</w:t>
      </w:r>
    </w:p>
    <w:p w:rsidR="00886335" w:rsidRDefault="00886335" w:rsidP="00886335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6. Зона корня, где происходит деление  клеток, - это зона:</w:t>
      </w:r>
    </w:p>
    <w:p w:rsidR="00886335" w:rsidRDefault="00886335" w:rsidP="00886335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        А) всасывания          Б) деления            В) роста          Г) проведения</w:t>
      </w:r>
    </w:p>
    <w:p w:rsidR="00886335" w:rsidRDefault="00886335" w:rsidP="00886335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7. У корней древесных растений наибольшую длину имеет:</w:t>
      </w:r>
    </w:p>
    <w:p w:rsidR="00886335" w:rsidRDefault="00886335" w:rsidP="00886335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        А) корневой чехлик              Б) зона деления</w:t>
      </w:r>
    </w:p>
    <w:p w:rsidR="00886335" w:rsidRDefault="00886335" w:rsidP="00886335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        В) зона роста                        Г) зона проведения</w:t>
      </w:r>
    </w:p>
    <w:p w:rsidR="00886335" w:rsidRDefault="00666D55" w:rsidP="00886335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8. Корни выделяют </w:t>
      </w:r>
      <w:r w:rsidR="00886335">
        <w:rPr>
          <w:rStyle w:val="a8"/>
          <w:sz w:val="28"/>
          <w:szCs w:val="28"/>
        </w:rPr>
        <w:t xml:space="preserve"> при дыхании:</w:t>
      </w:r>
    </w:p>
    <w:p w:rsidR="00886335" w:rsidRDefault="00886335" w:rsidP="00886335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        А) кислород                     Б) углекислый газ</w:t>
      </w:r>
    </w:p>
    <w:p w:rsidR="00886335" w:rsidRDefault="00886335" w:rsidP="00886335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        В) воду                              Г) растворённые минеральные вещества</w:t>
      </w:r>
    </w:p>
    <w:p w:rsidR="00666D55" w:rsidRDefault="00666D55" w:rsidP="00666D55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9. Воздушные корни – это корни, приспособленные:</w:t>
      </w:r>
    </w:p>
    <w:p w:rsidR="00666D55" w:rsidRDefault="00666D55" w:rsidP="00666D55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        А) для поддержки стебля                    Б) поглощения влаги из воздуха</w:t>
      </w:r>
    </w:p>
    <w:p w:rsidR="00666D55" w:rsidRDefault="00666D55" w:rsidP="00666D55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        В) втягивания растения в почву       Г) отложения питательных веществ</w:t>
      </w:r>
    </w:p>
    <w:p w:rsidR="00666D55" w:rsidRDefault="00666D55" w:rsidP="00666D55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10. Сразу под корневым чехликом начинается зона:</w:t>
      </w:r>
    </w:p>
    <w:p w:rsidR="00666D55" w:rsidRPr="00DD316E" w:rsidRDefault="00666D55" w:rsidP="00666D55">
      <w:pPr>
        <w:pStyle w:val="a7"/>
        <w:ind w:hanging="72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         А)</w:t>
      </w:r>
      <w:r w:rsidRPr="00666D55">
        <w:rPr>
          <w:rStyle w:val="a8"/>
          <w:sz w:val="28"/>
          <w:szCs w:val="28"/>
        </w:rPr>
        <w:t xml:space="preserve"> </w:t>
      </w:r>
      <w:r>
        <w:rPr>
          <w:rStyle w:val="a8"/>
          <w:sz w:val="28"/>
          <w:szCs w:val="28"/>
        </w:rPr>
        <w:t xml:space="preserve">всасывания          Б) деления            В) роста          Г) проведения </w:t>
      </w:r>
    </w:p>
    <w:p w:rsidR="00666D55" w:rsidRPr="00DD316E" w:rsidRDefault="00666D55" w:rsidP="00886335">
      <w:pPr>
        <w:pStyle w:val="a7"/>
        <w:ind w:hanging="720"/>
        <w:rPr>
          <w:rStyle w:val="a8"/>
          <w:sz w:val="28"/>
          <w:szCs w:val="28"/>
        </w:rPr>
      </w:pPr>
    </w:p>
    <w:p w:rsidR="00886335" w:rsidRPr="00DD316E" w:rsidRDefault="00886335" w:rsidP="00886335">
      <w:pPr>
        <w:pStyle w:val="a7"/>
        <w:ind w:hanging="720"/>
        <w:rPr>
          <w:rStyle w:val="a8"/>
          <w:sz w:val="28"/>
          <w:szCs w:val="28"/>
        </w:rPr>
      </w:pPr>
    </w:p>
    <w:p w:rsidR="00886335" w:rsidRPr="00591BD4" w:rsidRDefault="00886335" w:rsidP="00886335">
      <w:pPr>
        <w:rPr>
          <w:rStyle w:val="a8"/>
          <w:sz w:val="28"/>
          <w:szCs w:val="28"/>
        </w:rPr>
      </w:pPr>
    </w:p>
    <w:p w:rsidR="00886335" w:rsidRPr="00DD316E" w:rsidRDefault="00886335" w:rsidP="00591BD4">
      <w:pPr>
        <w:pStyle w:val="a7"/>
        <w:ind w:hanging="720"/>
        <w:rPr>
          <w:rStyle w:val="a8"/>
          <w:sz w:val="28"/>
          <w:szCs w:val="28"/>
        </w:rPr>
      </w:pPr>
    </w:p>
    <w:sectPr w:rsidR="00886335" w:rsidRPr="00DD316E" w:rsidSect="00DD316E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110BE"/>
    <w:multiLevelType w:val="hybridMultilevel"/>
    <w:tmpl w:val="23EECB12"/>
    <w:lvl w:ilvl="0" w:tplc="A008E9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33B6C"/>
    <w:multiLevelType w:val="hybridMultilevel"/>
    <w:tmpl w:val="9336F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A1CD1"/>
    <w:multiLevelType w:val="hybridMultilevel"/>
    <w:tmpl w:val="B3601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2746E7"/>
    <w:rsid w:val="002746E7"/>
    <w:rsid w:val="00332327"/>
    <w:rsid w:val="00591BD4"/>
    <w:rsid w:val="00666D55"/>
    <w:rsid w:val="00886335"/>
    <w:rsid w:val="00DD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746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746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Intense Quote"/>
    <w:basedOn w:val="a"/>
    <w:next w:val="a"/>
    <w:link w:val="a6"/>
    <w:uiPriority w:val="30"/>
    <w:qFormat/>
    <w:rsid w:val="002746E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2746E7"/>
    <w:rPr>
      <w:b/>
      <w:bCs/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2746E7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2746E7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DD316E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2010-10-19T16:06:00Z</cp:lastPrinted>
  <dcterms:created xsi:type="dcterms:W3CDTF">2010-10-19T15:13:00Z</dcterms:created>
  <dcterms:modified xsi:type="dcterms:W3CDTF">2010-10-19T16:06:00Z</dcterms:modified>
</cp:coreProperties>
</file>