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DE" w:rsidRPr="00C870AB" w:rsidRDefault="00514FDE" w:rsidP="00514FDE">
      <w:pPr>
        <w:pStyle w:val="a3"/>
        <w:jc w:val="center"/>
        <w:rPr>
          <w:b/>
          <w:sz w:val="28"/>
          <w:szCs w:val="28"/>
        </w:rPr>
      </w:pPr>
      <w:r w:rsidRPr="00C870AB">
        <w:rPr>
          <w:b/>
          <w:sz w:val="28"/>
          <w:szCs w:val="28"/>
        </w:rPr>
        <w:t xml:space="preserve">Муниципальное  образовательное учреждение </w:t>
      </w:r>
    </w:p>
    <w:p w:rsidR="00514FDE" w:rsidRPr="00C870AB" w:rsidRDefault="00514FDE" w:rsidP="00514FDE">
      <w:pPr>
        <w:pStyle w:val="a3"/>
        <w:jc w:val="center"/>
        <w:rPr>
          <w:b/>
          <w:sz w:val="28"/>
          <w:szCs w:val="28"/>
        </w:rPr>
      </w:pPr>
      <w:r w:rsidRPr="00C870AB">
        <w:rPr>
          <w:b/>
          <w:sz w:val="28"/>
          <w:szCs w:val="28"/>
        </w:rPr>
        <w:t xml:space="preserve">Покровская основная общеобразовательная школа </w:t>
      </w:r>
    </w:p>
    <w:p w:rsidR="00514FDE" w:rsidRPr="00C870AB" w:rsidRDefault="00514FDE" w:rsidP="00514FDE">
      <w:pPr>
        <w:pStyle w:val="a3"/>
        <w:jc w:val="center"/>
        <w:rPr>
          <w:b/>
          <w:sz w:val="28"/>
          <w:szCs w:val="28"/>
        </w:rPr>
      </w:pPr>
      <w:r w:rsidRPr="00C870AB">
        <w:rPr>
          <w:b/>
          <w:sz w:val="28"/>
          <w:szCs w:val="28"/>
        </w:rPr>
        <w:t xml:space="preserve">муниципального образования </w:t>
      </w:r>
    </w:p>
    <w:p w:rsidR="00514FDE" w:rsidRPr="00C870AB" w:rsidRDefault="00514FDE" w:rsidP="00514FDE">
      <w:pPr>
        <w:pStyle w:val="a3"/>
        <w:jc w:val="center"/>
        <w:rPr>
          <w:b/>
          <w:sz w:val="28"/>
          <w:szCs w:val="28"/>
        </w:rPr>
      </w:pPr>
      <w:r w:rsidRPr="00C870AB">
        <w:rPr>
          <w:b/>
          <w:sz w:val="28"/>
          <w:szCs w:val="28"/>
        </w:rPr>
        <w:t>«Муниципальный район «</w:t>
      </w:r>
      <w:proofErr w:type="spellStart"/>
      <w:r w:rsidRPr="00C870AB">
        <w:rPr>
          <w:b/>
          <w:sz w:val="28"/>
          <w:szCs w:val="28"/>
        </w:rPr>
        <w:t>Козельский</w:t>
      </w:r>
      <w:proofErr w:type="spellEnd"/>
      <w:r w:rsidRPr="00C870AB">
        <w:rPr>
          <w:b/>
          <w:sz w:val="28"/>
          <w:szCs w:val="28"/>
        </w:rPr>
        <w:t xml:space="preserve"> район» Калужской области</w:t>
      </w:r>
    </w:p>
    <w:p w:rsidR="00514FDE" w:rsidRPr="00C870AB" w:rsidRDefault="00514FDE" w:rsidP="00514FDE">
      <w:pPr>
        <w:pStyle w:val="a3"/>
        <w:jc w:val="center"/>
        <w:rPr>
          <w:b/>
          <w:sz w:val="28"/>
          <w:szCs w:val="28"/>
        </w:rPr>
      </w:pPr>
    </w:p>
    <w:p w:rsidR="00514FDE" w:rsidRPr="00C870AB" w:rsidRDefault="00514FDE" w:rsidP="00514FDE">
      <w:pPr>
        <w:spacing w:after="0" w:line="240" w:lineRule="auto"/>
        <w:rPr>
          <w:rFonts w:ascii="Times New Roman" w:eastAsia="Calibri" w:hAnsi="Times New Roman" w:cs="Times New Roman"/>
          <w:b/>
          <w:sz w:val="28"/>
          <w:szCs w:val="28"/>
        </w:rPr>
      </w:pPr>
    </w:p>
    <w:p w:rsidR="00514FDE" w:rsidRPr="00C870AB" w:rsidRDefault="00514FDE" w:rsidP="00514FDE">
      <w:pPr>
        <w:pStyle w:val="a3"/>
        <w:tabs>
          <w:tab w:val="center" w:pos="5315"/>
        </w:tabs>
        <w:rPr>
          <w:b/>
          <w:sz w:val="28"/>
          <w:szCs w:val="28"/>
        </w:rPr>
      </w:pPr>
      <w:r w:rsidRPr="00C870AB">
        <w:rPr>
          <w:rFonts w:eastAsia="Calibri"/>
          <w:sz w:val="28"/>
          <w:szCs w:val="28"/>
        </w:rPr>
        <w:tab/>
      </w:r>
    </w:p>
    <w:p w:rsidR="00514FDE" w:rsidRPr="00C870AB" w:rsidRDefault="00514FDE" w:rsidP="00514FDE">
      <w:pPr>
        <w:pStyle w:val="a3"/>
        <w:jc w:val="center"/>
        <w:rPr>
          <w:b/>
          <w:sz w:val="28"/>
          <w:szCs w:val="28"/>
        </w:rPr>
      </w:pPr>
      <w:r w:rsidRPr="00C870AB">
        <w:rPr>
          <w:b/>
          <w:sz w:val="28"/>
          <w:szCs w:val="28"/>
        </w:rPr>
        <w:t xml:space="preserve"> </w:t>
      </w:r>
    </w:p>
    <w:p w:rsidR="00514FDE" w:rsidRPr="00C870AB" w:rsidRDefault="00514FDE" w:rsidP="00514FDE">
      <w:pPr>
        <w:pStyle w:val="a3"/>
        <w:jc w:val="center"/>
        <w:rPr>
          <w:b/>
          <w:sz w:val="28"/>
          <w:szCs w:val="28"/>
        </w:rPr>
      </w:pPr>
    </w:p>
    <w:p w:rsidR="00514FDE" w:rsidRPr="00C870AB" w:rsidRDefault="00514FDE" w:rsidP="00275EE2">
      <w:pPr>
        <w:spacing w:after="0" w:line="240" w:lineRule="auto"/>
        <w:jc w:val="center"/>
        <w:rPr>
          <w:rFonts w:ascii="Times New Roman" w:eastAsia="Calibri" w:hAnsi="Times New Roman" w:cs="Times New Roman"/>
          <w:b/>
          <w:sz w:val="28"/>
          <w:szCs w:val="28"/>
        </w:rPr>
      </w:pPr>
    </w:p>
    <w:p w:rsidR="00514FDE" w:rsidRPr="00C870AB" w:rsidRDefault="00514FDE" w:rsidP="00275EE2">
      <w:pPr>
        <w:jc w:val="center"/>
        <w:rPr>
          <w:rFonts w:ascii="Times New Roman" w:hAnsi="Times New Roman" w:cs="Times New Roman"/>
          <w:sz w:val="28"/>
          <w:szCs w:val="28"/>
        </w:rPr>
      </w:pPr>
    </w:p>
    <w:p w:rsidR="00275EE2" w:rsidRPr="00C870AB" w:rsidRDefault="00275EE2" w:rsidP="00275EE2">
      <w:pPr>
        <w:jc w:val="center"/>
        <w:rPr>
          <w:rFonts w:ascii="Times New Roman" w:hAnsi="Times New Roman" w:cs="Times New Roman"/>
          <w:b/>
          <w:i/>
          <w:sz w:val="28"/>
          <w:szCs w:val="28"/>
        </w:rPr>
      </w:pPr>
    </w:p>
    <w:p w:rsidR="00275EE2" w:rsidRPr="00C870AB" w:rsidRDefault="00275EE2" w:rsidP="00275EE2">
      <w:pPr>
        <w:jc w:val="center"/>
        <w:rPr>
          <w:rFonts w:ascii="Times New Roman" w:hAnsi="Times New Roman" w:cs="Times New Roman"/>
          <w:b/>
          <w:i/>
          <w:sz w:val="28"/>
          <w:szCs w:val="28"/>
        </w:rPr>
      </w:pPr>
    </w:p>
    <w:p w:rsidR="007704DF" w:rsidRPr="00C870AB" w:rsidRDefault="00275EE2" w:rsidP="00275EE2">
      <w:pPr>
        <w:jc w:val="center"/>
        <w:rPr>
          <w:rFonts w:ascii="Times New Roman" w:hAnsi="Times New Roman" w:cs="Times New Roman"/>
          <w:b/>
          <w:i/>
          <w:sz w:val="28"/>
          <w:szCs w:val="28"/>
        </w:rPr>
      </w:pPr>
      <w:r w:rsidRPr="00C870AB">
        <w:rPr>
          <w:rFonts w:ascii="Times New Roman" w:hAnsi="Times New Roman" w:cs="Times New Roman"/>
          <w:b/>
          <w:i/>
          <w:sz w:val="28"/>
          <w:szCs w:val="28"/>
        </w:rPr>
        <w:t>ПРОГРАММА</w:t>
      </w:r>
    </w:p>
    <w:p w:rsidR="00275EE2" w:rsidRPr="00C870AB" w:rsidRDefault="00275EE2" w:rsidP="00275EE2">
      <w:pPr>
        <w:jc w:val="center"/>
        <w:rPr>
          <w:rFonts w:ascii="Times New Roman" w:hAnsi="Times New Roman" w:cs="Times New Roman"/>
          <w:b/>
          <w:i/>
          <w:sz w:val="28"/>
          <w:szCs w:val="28"/>
        </w:rPr>
      </w:pPr>
      <w:r w:rsidRPr="00C870AB">
        <w:rPr>
          <w:rFonts w:ascii="Times New Roman" w:hAnsi="Times New Roman" w:cs="Times New Roman"/>
          <w:b/>
          <w:i/>
          <w:sz w:val="28"/>
          <w:szCs w:val="28"/>
        </w:rPr>
        <w:t>факультативного курса по географии</w:t>
      </w:r>
    </w:p>
    <w:p w:rsidR="00275EE2" w:rsidRPr="00C870AB" w:rsidRDefault="00275EE2" w:rsidP="00275EE2">
      <w:pPr>
        <w:jc w:val="center"/>
        <w:rPr>
          <w:rFonts w:ascii="Times New Roman" w:hAnsi="Times New Roman" w:cs="Times New Roman"/>
          <w:b/>
          <w:i/>
          <w:sz w:val="28"/>
          <w:szCs w:val="28"/>
        </w:rPr>
      </w:pPr>
      <w:r w:rsidRPr="00C870AB">
        <w:rPr>
          <w:rFonts w:ascii="Times New Roman" w:hAnsi="Times New Roman" w:cs="Times New Roman"/>
          <w:b/>
          <w:i/>
          <w:sz w:val="28"/>
          <w:szCs w:val="28"/>
        </w:rPr>
        <w:t>краеведение</w:t>
      </w:r>
    </w:p>
    <w:p w:rsidR="00275EE2" w:rsidRPr="00C870AB" w:rsidRDefault="00275EE2">
      <w:pPr>
        <w:rPr>
          <w:rFonts w:ascii="Times New Roman" w:hAnsi="Times New Roman" w:cs="Times New Roman"/>
          <w:b/>
          <w:i/>
          <w:sz w:val="28"/>
          <w:szCs w:val="28"/>
        </w:rPr>
      </w:pPr>
    </w:p>
    <w:p w:rsidR="00275EE2" w:rsidRPr="00C870AB" w:rsidRDefault="00275EE2">
      <w:pPr>
        <w:rPr>
          <w:rFonts w:ascii="Times New Roman" w:hAnsi="Times New Roman" w:cs="Times New Roman"/>
          <w:b/>
          <w:i/>
          <w:sz w:val="28"/>
          <w:szCs w:val="28"/>
        </w:rPr>
      </w:pPr>
    </w:p>
    <w:p w:rsidR="00275EE2" w:rsidRPr="00C870AB" w:rsidRDefault="00275EE2">
      <w:pPr>
        <w:rPr>
          <w:rFonts w:ascii="Times New Roman" w:hAnsi="Times New Roman" w:cs="Times New Roman"/>
          <w:b/>
          <w:i/>
          <w:sz w:val="28"/>
          <w:szCs w:val="28"/>
        </w:rPr>
      </w:pPr>
    </w:p>
    <w:p w:rsidR="00275EE2" w:rsidRPr="00C870AB" w:rsidRDefault="00275EE2">
      <w:pPr>
        <w:rPr>
          <w:rFonts w:ascii="Times New Roman" w:hAnsi="Times New Roman" w:cs="Times New Roman"/>
          <w:b/>
          <w:i/>
          <w:sz w:val="28"/>
          <w:szCs w:val="28"/>
        </w:rPr>
      </w:pPr>
    </w:p>
    <w:p w:rsidR="00275EE2" w:rsidRPr="00C870AB" w:rsidRDefault="00275EE2" w:rsidP="00275EE2">
      <w:pPr>
        <w:spacing w:after="0" w:line="240" w:lineRule="auto"/>
        <w:rPr>
          <w:rFonts w:ascii="Times New Roman" w:hAnsi="Times New Roman" w:cs="Times New Roman"/>
          <w:b/>
          <w:i/>
          <w:sz w:val="28"/>
          <w:szCs w:val="28"/>
        </w:rPr>
      </w:pPr>
    </w:p>
    <w:p w:rsidR="00275EE2" w:rsidRPr="00C870AB" w:rsidRDefault="00275EE2" w:rsidP="00275EE2">
      <w:pPr>
        <w:tabs>
          <w:tab w:val="left" w:pos="6465"/>
        </w:tabs>
        <w:spacing w:after="0" w:line="240" w:lineRule="auto"/>
        <w:rPr>
          <w:rFonts w:ascii="Times New Roman" w:hAnsi="Times New Roman" w:cs="Times New Roman"/>
          <w:b/>
          <w:i/>
          <w:sz w:val="28"/>
          <w:szCs w:val="28"/>
        </w:rPr>
      </w:pPr>
      <w:r w:rsidRPr="00C870AB">
        <w:rPr>
          <w:rFonts w:ascii="Times New Roman" w:hAnsi="Times New Roman" w:cs="Times New Roman"/>
          <w:b/>
          <w:i/>
          <w:sz w:val="28"/>
          <w:szCs w:val="28"/>
        </w:rPr>
        <w:tab/>
      </w:r>
    </w:p>
    <w:p w:rsidR="00275EE2" w:rsidRPr="00C870AB" w:rsidRDefault="00275EE2" w:rsidP="00275EE2">
      <w:pPr>
        <w:tabs>
          <w:tab w:val="left" w:pos="6465"/>
        </w:tabs>
        <w:spacing w:after="0" w:line="240" w:lineRule="auto"/>
        <w:rPr>
          <w:rFonts w:ascii="Times New Roman" w:hAnsi="Times New Roman" w:cs="Times New Roman"/>
          <w:b/>
          <w:i/>
          <w:sz w:val="28"/>
          <w:szCs w:val="28"/>
        </w:rPr>
      </w:pPr>
    </w:p>
    <w:p w:rsidR="00275EE2" w:rsidRPr="00C870AB" w:rsidRDefault="00275EE2" w:rsidP="00275EE2">
      <w:pPr>
        <w:tabs>
          <w:tab w:val="left" w:pos="6465"/>
        </w:tabs>
        <w:spacing w:after="0" w:line="240" w:lineRule="auto"/>
        <w:rPr>
          <w:rFonts w:ascii="Times New Roman" w:hAnsi="Times New Roman" w:cs="Times New Roman"/>
          <w:b/>
          <w:i/>
          <w:sz w:val="28"/>
          <w:szCs w:val="28"/>
        </w:rPr>
      </w:pPr>
    </w:p>
    <w:p w:rsidR="00275EE2" w:rsidRPr="00C870AB" w:rsidRDefault="00275EE2" w:rsidP="00275EE2">
      <w:pPr>
        <w:tabs>
          <w:tab w:val="left" w:pos="6465"/>
        </w:tabs>
        <w:spacing w:after="0" w:line="240" w:lineRule="auto"/>
        <w:rPr>
          <w:rFonts w:ascii="Times New Roman" w:hAnsi="Times New Roman" w:cs="Times New Roman"/>
          <w:b/>
          <w:i/>
          <w:sz w:val="28"/>
          <w:szCs w:val="28"/>
        </w:rPr>
      </w:pPr>
    </w:p>
    <w:p w:rsidR="00275EE2" w:rsidRPr="00C870AB" w:rsidRDefault="00275EE2" w:rsidP="00C870AB">
      <w:pPr>
        <w:tabs>
          <w:tab w:val="left" w:pos="6465"/>
        </w:tabs>
        <w:spacing w:after="0" w:line="240" w:lineRule="auto"/>
        <w:jc w:val="right"/>
        <w:rPr>
          <w:rFonts w:ascii="Times New Roman" w:hAnsi="Times New Roman" w:cs="Times New Roman"/>
          <w:sz w:val="28"/>
          <w:szCs w:val="28"/>
        </w:rPr>
      </w:pPr>
      <w:r w:rsidRPr="00C870AB">
        <w:rPr>
          <w:rFonts w:ascii="Times New Roman" w:hAnsi="Times New Roman" w:cs="Times New Roman"/>
          <w:b/>
          <w:i/>
          <w:sz w:val="28"/>
          <w:szCs w:val="28"/>
        </w:rPr>
        <w:t xml:space="preserve">                                                                                                       </w:t>
      </w:r>
      <w:r w:rsidRPr="00C870AB">
        <w:rPr>
          <w:rFonts w:ascii="Times New Roman" w:hAnsi="Times New Roman" w:cs="Times New Roman"/>
          <w:sz w:val="28"/>
          <w:szCs w:val="28"/>
        </w:rPr>
        <w:t>составила учитель географии</w:t>
      </w:r>
    </w:p>
    <w:p w:rsidR="00275EE2" w:rsidRPr="00C870AB" w:rsidRDefault="00275EE2" w:rsidP="00C870AB">
      <w:pPr>
        <w:tabs>
          <w:tab w:val="left" w:pos="6465"/>
        </w:tabs>
        <w:spacing w:after="0" w:line="240" w:lineRule="auto"/>
        <w:jc w:val="right"/>
        <w:rPr>
          <w:rFonts w:ascii="Times New Roman" w:hAnsi="Times New Roman" w:cs="Times New Roman"/>
          <w:sz w:val="28"/>
          <w:szCs w:val="28"/>
        </w:rPr>
      </w:pPr>
      <w:r w:rsidRPr="00C870AB">
        <w:rPr>
          <w:rFonts w:ascii="Times New Roman" w:hAnsi="Times New Roman" w:cs="Times New Roman"/>
          <w:sz w:val="28"/>
          <w:szCs w:val="28"/>
        </w:rPr>
        <w:tab/>
      </w:r>
      <w:r w:rsidRPr="00C870AB">
        <w:rPr>
          <w:rFonts w:ascii="Times New Roman" w:hAnsi="Times New Roman" w:cs="Times New Roman"/>
          <w:sz w:val="28"/>
          <w:szCs w:val="28"/>
          <w:lang w:val="en-US"/>
        </w:rPr>
        <w:t>II</w:t>
      </w:r>
      <w:r w:rsidRPr="00C870AB">
        <w:rPr>
          <w:rFonts w:ascii="Times New Roman" w:hAnsi="Times New Roman" w:cs="Times New Roman"/>
          <w:sz w:val="28"/>
          <w:szCs w:val="28"/>
        </w:rPr>
        <w:t xml:space="preserve"> квалификационной категории</w:t>
      </w:r>
    </w:p>
    <w:p w:rsidR="00514FDE" w:rsidRPr="00C870AB" w:rsidRDefault="00275EE2" w:rsidP="00C870AB">
      <w:pPr>
        <w:tabs>
          <w:tab w:val="left" w:pos="6465"/>
        </w:tabs>
        <w:spacing w:after="0" w:line="240" w:lineRule="auto"/>
        <w:jc w:val="right"/>
        <w:rPr>
          <w:rFonts w:ascii="Times New Roman" w:hAnsi="Times New Roman" w:cs="Times New Roman"/>
          <w:sz w:val="28"/>
          <w:szCs w:val="28"/>
        </w:rPr>
      </w:pPr>
      <w:r w:rsidRPr="00C870AB">
        <w:rPr>
          <w:rFonts w:ascii="Times New Roman" w:hAnsi="Times New Roman" w:cs="Times New Roman"/>
          <w:sz w:val="28"/>
          <w:szCs w:val="28"/>
        </w:rPr>
        <w:tab/>
        <w:t>Третьякова Е.В.</w:t>
      </w:r>
    </w:p>
    <w:p w:rsidR="00514FDE" w:rsidRPr="00C870AB" w:rsidRDefault="00514FDE" w:rsidP="00275EE2">
      <w:pPr>
        <w:spacing w:after="0"/>
        <w:rPr>
          <w:rFonts w:ascii="Times New Roman" w:hAnsi="Times New Roman" w:cs="Times New Roman"/>
          <w:sz w:val="28"/>
          <w:szCs w:val="28"/>
        </w:rPr>
      </w:pPr>
    </w:p>
    <w:p w:rsidR="00514FDE" w:rsidRPr="00C870AB" w:rsidRDefault="00514FDE">
      <w:pPr>
        <w:rPr>
          <w:rFonts w:ascii="Times New Roman" w:hAnsi="Times New Roman" w:cs="Times New Roman"/>
          <w:sz w:val="28"/>
          <w:szCs w:val="28"/>
        </w:rPr>
      </w:pPr>
    </w:p>
    <w:p w:rsidR="00514FDE" w:rsidRPr="00C870AB" w:rsidRDefault="00514FDE">
      <w:pPr>
        <w:rPr>
          <w:rFonts w:ascii="Times New Roman" w:hAnsi="Times New Roman" w:cs="Times New Roman"/>
          <w:sz w:val="28"/>
          <w:szCs w:val="28"/>
        </w:rPr>
      </w:pPr>
    </w:p>
    <w:p w:rsidR="00514FDE" w:rsidRPr="00C870AB" w:rsidRDefault="00514FDE">
      <w:pPr>
        <w:rPr>
          <w:rFonts w:ascii="Times New Roman" w:hAnsi="Times New Roman" w:cs="Times New Roman"/>
          <w:sz w:val="28"/>
          <w:szCs w:val="28"/>
        </w:rPr>
      </w:pPr>
    </w:p>
    <w:p w:rsidR="00514FDE" w:rsidRPr="00C870AB" w:rsidRDefault="00514FDE">
      <w:pPr>
        <w:rPr>
          <w:rFonts w:ascii="Times New Roman" w:hAnsi="Times New Roman" w:cs="Times New Roman"/>
          <w:sz w:val="28"/>
          <w:szCs w:val="28"/>
        </w:rPr>
      </w:pPr>
    </w:p>
    <w:p w:rsidR="00275EE2" w:rsidRPr="00C870AB" w:rsidRDefault="00275EE2">
      <w:pPr>
        <w:rPr>
          <w:rFonts w:ascii="Times New Roman" w:hAnsi="Times New Roman" w:cs="Times New Roman"/>
          <w:sz w:val="28"/>
          <w:szCs w:val="28"/>
        </w:rPr>
      </w:pPr>
    </w:p>
    <w:p w:rsidR="001C298A" w:rsidRPr="00C870AB" w:rsidRDefault="001C298A" w:rsidP="00275EE2">
      <w:pPr>
        <w:pStyle w:val="a3"/>
        <w:jc w:val="center"/>
        <w:rPr>
          <w:b/>
          <w:sz w:val="28"/>
          <w:szCs w:val="28"/>
        </w:rPr>
      </w:pPr>
    </w:p>
    <w:p w:rsidR="007E5157" w:rsidRPr="00C870AB" w:rsidRDefault="00275EE2" w:rsidP="00275EE2">
      <w:pPr>
        <w:pStyle w:val="a3"/>
        <w:jc w:val="center"/>
        <w:rPr>
          <w:b/>
          <w:sz w:val="28"/>
          <w:szCs w:val="28"/>
        </w:rPr>
      </w:pPr>
      <w:r w:rsidRPr="00C870AB">
        <w:rPr>
          <w:b/>
          <w:sz w:val="28"/>
          <w:szCs w:val="28"/>
        </w:rPr>
        <w:lastRenderedPageBreak/>
        <w:t xml:space="preserve">Пояснительная записка. </w:t>
      </w:r>
    </w:p>
    <w:p w:rsidR="00275EE2" w:rsidRPr="00C870AB" w:rsidRDefault="00275EE2" w:rsidP="007E5157">
      <w:pPr>
        <w:pStyle w:val="a3"/>
        <w:rPr>
          <w:sz w:val="28"/>
          <w:szCs w:val="28"/>
        </w:rPr>
      </w:pPr>
      <w:r w:rsidRPr="00C870AB">
        <w:rPr>
          <w:sz w:val="28"/>
          <w:szCs w:val="28"/>
        </w:rPr>
        <w:t xml:space="preserve">Программа школьного курса «краеведение» разработана на основе концепции регионализации общего образования </w:t>
      </w:r>
      <w:r w:rsidR="007E5157" w:rsidRPr="00C870AB">
        <w:rPr>
          <w:sz w:val="28"/>
          <w:szCs w:val="28"/>
        </w:rPr>
        <w:t>Калужской</w:t>
      </w:r>
      <w:r w:rsidRPr="00C870AB">
        <w:rPr>
          <w:sz w:val="28"/>
          <w:szCs w:val="28"/>
        </w:rPr>
        <w:t xml:space="preserve"> области, концепции школьного географического образования, требований федерального и национально-регионального компонентов стандарта школьного географического образования, а так же с учетом изменений, происходящих в общеобразовательной школе.</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Региональный курс «краеведение» органически связан с содержанием федерального курса школьной географии. Краеведческие знания служат звеном, способствующим более глубокому усвоению, закреплению тех знаний, которые предусмотрены базовым инвариантным компонентом образования. В значительной мере ку</w:t>
      </w:r>
      <w:proofErr w:type="gramStart"/>
      <w:r w:rsidRPr="00C870AB">
        <w:rPr>
          <w:sz w:val="28"/>
          <w:szCs w:val="28"/>
        </w:rPr>
        <w:t>рс стр</w:t>
      </w:r>
      <w:proofErr w:type="gramEnd"/>
      <w:r w:rsidRPr="00C870AB">
        <w:rPr>
          <w:sz w:val="28"/>
          <w:szCs w:val="28"/>
        </w:rPr>
        <w:t xml:space="preserve">оится на актуализации и систематизации имеющегося у учащихся практического жизненного опыта взаимодействия в природной и </w:t>
      </w:r>
      <w:proofErr w:type="spellStart"/>
      <w:r w:rsidRPr="00C870AB">
        <w:rPr>
          <w:sz w:val="28"/>
          <w:szCs w:val="28"/>
        </w:rPr>
        <w:t>социокультурной</w:t>
      </w:r>
      <w:proofErr w:type="spellEnd"/>
      <w:r w:rsidRPr="00C870AB">
        <w:rPr>
          <w:sz w:val="28"/>
          <w:szCs w:val="28"/>
        </w:rPr>
        <w:t xml:space="preserve"> среде, способствует развитию информационно-познавательных, практико-созидательных видов, компетенций. Региональный компонент географического образования способствует формированию личности учащегося как достойного представителя, умелого хранителя, пользователя и созидателя его </w:t>
      </w:r>
      <w:proofErr w:type="spellStart"/>
      <w:r w:rsidRPr="00C870AB">
        <w:rPr>
          <w:sz w:val="28"/>
          <w:szCs w:val="28"/>
        </w:rPr>
        <w:t>социокультурных</w:t>
      </w:r>
      <w:proofErr w:type="spellEnd"/>
      <w:r w:rsidRPr="00C870AB">
        <w:rPr>
          <w:sz w:val="28"/>
          <w:szCs w:val="28"/>
        </w:rPr>
        <w:t xml:space="preserve"> ценностей и традиций.</w:t>
      </w:r>
      <w:r w:rsidRPr="00C870AB">
        <w:rPr>
          <w:sz w:val="28"/>
          <w:szCs w:val="28"/>
        </w:rPr>
        <w:cr/>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Курс «краеведение» вносит существенный вклад в достижение общей стратегической цели школьного географического образования. Основная цель курса – сформировать у учащихся целостное представление о </w:t>
      </w:r>
      <w:proofErr w:type="spellStart"/>
      <w:r w:rsidRPr="00C870AB">
        <w:rPr>
          <w:sz w:val="28"/>
          <w:szCs w:val="28"/>
        </w:rPr>
        <w:t>геокультурном</w:t>
      </w:r>
      <w:proofErr w:type="spellEnd"/>
      <w:r w:rsidRPr="00C870AB">
        <w:rPr>
          <w:sz w:val="28"/>
          <w:szCs w:val="28"/>
        </w:rPr>
        <w:t xml:space="preserve"> пространстве </w:t>
      </w:r>
      <w:r w:rsidR="007E5157" w:rsidRPr="00C870AB">
        <w:rPr>
          <w:sz w:val="28"/>
          <w:szCs w:val="28"/>
        </w:rPr>
        <w:t>Калужской</w:t>
      </w:r>
      <w:r w:rsidRPr="00C870AB">
        <w:rPr>
          <w:sz w:val="28"/>
          <w:szCs w:val="28"/>
        </w:rPr>
        <w:t xml:space="preserve"> области, о закономерностях существования и развития природы, общества и хозяйства.</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На современном этапе перехода на новые образовательные результаты особую значимость приобрели задачи развития творческих способностей личности учащегося. Решению этих задач во многом способствует усиление практической направленности изучаемого материала, нацеленность школьников на самостоятельное овладение знаниями, навыками, опытом творческой деятельности.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Проведение практических работ позволяют вырабатывать, закреплять, совершенствовать умения и навыки, применять знания в новых ситуациях, что позволяет им осознать прикладное значение знаний по географии.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Выполнение практических заданий требует от учителя подбора специальной информационной базы. В зависимости от наличия источников информации, ее доступности и актуальности учитель вправе корректировать систему практических заданий, предусмотренных данным курсом.</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В программе пересмотрена последовательность изучения тем, которая диктуется историко-географической логикой, дополнена новыми темами: «Охрана природы в </w:t>
      </w:r>
      <w:r w:rsidR="007E5157" w:rsidRPr="00C870AB">
        <w:rPr>
          <w:sz w:val="28"/>
          <w:szCs w:val="28"/>
        </w:rPr>
        <w:t>Калужской</w:t>
      </w:r>
      <w:r w:rsidRPr="00C870AB">
        <w:rPr>
          <w:sz w:val="28"/>
          <w:szCs w:val="28"/>
        </w:rPr>
        <w:t xml:space="preserve"> области» и «Топонимия».</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Актуальность предполагаемого курса определяется повышением интереса к своему краю, окружающей географической действительности. Необходимость в </w:t>
      </w:r>
      <w:r w:rsidRPr="00C870AB">
        <w:rPr>
          <w:sz w:val="28"/>
          <w:szCs w:val="28"/>
        </w:rPr>
        <w:lastRenderedPageBreak/>
        <w:t>развитии интересов учащихся к родному краю определена социальным заказом общества. Полные и глубокие знания учащихся о родном крае способствуют воспитанию любви к родной земле, уважению к традициям и культуре своего народа.</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b/>
          <w:i/>
          <w:sz w:val="28"/>
          <w:szCs w:val="28"/>
        </w:rPr>
        <w:t>Цель:</w:t>
      </w:r>
      <w:r w:rsidRPr="00C870AB">
        <w:rPr>
          <w:sz w:val="28"/>
          <w:szCs w:val="28"/>
        </w:rPr>
        <w:t xml:space="preserve"> главной целью краеведения является воспитание гражданина России, патриота малой родины, знающего и любящего свой край, город,  (его традиции, памятники природы, истории и культуры). Развитие у учащихся практических знаний и умений, необходимых для ориентации в природных и социальных условиях современной жизни.</w:t>
      </w:r>
    </w:p>
    <w:p w:rsidR="00275EE2" w:rsidRPr="00C870AB" w:rsidRDefault="00275EE2" w:rsidP="007E5157">
      <w:pPr>
        <w:pStyle w:val="a3"/>
        <w:rPr>
          <w:sz w:val="28"/>
          <w:szCs w:val="28"/>
        </w:rPr>
      </w:pPr>
    </w:p>
    <w:p w:rsidR="00275EE2" w:rsidRPr="00C870AB" w:rsidRDefault="00275EE2" w:rsidP="007E5157">
      <w:pPr>
        <w:pStyle w:val="a3"/>
        <w:rPr>
          <w:b/>
          <w:sz w:val="28"/>
          <w:szCs w:val="28"/>
        </w:rPr>
      </w:pPr>
      <w:r w:rsidRPr="00C870AB">
        <w:rPr>
          <w:b/>
          <w:sz w:val="28"/>
          <w:szCs w:val="28"/>
        </w:rPr>
        <w:t>Задачи: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создать условия для освоения знаний об основных географических понятиях, особенностях природы своей местности во всем её разнообразии и целостности.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научить применять географические знания и умения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 - развитие гражданских качеств, патриотического отношения к России и своему краю, формирование личностно-ценностного отношения к своему родному краю, пробуждение деятельной любви к родному месту жительства, формирование толерантности;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формирование экологической культуры, способности самостоятельно оценивать уровень безопасности окружающей среды как среды жизнедеятельности, позитивно-сберегающего отношения к окружающей среде и социально-ответственного поведения в ней;</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развитие познавательных интересов, интеллектуальных и творческих способностей, стимулирование стремления знать как можно больше о родном крае, интереса  учащихся к краеведению через тематические акции НОУ, детских библиотек, конкурсы, олимпиады и другие специализированные акции;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 адаптация к реальной деятельности, к местной социально-экономической и </w:t>
      </w:r>
      <w:proofErr w:type="spellStart"/>
      <w:r w:rsidRPr="00C870AB">
        <w:rPr>
          <w:sz w:val="28"/>
          <w:szCs w:val="28"/>
        </w:rPr>
        <w:t>социокультурной</w:t>
      </w:r>
      <w:proofErr w:type="spellEnd"/>
      <w:r w:rsidRPr="00C870AB">
        <w:rPr>
          <w:sz w:val="28"/>
          <w:szCs w:val="28"/>
        </w:rPr>
        <w:t xml:space="preserve"> ситуации, ориентация при решении вопросов дальнейшего образования, выбора профессии и места работы;</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формирование способности и готовности к использованию краеведческих знаний и умений в повседневной жизни; видение своего места в решении местных проблем  сегодня и тех вопросов, которые будут стоять перед ними в будущем.</w:t>
      </w:r>
    </w:p>
    <w:p w:rsidR="00275EE2" w:rsidRPr="00C870AB" w:rsidRDefault="00275EE2"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7E5157" w:rsidRPr="00C870AB" w:rsidRDefault="007E5157" w:rsidP="007E5157">
      <w:pPr>
        <w:pStyle w:val="a3"/>
        <w:rPr>
          <w:sz w:val="28"/>
          <w:szCs w:val="28"/>
        </w:rPr>
      </w:pPr>
    </w:p>
    <w:p w:rsidR="00A53EC1" w:rsidRPr="00C870AB" w:rsidRDefault="00A53EC1" w:rsidP="007E5157">
      <w:pPr>
        <w:pStyle w:val="a3"/>
        <w:jc w:val="center"/>
        <w:rPr>
          <w:b/>
          <w:sz w:val="28"/>
          <w:szCs w:val="28"/>
        </w:rPr>
      </w:pPr>
    </w:p>
    <w:p w:rsidR="00A53EC1" w:rsidRPr="00C870AB" w:rsidRDefault="00A53EC1" w:rsidP="007E5157">
      <w:pPr>
        <w:pStyle w:val="a3"/>
        <w:jc w:val="center"/>
        <w:rPr>
          <w:b/>
          <w:sz w:val="28"/>
          <w:szCs w:val="28"/>
        </w:rPr>
      </w:pPr>
    </w:p>
    <w:p w:rsidR="00A53EC1" w:rsidRPr="00C870AB" w:rsidRDefault="00A53EC1" w:rsidP="007E5157">
      <w:pPr>
        <w:pStyle w:val="a3"/>
        <w:jc w:val="center"/>
        <w:rPr>
          <w:b/>
          <w:sz w:val="28"/>
          <w:szCs w:val="28"/>
        </w:rPr>
      </w:pPr>
    </w:p>
    <w:p w:rsidR="00275EE2" w:rsidRPr="00C870AB" w:rsidRDefault="00275EE2" w:rsidP="007E5157">
      <w:pPr>
        <w:pStyle w:val="a3"/>
        <w:jc w:val="center"/>
        <w:rPr>
          <w:b/>
          <w:sz w:val="28"/>
          <w:szCs w:val="28"/>
        </w:rPr>
      </w:pPr>
      <w:r w:rsidRPr="00C870AB">
        <w:rPr>
          <w:b/>
          <w:sz w:val="28"/>
          <w:szCs w:val="28"/>
        </w:rPr>
        <w:t>Особенности программы.</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Курс «краеведение» рассчитан на </w:t>
      </w:r>
      <w:r w:rsidR="007E5157" w:rsidRPr="00C870AB">
        <w:rPr>
          <w:sz w:val="28"/>
          <w:szCs w:val="28"/>
        </w:rPr>
        <w:t>34</w:t>
      </w:r>
      <w:r w:rsidRPr="00C870AB">
        <w:rPr>
          <w:sz w:val="28"/>
          <w:szCs w:val="28"/>
        </w:rPr>
        <w:t xml:space="preserve"> час</w:t>
      </w:r>
      <w:r w:rsidR="007E5157" w:rsidRPr="00C870AB">
        <w:rPr>
          <w:sz w:val="28"/>
          <w:szCs w:val="28"/>
        </w:rPr>
        <w:t>а</w:t>
      </w:r>
      <w:r w:rsidRPr="00C870AB">
        <w:rPr>
          <w:sz w:val="28"/>
          <w:szCs w:val="28"/>
        </w:rPr>
        <w:t xml:space="preserve">, для 6классов (по 1 часу в неделю на протяжении </w:t>
      </w:r>
      <w:r w:rsidR="007E5157" w:rsidRPr="00C870AB">
        <w:rPr>
          <w:sz w:val="28"/>
          <w:szCs w:val="28"/>
        </w:rPr>
        <w:t>одного года</w:t>
      </w:r>
      <w:r w:rsidRPr="00C870AB">
        <w:rPr>
          <w:sz w:val="28"/>
          <w:szCs w:val="28"/>
        </w:rPr>
        <w:t xml:space="preserve">), согласно региональному базовому учебному плану образовательных учреждений </w:t>
      </w:r>
      <w:r w:rsidR="007E5157" w:rsidRPr="00C870AB">
        <w:rPr>
          <w:sz w:val="28"/>
          <w:szCs w:val="28"/>
        </w:rPr>
        <w:t>Калужской</w:t>
      </w:r>
      <w:r w:rsidRPr="00C870AB">
        <w:rPr>
          <w:sz w:val="28"/>
          <w:szCs w:val="28"/>
        </w:rPr>
        <w:t xml:space="preserve"> области. Программа предполагает обобщение и углубление знаний по краеведению, усложняющиеся формы работы. Широко используются местные ресурсы: школьные музеи, </w:t>
      </w:r>
      <w:proofErr w:type="gramStart"/>
      <w:r w:rsidRPr="00C870AB">
        <w:rPr>
          <w:sz w:val="28"/>
          <w:szCs w:val="28"/>
        </w:rPr>
        <w:t>краеведческий</w:t>
      </w:r>
      <w:proofErr w:type="gramEnd"/>
      <w:r w:rsidRPr="00C870AB">
        <w:rPr>
          <w:sz w:val="28"/>
          <w:szCs w:val="28"/>
        </w:rPr>
        <w:t xml:space="preserve"> музеи области, района, города, городские библиотеки, другие культурные учреждения и памятники природы. Практическая направленность программы позволяет учащимся усваивать материал </w:t>
      </w:r>
      <w:proofErr w:type="gramStart"/>
      <w:r w:rsidRPr="00C870AB">
        <w:rPr>
          <w:sz w:val="28"/>
          <w:szCs w:val="28"/>
        </w:rPr>
        <w:t>в</w:t>
      </w:r>
      <w:proofErr w:type="gramEnd"/>
      <w:r w:rsidRPr="00C870AB">
        <w:rPr>
          <w:sz w:val="28"/>
          <w:szCs w:val="28"/>
        </w:rPr>
        <w:t xml:space="preserve"> урочной и вне урочной деятельности. Учебная работа дополняется широкой внеклассной деятельностью, экскурсиями: сбор интересной информации для подготовки докладов, уроков, конференций</w:t>
      </w:r>
      <w:r w:rsidR="007E5157" w:rsidRPr="00C870AB">
        <w:rPr>
          <w:sz w:val="28"/>
          <w:szCs w:val="28"/>
        </w:rPr>
        <w:t>.</w:t>
      </w:r>
      <w:r w:rsidRPr="00C870AB">
        <w:rPr>
          <w:sz w:val="28"/>
          <w:szCs w:val="28"/>
        </w:rPr>
        <w:t xml:space="preserve"> Изучение курса предусматривается в региональном компоненте базисного учебного плана.</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Требования к уровню подготовки выпускников</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В результате изучения географии </w:t>
      </w:r>
      <w:r w:rsidR="007E5157" w:rsidRPr="00C870AB">
        <w:rPr>
          <w:sz w:val="28"/>
          <w:szCs w:val="28"/>
        </w:rPr>
        <w:t>Калужской</w:t>
      </w:r>
      <w:r w:rsidRPr="00C870AB">
        <w:rPr>
          <w:sz w:val="28"/>
          <w:szCs w:val="28"/>
        </w:rPr>
        <w:t xml:space="preserve"> области ученик должен знать:</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 историю географических исследований в </w:t>
      </w:r>
      <w:r w:rsidR="007E5157" w:rsidRPr="00C870AB">
        <w:rPr>
          <w:sz w:val="28"/>
          <w:szCs w:val="28"/>
        </w:rPr>
        <w:t>Калужской</w:t>
      </w:r>
      <w:r w:rsidRPr="00C870AB">
        <w:rPr>
          <w:sz w:val="28"/>
          <w:szCs w:val="28"/>
        </w:rPr>
        <w:t xml:space="preserve"> области и роль выдающихся ученых, исследователей-краеведов </w:t>
      </w:r>
      <w:r w:rsidR="007E5157" w:rsidRPr="00C870AB">
        <w:rPr>
          <w:sz w:val="28"/>
          <w:szCs w:val="28"/>
        </w:rPr>
        <w:t>Калужской</w:t>
      </w:r>
      <w:r w:rsidRPr="00C870AB">
        <w:rPr>
          <w:sz w:val="28"/>
          <w:szCs w:val="28"/>
        </w:rPr>
        <w:t xml:space="preserve"> области;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геологическую историю и тектоническую структуру, историю формирования и современное состояние рельефа, закономерности размещения полезных ископаемых;</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  особенности агроклиматических, водных, земельных, почвенных, биологических ресурсов </w:t>
      </w:r>
      <w:r w:rsidR="007E5157" w:rsidRPr="00C870AB">
        <w:rPr>
          <w:sz w:val="28"/>
          <w:szCs w:val="28"/>
        </w:rPr>
        <w:t>Калужской</w:t>
      </w:r>
      <w:r w:rsidRPr="00C870AB">
        <w:rPr>
          <w:sz w:val="28"/>
          <w:szCs w:val="28"/>
        </w:rPr>
        <w:t xml:space="preserve"> области;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 </w:t>
      </w:r>
      <w:proofErr w:type="spellStart"/>
      <w:r w:rsidRPr="00C870AB">
        <w:rPr>
          <w:sz w:val="28"/>
          <w:szCs w:val="28"/>
        </w:rPr>
        <w:t>природно-антропогениые</w:t>
      </w:r>
      <w:proofErr w:type="spellEnd"/>
      <w:r w:rsidRPr="00C870AB">
        <w:rPr>
          <w:sz w:val="28"/>
          <w:szCs w:val="28"/>
        </w:rPr>
        <w:t xml:space="preserve"> ландшафты и их современное состояние, </w:t>
      </w:r>
      <w:proofErr w:type="spellStart"/>
      <w:r w:rsidRPr="00C870AB">
        <w:rPr>
          <w:sz w:val="28"/>
          <w:szCs w:val="28"/>
        </w:rPr>
        <w:t>геоэкологические</w:t>
      </w:r>
      <w:proofErr w:type="spellEnd"/>
      <w:r w:rsidRPr="00C870AB">
        <w:rPr>
          <w:sz w:val="28"/>
          <w:szCs w:val="28"/>
        </w:rPr>
        <w:t xml:space="preserve"> проблемы </w:t>
      </w:r>
      <w:r w:rsidR="007E5157" w:rsidRPr="00C870AB">
        <w:rPr>
          <w:sz w:val="28"/>
          <w:szCs w:val="28"/>
        </w:rPr>
        <w:t>Калужской</w:t>
      </w:r>
      <w:r w:rsidRPr="00C870AB">
        <w:rPr>
          <w:sz w:val="28"/>
          <w:szCs w:val="28"/>
        </w:rPr>
        <w:t xml:space="preserve"> области, пути оптимизации природопользования, особо охраняемые природные территории.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географию хозяйственной деятельности области.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Уметь:</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выбирать необходимый источник географо-краеведческой информации и использовать их в соответствии с условиями конкретной учебной и жизненной ситуации;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владеть приемами аргументации, доказательства правильности географического суждения. Давать собственную оценку географическим событиям;</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уметь анализировать природные закономерности и явления.</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Использовать приобретенные знания и умения в практической деятельности и повседневной жизни </w:t>
      </w:r>
      <w:proofErr w:type="gramStart"/>
      <w:r w:rsidRPr="00C870AB">
        <w:rPr>
          <w:sz w:val="28"/>
          <w:szCs w:val="28"/>
        </w:rPr>
        <w:t>для</w:t>
      </w:r>
      <w:proofErr w:type="gramEnd"/>
      <w:r w:rsidRPr="00C870AB">
        <w:rPr>
          <w:sz w:val="28"/>
          <w:szCs w:val="28"/>
        </w:rPr>
        <w:t>:</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проведения наблюдений за отдельными географическими объектами, процессами и явлениями, их взаимосвязями, изменениями в результате природных и антропогенных воздействий, оценки их последствий;</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решения социально значимых географических задач, заботиться о благополучии природной среды и сферы социально-экономической жизни.</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Прогнозировать:</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тенденции изменения природных и социально-экономических объектов в условиях рыночной экономики и развития наукоемких производств;</w:t>
      </w:r>
    </w:p>
    <w:p w:rsidR="00275EE2" w:rsidRPr="00C870AB" w:rsidRDefault="00275EE2" w:rsidP="007E5157">
      <w:pPr>
        <w:pStyle w:val="a3"/>
        <w:rPr>
          <w:sz w:val="28"/>
          <w:szCs w:val="28"/>
        </w:rPr>
      </w:pPr>
    </w:p>
    <w:p w:rsidR="00275EE2" w:rsidRPr="00C870AB" w:rsidRDefault="00275EE2" w:rsidP="007E5157">
      <w:pPr>
        <w:pStyle w:val="a3"/>
        <w:rPr>
          <w:sz w:val="28"/>
          <w:szCs w:val="28"/>
        </w:rPr>
      </w:pPr>
      <w:r w:rsidRPr="00C870AB">
        <w:rPr>
          <w:sz w:val="28"/>
          <w:szCs w:val="28"/>
        </w:rPr>
        <w:t xml:space="preserve"> - составление проектов рационального использования природных ресурсов на основе проведения </w:t>
      </w:r>
      <w:proofErr w:type="spellStart"/>
      <w:r w:rsidRPr="00C870AB">
        <w:rPr>
          <w:sz w:val="28"/>
          <w:szCs w:val="28"/>
        </w:rPr>
        <w:t>геоэкологической</w:t>
      </w:r>
      <w:proofErr w:type="spellEnd"/>
      <w:r w:rsidRPr="00C870AB">
        <w:rPr>
          <w:sz w:val="28"/>
          <w:szCs w:val="28"/>
        </w:rPr>
        <w:t xml:space="preserve"> и </w:t>
      </w:r>
      <w:proofErr w:type="spellStart"/>
      <w:r w:rsidRPr="00C870AB">
        <w:rPr>
          <w:sz w:val="28"/>
          <w:szCs w:val="28"/>
        </w:rPr>
        <w:t>геоэкономической</w:t>
      </w:r>
      <w:proofErr w:type="spellEnd"/>
      <w:r w:rsidRPr="00C870AB">
        <w:rPr>
          <w:sz w:val="28"/>
          <w:szCs w:val="28"/>
        </w:rPr>
        <w:t xml:space="preserve"> </w:t>
      </w:r>
      <w:proofErr w:type="spellStart"/>
      <w:r w:rsidRPr="00C870AB">
        <w:rPr>
          <w:sz w:val="28"/>
          <w:szCs w:val="28"/>
        </w:rPr>
        <w:t>экспертизымуниципального</w:t>
      </w:r>
      <w:proofErr w:type="spellEnd"/>
      <w:r w:rsidRPr="00C870AB">
        <w:rPr>
          <w:sz w:val="28"/>
          <w:szCs w:val="28"/>
        </w:rPr>
        <w:t xml:space="preserve"> образования </w:t>
      </w:r>
    </w:p>
    <w:p w:rsidR="00514FDE" w:rsidRPr="00C870AB" w:rsidRDefault="00514FDE" w:rsidP="007E5157">
      <w:pPr>
        <w:rPr>
          <w:rFonts w:ascii="Times New Roman" w:hAnsi="Times New Roman" w:cs="Times New Roman"/>
          <w:sz w:val="28"/>
          <w:szCs w:val="28"/>
        </w:rPr>
      </w:pPr>
    </w:p>
    <w:p w:rsidR="00514FDE" w:rsidRPr="00C870AB" w:rsidRDefault="00514FDE" w:rsidP="00580DF0">
      <w:pPr>
        <w:spacing w:after="0" w:line="240" w:lineRule="auto"/>
        <w:jc w:val="center"/>
        <w:rPr>
          <w:rFonts w:ascii="Times New Roman" w:hAnsi="Times New Roman" w:cs="Times New Roman"/>
          <w:sz w:val="28"/>
          <w:szCs w:val="28"/>
        </w:rPr>
      </w:pPr>
    </w:p>
    <w:p w:rsidR="007E5157" w:rsidRPr="00C870AB" w:rsidRDefault="007E5157" w:rsidP="00580DF0">
      <w:pPr>
        <w:spacing w:after="0" w:line="240" w:lineRule="auto"/>
        <w:jc w:val="center"/>
        <w:rPr>
          <w:rFonts w:ascii="Times New Roman" w:hAnsi="Times New Roman" w:cs="Times New Roman"/>
          <w:sz w:val="28"/>
          <w:szCs w:val="28"/>
        </w:rPr>
      </w:pPr>
      <w:r w:rsidRPr="00C870AB">
        <w:rPr>
          <w:rFonts w:ascii="Times New Roman" w:hAnsi="Times New Roman" w:cs="Times New Roman"/>
          <w:sz w:val="28"/>
          <w:szCs w:val="28"/>
        </w:rPr>
        <w:t>Примерная тематика учебных исследований и  мини-проектов:</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География в моей жизни.</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Профессии наших родителей.</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Человек интересной  судьбы.</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План микрорайона школы.</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История города в судьбе моей семьи.</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Истоки моего родства.</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Учителями славится Россия, ученики приносят славу ей.</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Семейная реликвия.</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История микрорайона школы в названиях улиц.</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Игры народов Воронежской области.</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Где родился, там и пригодился.</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Памятник археологии</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Моя  минералогическая коллекция.</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Живи, родник.</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Роль реки Дон в жизни области.</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Редкие природные явления (по материалам наблюдений)</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lastRenderedPageBreak/>
        <w:t>Местные признаки предсказаний погоды.</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Матушка природа для лечения народа.</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Зелёная аптека  на балконе.</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Мой любимый уголок города.</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Деревянное зодчество.</w:t>
      </w:r>
    </w:p>
    <w:p w:rsidR="007E5157"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Экологически чистый город будущего.</w:t>
      </w:r>
    </w:p>
    <w:p w:rsidR="00514FDE" w:rsidRPr="00C870AB" w:rsidRDefault="007E5157" w:rsidP="00580DF0">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Создание туристического маршрута в микрорайоне школы</w:t>
      </w:r>
    </w:p>
    <w:p w:rsidR="00514FDE" w:rsidRPr="00C870AB" w:rsidRDefault="00514FDE" w:rsidP="00580DF0">
      <w:pPr>
        <w:spacing w:after="0" w:line="240" w:lineRule="auto"/>
        <w:rPr>
          <w:rFonts w:ascii="Times New Roman" w:hAnsi="Times New Roman" w:cs="Times New Roman"/>
          <w:sz w:val="28"/>
          <w:szCs w:val="28"/>
        </w:rPr>
      </w:pPr>
    </w:p>
    <w:p w:rsidR="00514FDE" w:rsidRPr="00C870AB" w:rsidRDefault="00514FDE" w:rsidP="00580DF0">
      <w:pPr>
        <w:spacing w:after="0" w:line="240" w:lineRule="auto"/>
        <w:rPr>
          <w:rFonts w:ascii="Times New Roman" w:hAnsi="Times New Roman" w:cs="Times New Roman"/>
          <w:sz w:val="28"/>
          <w:szCs w:val="28"/>
        </w:rPr>
      </w:pPr>
    </w:p>
    <w:p w:rsidR="00514FDE" w:rsidRPr="00C870AB" w:rsidRDefault="00514FDE" w:rsidP="007E5157">
      <w:pPr>
        <w:spacing w:after="0"/>
        <w:rPr>
          <w:rFonts w:ascii="Times New Roman" w:hAnsi="Times New Roman" w:cs="Times New Roman"/>
          <w:sz w:val="28"/>
          <w:szCs w:val="28"/>
        </w:rPr>
      </w:pPr>
    </w:p>
    <w:p w:rsidR="00514FDE" w:rsidRPr="00C870AB" w:rsidRDefault="00514FDE">
      <w:pPr>
        <w:rPr>
          <w:rFonts w:ascii="Times New Roman" w:hAnsi="Times New Roman" w:cs="Times New Roman"/>
          <w:sz w:val="28"/>
          <w:szCs w:val="28"/>
        </w:rPr>
      </w:pPr>
    </w:p>
    <w:p w:rsidR="00514FDE" w:rsidRPr="00C870AB" w:rsidRDefault="00514FDE">
      <w:pPr>
        <w:rPr>
          <w:rFonts w:ascii="Times New Roman" w:hAnsi="Times New Roman" w:cs="Times New Roman"/>
          <w:sz w:val="28"/>
          <w:szCs w:val="28"/>
        </w:rPr>
      </w:pPr>
    </w:p>
    <w:p w:rsidR="00275EE2" w:rsidRPr="00C870AB" w:rsidRDefault="00275EE2" w:rsidP="00275EE2">
      <w:pPr>
        <w:rPr>
          <w:rFonts w:ascii="Times New Roman" w:hAnsi="Times New Roman" w:cs="Times New Roman"/>
          <w:sz w:val="28"/>
          <w:szCs w:val="28"/>
        </w:rPr>
      </w:pPr>
    </w:p>
    <w:p w:rsidR="007E5157" w:rsidRPr="00C870AB" w:rsidRDefault="007E5157" w:rsidP="00275EE2">
      <w:pPr>
        <w:spacing w:after="0" w:line="240" w:lineRule="auto"/>
        <w:jc w:val="center"/>
        <w:rPr>
          <w:rFonts w:ascii="Times New Roman" w:hAnsi="Times New Roman" w:cs="Times New Roman"/>
          <w:b/>
          <w:i/>
          <w:sz w:val="28"/>
          <w:szCs w:val="28"/>
        </w:rPr>
      </w:pPr>
    </w:p>
    <w:p w:rsidR="007E5157" w:rsidRPr="00C870AB" w:rsidRDefault="007E5157" w:rsidP="00275EE2">
      <w:pPr>
        <w:spacing w:after="0" w:line="240" w:lineRule="auto"/>
        <w:jc w:val="center"/>
        <w:rPr>
          <w:rFonts w:ascii="Times New Roman" w:hAnsi="Times New Roman" w:cs="Times New Roman"/>
          <w:b/>
          <w:i/>
          <w:sz w:val="28"/>
          <w:szCs w:val="28"/>
        </w:rPr>
      </w:pPr>
    </w:p>
    <w:p w:rsidR="007E5157" w:rsidRPr="00C870AB" w:rsidRDefault="007E5157" w:rsidP="00275EE2">
      <w:pPr>
        <w:spacing w:after="0" w:line="240" w:lineRule="auto"/>
        <w:jc w:val="center"/>
        <w:rPr>
          <w:rFonts w:ascii="Times New Roman" w:hAnsi="Times New Roman" w:cs="Times New Roman"/>
          <w:b/>
          <w:i/>
          <w:sz w:val="28"/>
          <w:szCs w:val="28"/>
        </w:rPr>
      </w:pPr>
    </w:p>
    <w:p w:rsidR="007E5157" w:rsidRPr="00C870AB" w:rsidRDefault="007E5157" w:rsidP="00275EE2">
      <w:pPr>
        <w:spacing w:after="0" w:line="240" w:lineRule="auto"/>
        <w:jc w:val="center"/>
        <w:rPr>
          <w:rFonts w:ascii="Times New Roman" w:hAnsi="Times New Roman" w:cs="Times New Roman"/>
          <w:b/>
          <w:i/>
          <w:sz w:val="28"/>
          <w:szCs w:val="28"/>
        </w:rPr>
      </w:pPr>
    </w:p>
    <w:p w:rsidR="007E5157" w:rsidRPr="00C870AB" w:rsidRDefault="007E5157" w:rsidP="00275EE2">
      <w:pPr>
        <w:spacing w:after="0" w:line="240" w:lineRule="auto"/>
        <w:jc w:val="center"/>
        <w:rPr>
          <w:rFonts w:ascii="Times New Roman" w:hAnsi="Times New Roman" w:cs="Times New Roman"/>
          <w:b/>
          <w:i/>
          <w:sz w:val="28"/>
          <w:szCs w:val="28"/>
        </w:rPr>
      </w:pPr>
    </w:p>
    <w:p w:rsidR="007E5157" w:rsidRPr="00C870AB" w:rsidRDefault="007E5157" w:rsidP="00275EE2">
      <w:pPr>
        <w:spacing w:after="0" w:line="240" w:lineRule="auto"/>
        <w:jc w:val="center"/>
        <w:rPr>
          <w:rFonts w:ascii="Times New Roman" w:hAnsi="Times New Roman" w:cs="Times New Roman"/>
          <w:b/>
          <w:i/>
          <w:sz w:val="28"/>
          <w:szCs w:val="28"/>
        </w:rPr>
      </w:pPr>
    </w:p>
    <w:p w:rsidR="007E5157" w:rsidRPr="00C870AB" w:rsidRDefault="007E5157" w:rsidP="00C870AB">
      <w:pPr>
        <w:spacing w:after="0" w:line="240" w:lineRule="auto"/>
        <w:rPr>
          <w:rFonts w:ascii="Times New Roman" w:hAnsi="Times New Roman" w:cs="Times New Roman"/>
          <w:b/>
          <w:i/>
          <w:sz w:val="28"/>
          <w:szCs w:val="28"/>
          <w:lang w:val="en-US"/>
        </w:rPr>
      </w:pPr>
    </w:p>
    <w:p w:rsidR="00C870AB" w:rsidRPr="00C870AB" w:rsidRDefault="00C870AB" w:rsidP="00C870AB">
      <w:pPr>
        <w:spacing w:after="0" w:line="240" w:lineRule="auto"/>
        <w:rPr>
          <w:rFonts w:ascii="Times New Roman" w:hAnsi="Times New Roman" w:cs="Times New Roman"/>
          <w:b/>
          <w:i/>
          <w:sz w:val="28"/>
          <w:szCs w:val="28"/>
          <w:lang w:val="en-US"/>
        </w:rPr>
      </w:pPr>
    </w:p>
    <w:p w:rsidR="007E5157" w:rsidRPr="00C870AB" w:rsidRDefault="007E5157" w:rsidP="00275EE2">
      <w:pPr>
        <w:spacing w:after="0" w:line="240" w:lineRule="auto"/>
        <w:jc w:val="center"/>
        <w:rPr>
          <w:rFonts w:ascii="Times New Roman" w:hAnsi="Times New Roman" w:cs="Times New Roman"/>
          <w:b/>
          <w:i/>
          <w:sz w:val="28"/>
          <w:szCs w:val="28"/>
        </w:rPr>
      </w:pPr>
    </w:p>
    <w:p w:rsidR="00275EE2" w:rsidRPr="00C870AB" w:rsidRDefault="00275EE2" w:rsidP="00275EE2">
      <w:pPr>
        <w:spacing w:after="0" w:line="240" w:lineRule="auto"/>
        <w:jc w:val="center"/>
        <w:rPr>
          <w:rFonts w:ascii="Times New Roman" w:hAnsi="Times New Roman" w:cs="Times New Roman"/>
          <w:b/>
          <w:i/>
          <w:sz w:val="28"/>
          <w:szCs w:val="28"/>
        </w:rPr>
      </w:pPr>
      <w:r w:rsidRPr="00C870AB">
        <w:rPr>
          <w:rFonts w:ascii="Times New Roman" w:hAnsi="Times New Roman" w:cs="Times New Roman"/>
          <w:b/>
          <w:i/>
          <w:sz w:val="28"/>
          <w:szCs w:val="28"/>
        </w:rPr>
        <w:t>Календарн</w:t>
      </w:r>
      <w:proofErr w:type="gramStart"/>
      <w:r w:rsidRPr="00C870AB">
        <w:rPr>
          <w:rFonts w:ascii="Times New Roman" w:hAnsi="Times New Roman" w:cs="Times New Roman"/>
          <w:b/>
          <w:i/>
          <w:sz w:val="28"/>
          <w:szCs w:val="28"/>
        </w:rPr>
        <w:t>о-</w:t>
      </w:r>
      <w:proofErr w:type="gramEnd"/>
      <w:r w:rsidRPr="00C870AB">
        <w:rPr>
          <w:rFonts w:ascii="Times New Roman" w:hAnsi="Times New Roman" w:cs="Times New Roman"/>
          <w:b/>
          <w:i/>
          <w:sz w:val="28"/>
          <w:szCs w:val="28"/>
        </w:rPr>
        <w:t xml:space="preserve"> тематическое планирование по краеведению</w:t>
      </w:r>
    </w:p>
    <w:p w:rsidR="00275EE2" w:rsidRPr="00C870AB" w:rsidRDefault="00275EE2" w:rsidP="00275EE2">
      <w:pPr>
        <w:spacing w:after="0" w:line="240" w:lineRule="auto"/>
        <w:jc w:val="center"/>
        <w:rPr>
          <w:rFonts w:ascii="Times New Roman" w:hAnsi="Times New Roman" w:cs="Times New Roman"/>
          <w:b/>
          <w:sz w:val="28"/>
          <w:szCs w:val="28"/>
        </w:rPr>
      </w:pPr>
      <w:r w:rsidRPr="00C870AB">
        <w:rPr>
          <w:rFonts w:ascii="Times New Roman" w:hAnsi="Times New Roman" w:cs="Times New Roman"/>
          <w:b/>
          <w:i/>
          <w:sz w:val="28"/>
          <w:szCs w:val="28"/>
        </w:rPr>
        <w:t>в 6 классе</w:t>
      </w:r>
    </w:p>
    <w:p w:rsidR="00275EE2" w:rsidRPr="00C870AB" w:rsidRDefault="00275EE2" w:rsidP="00275EE2">
      <w:pPr>
        <w:jc w:val="center"/>
        <w:rPr>
          <w:rFonts w:ascii="Times New Roman" w:hAnsi="Times New Roman" w:cs="Times New Roman"/>
          <w:sz w:val="28"/>
          <w:szCs w:val="28"/>
        </w:rPr>
      </w:pPr>
    </w:p>
    <w:p w:rsidR="00275EE2" w:rsidRPr="00C870AB" w:rsidRDefault="00275EE2" w:rsidP="00275EE2">
      <w:pPr>
        <w:rPr>
          <w:rFonts w:ascii="Times New Roman" w:hAnsi="Times New Roman" w:cs="Times New Roman"/>
          <w:b/>
          <w:sz w:val="28"/>
          <w:szCs w:val="28"/>
          <w:lang w:val="en-US"/>
        </w:rPr>
      </w:pPr>
    </w:p>
    <w:p w:rsidR="00275EE2" w:rsidRPr="00C870AB" w:rsidRDefault="00275EE2" w:rsidP="00275EE2">
      <w:pPr>
        <w:rPr>
          <w:rFonts w:ascii="Times New Roman" w:hAnsi="Times New Roman" w:cs="Times New Roman"/>
          <w:b/>
          <w:sz w:val="28"/>
          <w:szCs w:val="28"/>
        </w:rPr>
      </w:pPr>
      <w:r w:rsidRPr="00C870AB">
        <w:rPr>
          <w:rFonts w:ascii="Times New Roman" w:hAnsi="Times New Roman" w:cs="Times New Roman"/>
          <w:b/>
          <w:sz w:val="28"/>
          <w:szCs w:val="28"/>
        </w:rPr>
        <w:t>Учитель: Третьякова Е. В.</w:t>
      </w:r>
    </w:p>
    <w:p w:rsidR="00275EE2" w:rsidRPr="00C870AB" w:rsidRDefault="00275EE2" w:rsidP="00275EE2">
      <w:pPr>
        <w:rPr>
          <w:rFonts w:ascii="Times New Roman" w:hAnsi="Times New Roman" w:cs="Times New Roman"/>
          <w:b/>
          <w:sz w:val="28"/>
          <w:szCs w:val="28"/>
          <w:u w:val="single"/>
        </w:rPr>
      </w:pPr>
      <w:r w:rsidRPr="00C870AB">
        <w:rPr>
          <w:rFonts w:ascii="Times New Roman" w:hAnsi="Times New Roman" w:cs="Times New Roman"/>
          <w:b/>
          <w:sz w:val="28"/>
          <w:szCs w:val="28"/>
          <w:u w:val="single"/>
        </w:rPr>
        <w:t>Количество часов на год:</w:t>
      </w:r>
    </w:p>
    <w:p w:rsidR="00275EE2" w:rsidRPr="00C870AB" w:rsidRDefault="00275EE2" w:rsidP="00275EE2">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 xml:space="preserve">всего- 34часа                                                                 </w:t>
      </w:r>
    </w:p>
    <w:p w:rsidR="00275EE2" w:rsidRPr="00C870AB" w:rsidRDefault="00275EE2" w:rsidP="00275EE2">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в неделю 1 часа</w:t>
      </w:r>
    </w:p>
    <w:p w:rsidR="00275EE2" w:rsidRPr="00C870AB" w:rsidRDefault="00275EE2" w:rsidP="00275EE2">
      <w:pPr>
        <w:spacing w:after="0" w:line="240" w:lineRule="auto"/>
        <w:ind w:right="-340"/>
        <w:jc w:val="center"/>
        <w:rPr>
          <w:rFonts w:ascii="Times New Roman" w:hAnsi="Times New Roman" w:cs="Times New Roman"/>
          <w:b/>
          <w:sz w:val="28"/>
          <w:szCs w:val="28"/>
        </w:rPr>
      </w:pPr>
      <w:r w:rsidRPr="00C870AB">
        <w:rPr>
          <w:rFonts w:ascii="Times New Roman" w:hAnsi="Times New Roman" w:cs="Times New Roman"/>
          <w:b/>
          <w:sz w:val="28"/>
          <w:szCs w:val="28"/>
        </w:rPr>
        <w:t>.</w:t>
      </w:r>
    </w:p>
    <w:p w:rsidR="00275EE2" w:rsidRPr="00C870AB" w:rsidRDefault="00275EE2" w:rsidP="00275EE2">
      <w:pPr>
        <w:spacing w:after="0" w:line="240" w:lineRule="auto"/>
        <w:rPr>
          <w:rFonts w:ascii="Times New Roman" w:hAnsi="Times New Roman" w:cs="Times New Roman"/>
          <w:b/>
          <w:sz w:val="28"/>
          <w:szCs w:val="28"/>
        </w:rPr>
      </w:pPr>
      <w:r w:rsidRPr="00C870AB">
        <w:rPr>
          <w:rFonts w:ascii="Times New Roman" w:hAnsi="Times New Roman" w:cs="Times New Roman"/>
          <w:b/>
          <w:sz w:val="28"/>
          <w:szCs w:val="28"/>
          <w:u w:val="single"/>
        </w:rPr>
        <w:t>Плановых контрольных уроков:</w:t>
      </w:r>
      <w:r w:rsidRPr="00C870AB">
        <w:rPr>
          <w:rFonts w:ascii="Times New Roman" w:hAnsi="Times New Roman" w:cs="Times New Roman"/>
          <w:b/>
          <w:sz w:val="28"/>
          <w:szCs w:val="28"/>
        </w:rPr>
        <w:t>4</w:t>
      </w:r>
    </w:p>
    <w:p w:rsidR="00A53EC1" w:rsidRPr="00C870AB" w:rsidRDefault="00275EE2" w:rsidP="00580DF0">
      <w:pPr>
        <w:tabs>
          <w:tab w:val="left" w:pos="6825"/>
        </w:tabs>
        <w:spacing w:after="0" w:line="240" w:lineRule="auto"/>
        <w:jc w:val="both"/>
        <w:rPr>
          <w:rFonts w:ascii="Times New Roman" w:hAnsi="Times New Roman" w:cs="Times New Roman"/>
          <w:sz w:val="28"/>
          <w:szCs w:val="28"/>
        </w:rPr>
      </w:pPr>
      <w:r w:rsidRPr="00C870AB">
        <w:rPr>
          <w:rFonts w:ascii="Times New Roman" w:hAnsi="Times New Roman" w:cs="Times New Roman"/>
          <w:sz w:val="28"/>
          <w:szCs w:val="28"/>
        </w:rPr>
        <w:tab/>
      </w:r>
    </w:p>
    <w:p w:rsidR="00514FDE" w:rsidRPr="00C870AB" w:rsidRDefault="00514FDE">
      <w:pPr>
        <w:rPr>
          <w:rFonts w:ascii="Times New Roman" w:hAnsi="Times New Roman" w:cs="Times New Roman"/>
          <w:sz w:val="28"/>
          <w:szCs w:val="28"/>
        </w:rPr>
      </w:pPr>
    </w:p>
    <w:p w:rsidR="00514FDE" w:rsidRPr="00C870AB" w:rsidRDefault="00514FDE">
      <w:pPr>
        <w:rPr>
          <w:rFonts w:ascii="Times New Roman" w:hAnsi="Times New Roman" w:cs="Times New Roman"/>
          <w:sz w:val="28"/>
          <w:szCs w:val="28"/>
        </w:rPr>
      </w:pPr>
    </w:p>
    <w:p w:rsidR="00514FDE" w:rsidRPr="00C870AB" w:rsidRDefault="00514FDE">
      <w:pPr>
        <w:rPr>
          <w:rFonts w:ascii="Times New Roman" w:hAnsi="Times New Roman" w:cs="Times New Roman"/>
          <w:sz w:val="28"/>
          <w:szCs w:val="28"/>
        </w:rPr>
      </w:pPr>
    </w:p>
    <w:p w:rsidR="00A53EC1" w:rsidRPr="00C870AB" w:rsidRDefault="00A53EC1">
      <w:pPr>
        <w:rPr>
          <w:rFonts w:ascii="Times New Roman" w:hAnsi="Times New Roman" w:cs="Times New Roman"/>
          <w:sz w:val="28"/>
          <w:szCs w:val="28"/>
        </w:rPr>
      </w:pPr>
    </w:p>
    <w:tbl>
      <w:tblPr>
        <w:tblStyle w:val="a4"/>
        <w:tblW w:w="10184" w:type="dxa"/>
        <w:tblInd w:w="-578" w:type="dxa"/>
        <w:tblLook w:val="04A0"/>
      </w:tblPr>
      <w:tblGrid>
        <w:gridCol w:w="617"/>
        <w:gridCol w:w="4473"/>
        <w:gridCol w:w="2076"/>
        <w:gridCol w:w="1398"/>
        <w:gridCol w:w="1620"/>
      </w:tblGrid>
      <w:tr w:rsidR="00514FDE" w:rsidRPr="00C870AB" w:rsidTr="002F76BC">
        <w:tc>
          <w:tcPr>
            <w:tcW w:w="0" w:type="auto"/>
          </w:tcPr>
          <w:p w:rsidR="00514FDE" w:rsidRPr="00C870AB" w:rsidRDefault="00514FDE" w:rsidP="002F76BC">
            <w:pPr>
              <w:rPr>
                <w:rFonts w:ascii="Times New Roman" w:hAnsi="Times New Roman" w:cs="Times New Roman"/>
                <w:b/>
                <w:sz w:val="28"/>
                <w:szCs w:val="28"/>
                <w:lang w:val="en-US"/>
              </w:rPr>
            </w:pPr>
            <w:r w:rsidRPr="00C870AB">
              <w:rPr>
                <w:rFonts w:ascii="Times New Roman" w:hAnsi="Times New Roman" w:cs="Times New Roman"/>
                <w:b/>
                <w:sz w:val="28"/>
                <w:szCs w:val="28"/>
              </w:rPr>
              <w:t>№</w:t>
            </w:r>
          </w:p>
          <w:p w:rsidR="00514FDE" w:rsidRPr="00C870AB" w:rsidRDefault="00514FDE" w:rsidP="002F76BC">
            <w:pPr>
              <w:rPr>
                <w:rFonts w:ascii="Times New Roman" w:hAnsi="Times New Roman" w:cs="Times New Roman"/>
                <w:b/>
                <w:sz w:val="28"/>
                <w:szCs w:val="28"/>
              </w:rPr>
            </w:pPr>
            <w:r w:rsidRPr="00C870AB">
              <w:rPr>
                <w:rFonts w:ascii="Times New Roman" w:hAnsi="Times New Roman" w:cs="Times New Roman"/>
                <w:b/>
                <w:sz w:val="28"/>
                <w:szCs w:val="28"/>
              </w:rPr>
              <w:t xml:space="preserve"> </w:t>
            </w:r>
            <w:proofErr w:type="spellStart"/>
            <w:r w:rsidRPr="00C870AB">
              <w:rPr>
                <w:rFonts w:ascii="Times New Roman" w:hAnsi="Times New Roman" w:cs="Times New Roman"/>
                <w:b/>
                <w:sz w:val="28"/>
                <w:szCs w:val="28"/>
              </w:rPr>
              <w:t>п\</w:t>
            </w:r>
            <w:proofErr w:type="gramStart"/>
            <w:r w:rsidRPr="00C870AB">
              <w:rPr>
                <w:rFonts w:ascii="Times New Roman" w:hAnsi="Times New Roman" w:cs="Times New Roman"/>
                <w:b/>
                <w:sz w:val="28"/>
                <w:szCs w:val="28"/>
              </w:rPr>
              <w:t>п</w:t>
            </w:r>
            <w:proofErr w:type="spellEnd"/>
            <w:proofErr w:type="gramEnd"/>
          </w:p>
        </w:tc>
        <w:tc>
          <w:tcPr>
            <w:tcW w:w="5028" w:type="dxa"/>
            <w:tcBorders>
              <w:right w:val="single" w:sz="4" w:space="0" w:color="auto"/>
            </w:tcBorders>
          </w:tcPr>
          <w:p w:rsidR="00514FDE" w:rsidRPr="00C870AB" w:rsidRDefault="00514FDE" w:rsidP="002F76BC">
            <w:pPr>
              <w:jc w:val="center"/>
              <w:rPr>
                <w:rFonts w:ascii="Times New Roman" w:hAnsi="Times New Roman" w:cs="Times New Roman"/>
                <w:b/>
                <w:i/>
                <w:sz w:val="28"/>
                <w:szCs w:val="28"/>
              </w:rPr>
            </w:pPr>
            <w:r w:rsidRPr="00C870AB">
              <w:rPr>
                <w:rFonts w:ascii="Times New Roman" w:hAnsi="Times New Roman" w:cs="Times New Roman"/>
                <w:b/>
                <w:i/>
                <w:sz w:val="28"/>
                <w:szCs w:val="28"/>
              </w:rPr>
              <w:t>Тема урока</w:t>
            </w:r>
          </w:p>
        </w:tc>
        <w:tc>
          <w:tcPr>
            <w:tcW w:w="1559" w:type="dxa"/>
            <w:tcBorders>
              <w:left w:val="single" w:sz="4" w:space="0" w:color="auto"/>
            </w:tcBorders>
          </w:tcPr>
          <w:p w:rsidR="00514FDE" w:rsidRPr="00C870AB" w:rsidRDefault="00514FDE" w:rsidP="002F76BC">
            <w:pPr>
              <w:jc w:val="center"/>
              <w:rPr>
                <w:rFonts w:ascii="Times New Roman" w:hAnsi="Times New Roman" w:cs="Times New Roman"/>
                <w:b/>
                <w:i/>
                <w:sz w:val="28"/>
                <w:szCs w:val="28"/>
              </w:rPr>
            </w:pPr>
            <w:r w:rsidRPr="00C870AB">
              <w:rPr>
                <w:rFonts w:ascii="Times New Roman" w:hAnsi="Times New Roman" w:cs="Times New Roman"/>
                <w:b/>
                <w:i/>
                <w:sz w:val="28"/>
                <w:szCs w:val="28"/>
              </w:rPr>
              <w:t>Использование ИКТ</w:t>
            </w:r>
          </w:p>
        </w:tc>
        <w:tc>
          <w:tcPr>
            <w:tcW w:w="1557" w:type="dxa"/>
            <w:tcBorders>
              <w:right w:val="single" w:sz="4" w:space="0" w:color="auto"/>
            </w:tcBorders>
          </w:tcPr>
          <w:p w:rsidR="00514FDE" w:rsidRPr="00C870AB" w:rsidRDefault="00514FDE" w:rsidP="002F76BC">
            <w:pPr>
              <w:jc w:val="center"/>
              <w:rPr>
                <w:rFonts w:ascii="Times New Roman" w:hAnsi="Times New Roman" w:cs="Times New Roman"/>
                <w:b/>
                <w:i/>
                <w:sz w:val="28"/>
                <w:szCs w:val="28"/>
              </w:rPr>
            </w:pPr>
            <w:r w:rsidRPr="00C870AB">
              <w:rPr>
                <w:rFonts w:ascii="Times New Roman" w:hAnsi="Times New Roman" w:cs="Times New Roman"/>
                <w:b/>
                <w:i/>
                <w:sz w:val="28"/>
                <w:szCs w:val="28"/>
              </w:rPr>
              <w:t>Кол-во</w:t>
            </w:r>
          </w:p>
          <w:p w:rsidR="00514FDE" w:rsidRPr="00C870AB" w:rsidRDefault="00514FDE" w:rsidP="002F76BC">
            <w:pPr>
              <w:jc w:val="center"/>
              <w:rPr>
                <w:rFonts w:ascii="Times New Roman" w:hAnsi="Times New Roman" w:cs="Times New Roman"/>
                <w:b/>
                <w:i/>
                <w:sz w:val="28"/>
                <w:szCs w:val="28"/>
              </w:rPr>
            </w:pPr>
            <w:r w:rsidRPr="00C870AB">
              <w:rPr>
                <w:rFonts w:ascii="Times New Roman" w:hAnsi="Times New Roman" w:cs="Times New Roman"/>
                <w:b/>
                <w:i/>
                <w:sz w:val="28"/>
                <w:szCs w:val="28"/>
              </w:rPr>
              <w:t>часов</w:t>
            </w:r>
          </w:p>
        </w:tc>
        <w:tc>
          <w:tcPr>
            <w:tcW w:w="1420" w:type="dxa"/>
            <w:tcBorders>
              <w:left w:val="single" w:sz="4" w:space="0" w:color="auto"/>
            </w:tcBorders>
          </w:tcPr>
          <w:p w:rsidR="00514FDE" w:rsidRPr="00C870AB" w:rsidRDefault="00514FDE" w:rsidP="002F76BC">
            <w:pPr>
              <w:jc w:val="center"/>
              <w:rPr>
                <w:rFonts w:ascii="Times New Roman" w:hAnsi="Times New Roman" w:cs="Times New Roman"/>
                <w:b/>
                <w:i/>
                <w:sz w:val="28"/>
                <w:szCs w:val="28"/>
              </w:rPr>
            </w:pPr>
            <w:r w:rsidRPr="00C870AB">
              <w:rPr>
                <w:rFonts w:ascii="Times New Roman" w:hAnsi="Times New Roman" w:cs="Times New Roman"/>
                <w:b/>
                <w:i/>
                <w:sz w:val="28"/>
                <w:szCs w:val="28"/>
              </w:rPr>
              <w:t>Дата проведения</w:t>
            </w: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lastRenderedPageBreak/>
              <w:t>1</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proofErr w:type="spellStart"/>
            <w:r w:rsidRPr="00C870AB">
              <w:rPr>
                <w:rFonts w:ascii="Times New Roman" w:hAnsi="Times New Roman" w:cs="Times New Roman"/>
                <w:sz w:val="28"/>
                <w:szCs w:val="28"/>
              </w:rPr>
              <w:t>Физик</w:t>
            </w:r>
            <w:proofErr w:type="gramStart"/>
            <w:r w:rsidRPr="00C870AB">
              <w:rPr>
                <w:rFonts w:ascii="Times New Roman" w:hAnsi="Times New Roman" w:cs="Times New Roman"/>
                <w:sz w:val="28"/>
                <w:szCs w:val="28"/>
              </w:rPr>
              <w:t>о</w:t>
            </w:r>
            <w:proofErr w:type="spellEnd"/>
            <w:r w:rsidRPr="00C870AB">
              <w:rPr>
                <w:rFonts w:ascii="Times New Roman" w:hAnsi="Times New Roman" w:cs="Times New Roman"/>
                <w:sz w:val="28"/>
                <w:szCs w:val="28"/>
              </w:rPr>
              <w:t>-</w:t>
            </w:r>
            <w:proofErr w:type="gramEnd"/>
            <w:r w:rsidRPr="00C870AB">
              <w:rPr>
                <w:rFonts w:ascii="Times New Roman" w:hAnsi="Times New Roman" w:cs="Times New Roman"/>
                <w:sz w:val="28"/>
                <w:szCs w:val="28"/>
              </w:rPr>
              <w:t xml:space="preserve"> географическое положение области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Полезные ископаемые области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3</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Рельеф и условия его формирования</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4</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Почвы и их плодородие, Эрозия почв</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5</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Климат: общая характеристика, климатообразующие факторы, режим атмосферных осадков.</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p w:rsidR="00514FDE" w:rsidRPr="00C870AB" w:rsidRDefault="00514FDE" w:rsidP="002F76BC">
            <w:pPr>
              <w:rPr>
                <w:rFonts w:ascii="Times New Roman" w:hAnsi="Times New Roman" w:cs="Times New Roman"/>
                <w:sz w:val="28"/>
                <w:szCs w:val="28"/>
              </w:rPr>
            </w:pPr>
          </w:p>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6</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Сезоны года</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7</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Реки: общая характеристика</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8</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Реки Угра и Ока</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9</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Жиздра и ее притоки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2</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11</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Озера и их обитатели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2</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12</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Водохранилища и болота</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13</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Выходы на поверхность подземных вод</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14</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Родники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15</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Использование родниковых вод</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16</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Животный мир области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17</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Животные области в красной книге</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18</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Хвойные леса области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19</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Хвойные леса района</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20</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Широколиственные леса. Экскурсия в лес</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21</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Луга</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22</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Растительность болот</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23</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Растительность водоемов</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24</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Красная книга области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25</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Практически значимые виды растений: плодово-ягодные, лекарственные.</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26</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Практически значимые виды: технические, грибы</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27</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Особо охраняемые территории: памятники природы</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28</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Урочище «Чертово городище» национальный пора № Угра»</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29</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Заповедник « Калужские засеки»</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1</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r w:rsidR="00514FDE" w:rsidRPr="00C870AB" w:rsidTr="002F76BC">
        <w:tc>
          <w:tcPr>
            <w:tcW w:w="0" w:type="auto"/>
          </w:tcPr>
          <w:p w:rsidR="00514FDE" w:rsidRPr="00C870AB" w:rsidRDefault="00514FDE" w:rsidP="002F76BC">
            <w:pPr>
              <w:jc w:val="center"/>
              <w:rPr>
                <w:rFonts w:ascii="Times New Roman" w:hAnsi="Times New Roman" w:cs="Times New Roman"/>
                <w:sz w:val="28"/>
                <w:szCs w:val="28"/>
              </w:rPr>
            </w:pPr>
            <w:r w:rsidRPr="00C870AB">
              <w:rPr>
                <w:rFonts w:ascii="Times New Roman" w:hAnsi="Times New Roman" w:cs="Times New Roman"/>
                <w:sz w:val="28"/>
                <w:szCs w:val="28"/>
              </w:rPr>
              <w:t>30</w:t>
            </w:r>
          </w:p>
        </w:tc>
        <w:tc>
          <w:tcPr>
            <w:tcW w:w="5028" w:type="dxa"/>
            <w:tcBorders>
              <w:right w:val="single" w:sz="4" w:space="0" w:color="auto"/>
            </w:tcBorders>
          </w:tcPr>
          <w:p w:rsidR="00514FDE" w:rsidRPr="00C870AB" w:rsidRDefault="00514FDE" w:rsidP="002F76BC">
            <w:pPr>
              <w:rPr>
                <w:rFonts w:ascii="Times New Roman" w:hAnsi="Times New Roman" w:cs="Times New Roman"/>
                <w:sz w:val="28"/>
                <w:szCs w:val="28"/>
              </w:rPr>
            </w:pPr>
            <w:r w:rsidRPr="00C870AB">
              <w:rPr>
                <w:rFonts w:ascii="Times New Roman" w:hAnsi="Times New Roman" w:cs="Times New Roman"/>
                <w:sz w:val="28"/>
                <w:szCs w:val="28"/>
              </w:rPr>
              <w:t>Моя малая Родина (творческая работа)</w:t>
            </w:r>
          </w:p>
        </w:tc>
        <w:tc>
          <w:tcPr>
            <w:tcW w:w="1559" w:type="dxa"/>
            <w:tcBorders>
              <w:left w:val="single" w:sz="4" w:space="0" w:color="auto"/>
            </w:tcBorders>
          </w:tcPr>
          <w:p w:rsidR="00514FDE" w:rsidRPr="00C870AB" w:rsidRDefault="00514FDE" w:rsidP="002F76BC">
            <w:pPr>
              <w:rPr>
                <w:rFonts w:ascii="Times New Roman" w:hAnsi="Times New Roman" w:cs="Times New Roman"/>
                <w:sz w:val="28"/>
                <w:szCs w:val="28"/>
              </w:rPr>
            </w:pPr>
          </w:p>
        </w:tc>
        <w:tc>
          <w:tcPr>
            <w:tcW w:w="1557" w:type="dxa"/>
            <w:tcBorders>
              <w:right w:val="single" w:sz="4" w:space="0" w:color="auto"/>
            </w:tcBorders>
          </w:tcPr>
          <w:p w:rsidR="00514FDE" w:rsidRPr="00C870AB" w:rsidRDefault="00514FDE" w:rsidP="002F76BC">
            <w:pPr>
              <w:jc w:val="center"/>
              <w:rPr>
                <w:rFonts w:ascii="Times New Roman" w:hAnsi="Times New Roman" w:cs="Times New Roman"/>
                <w:i/>
                <w:sz w:val="28"/>
                <w:szCs w:val="28"/>
              </w:rPr>
            </w:pPr>
            <w:r w:rsidRPr="00C870AB">
              <w:rPr>
                <w:rFonts w:ascii="Times New Roman" w:hAnsi="Times New Roman" w:cs="Times New Roman"/>
                <w:i/>
                <w:sz w:val="28"/>
                <w:szCs w:val="28"/>
              </w:rPr>
              <w:t>2</w:t>
            </w:r>
          </w:p>
        </w:tc>
        <w:tc>
          <w:tcPr>
            <w:tcW w:w="1420" w:type="dxa"/>
            <w:tcBorders>
              <w:left w:val="single" w:sz="4" w:space="0" w:color="auto"/>
            </w:tcBorders>
          </w:tcPr>
          <w:p w:rsidR="00514FDE" w:rsidRPr="00C870AB" w:rsidRDefault="00514FDE" w:rsidP="002F76BC">
            <w:pPr>
              <w:rPr>
                <w:rFonts w:ascii="Times New Roman" w:hAnsi="Times New Roman" w:cs="Times New Roman"/>
                <w:sz w:val="28"/>
                <w:szCs w:val="28"/>
              </w:rPr>
            </w:pPr>
          </w:p>
        </w:tc>
      </w:tr>
    </w:tbl>
    <w:p w:rsidR="00514FDE" w:rsidRPr="00C870AB" w:rsidRDefault="00514FDE" w:rsidP="00514FDE">
      <w:pPr>
        <w:rPr>
          <w:rFonts w:ascii="Times New Roman" w:hAnsi="Times New Roman" w:cs="Times New Roman"/>
          <w:sz w:val="28"/>
          <w:szCs w:val="28"/>
        </w:rPr>
      </w:pPr>
    </w:p>
    <w:p w:rsidR="00A53EC1" w:rsidRPr="00C870AB" w:rsidRDefault="00A53EC1" w:rsidP="00A53EC1">
      <w:pPr>
        <w:spacing w:before="240" w:after="0" w:line="240" w:lineRule="auto"/>
        <w:rPr>
          <w:rFonts w:ascii="Times New Roman" w:hAnsi="Times New Roman" w:cs="Times New Roman"/>
          <w:sz w:val="28"/>
          <w:szCs w:val="28"/>
        </w:rPr>
      </w:pPr>
    </w:p>
    <w:p w:rsidR="00A53EC1" w:rsidRPr="00C870AB" w:rsidRDefault="00A53EC1" w:rsidP="00A53EC1">
      <w:pPr>
        <w:spacing w:before="240" w:after="0" w:line="240" w:lineRule="auto"/>
        <w:rPr>
          <w:rFonts w:ascii="Times New Roman" w:hAnsi="Times New Roman" w:cs="Times New Roman"/>
          <w:sz w:val="28"/>
          <w:szCs w:val="28"/>
        </w:rPr>
      </w:pPr>
      <w:r w:rsidRPr="00C870AB">
        <w:rPr>
          <w:rFonts w:ascii="Times New Roman" w:hAnsi="Times New Roman" w:cs="Times New Roman"/>
          <w:sz w:val="28"/>
          <w:szCs w:val="28"/>
        </w:rPr>
        <w:t>Список литературы:</w:t>
      </w:r>
    </w:p>
    <w:p w:rsidR="00A53EC1" w:rsidRPr="00C870AB" w:rsidRDefault="00A53EC1" w:rsidP="00A53EC1">
      <w:pPr>
        <w:spacing w:before="240" w:after="0" w:line="240" w:lineRule="auto"/>
        <w:rPr>
          <w:rFonts w:ascii="Times New Roman" w:hAnsi="Times New Roman" w:cs="Times New Roman"/>
          <w:sz w:val="28"/>
          <w:szCs w:val="28"/>
        </w:rPr>
      </w:pPr>
      <w:r w:rsidRPr="00C870AB">
        <w:rPr>
          <w:rFonts w:ascii="Times New Roman" w:hAnsi="Times New Roman" w:cs="Times New Roman"/>
          <w:sz w:val="28"/>
          <w:szCs w:val="28"/>
        </w:rPr>
        <w:lastRenderedPageBreak/>
        <w:t xml:space="preserve">1. </w:t>
      </w:r>
      <w:proofErr w:type="spellStart"/>
      <w:r w:rsidRPr="00C870AB">
        <w:rPr>
          <w:rFonts w:ascii="Times New Roman" w:hAnsi="Times New Roman" w:cs="Times New Roman"/>
          <w:sz w:val="28"/>
          <w:szCs w:val="28"/>
        </w:rPr>
        <w:t>Алексенко</w:t>
      </w:r>
      <w:proofErr w:type="spellEnd"/>
      <w:r w:rsidRPr="00C870AB">
        <w:rPr>
          <w:rFonts w:ascii="Times New Roman" w:hAnsi="Times New Roman" w:cs="Times New Roman"/>
          <w:sz w:val="28"/>
          <w:szCs w:val="28"/>
        </w:rPr>
        <w:t xml:space="preserve"> В.Н., Мартынова М.И. «География калужской области: учебник</w:t>
      </w:r>
      <w:proofErr w:type="gramStart"/>
      <w:r w:rsidRPr="00C870AB">
        <w:rPr>
          <w:rFonts w:ascii="Times New Roman" w:hAnsi="Times New Roman" w:cs="Times New Roman"/>
          <w:sz w:val="28"/>
          <w:szCs w:val="28"/>
        </w:rPr>
        <w:t xml:space="preserve">. -; </w:t>
      </w:r>
      <w:proofErr w:type="gramEnd"/>
      <w:r w:rsidRPr="00C870AB">
        <w:rPr>
          <w:rFonts w:ascii="Times New Roman" w:hAnsi="Times New Roman" w:cs="Times New Roman"/>
          <w:sz w:val="28"/>
          <w:szCs w:val="28"/>
        </w:rPr>
        <w:t>ООО «</w:t>
      </w:r>
      <w:proofErr w:type="spellStart"/>
      <w:r w:rsidRPr="00C870AB">
        <w:rPr>
          <w:rFonts w:ascii="Times New Roman" w:hAnsi="Times New Roman" w:cs="Times New Roman"/>
          <w:sz w:val="28"/>
          <w:szCs w:val="28"/>
        </w:rPr>
        <w:t>Терра</w:t>
      </w:r>
      <w:proofErr w:type="spellEnd"/>
      <w:r w:rsidRPr="00C870AB">
        <w:rPr>
          <w:rFonts w:ascii="Times New Roman" w:hAnsi="Times New Roman" w:cs="Times New Roman"/>
          <w:sz w:val="28"/>
          <w:szCs w:val="28"/>
        </w:rPr>
        <w:t xml:space="preserve">»; 2011. </w:t>
      </w:r>
    </w:p>
    <w:p w:rsidR="00A53EC1" w:rsidRPr="00C870AB" w:rsidRDefault="00A53EC1" w:rsidP="00A53EC1">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 xml:space="preserve"> 2. Андрианов В.И., Терещенко А.Г. «памятники </w:t>
      </w:r>
      <w:proofErr w:type="spellStart"/>
      <w:r w:rsidRPr="00C870AB">
        <w:rPr>
          <w:rFonts w:ascii="Times New Roman" w:hAnsi="Times New Roman" w:cs="Times New Roman"/>
          <w:sz w:val="28"/>
          <w:szCs w:val="28"/>
        </w:rPr>
        <w:t>Каулцги</w:t>
      </w:r>
      <w:proofErr w:type="spellEnd"/>
      <w:r w:rsidRPr="00C870AB">
        <w:rPr>
          <w:rFonts w:ascii="Times New Roman" w:hAnsi="Times New Roman" w:cs="Times New Roman"/>
          <w:sz w:val="28"/>
          <w:szCs w:val="28"/>
        </w:rPr>
        <w:t xml:space="preserve">». Ростов </w:t>
      </w:r>
      <w:proofErr w:type="spellStart"/>
      <w:r w:rsidRPr="00C870AB">
        <w:rPr>
          <w:rFonts w:ascii="Times New Roman" w:hAnsi="Times New Roman" w:cs="Times New Roman"/>
          <w:sz w:val="28"/>
          <w:szCs w:val="28"/>
        </w:rPr>
        <w:t>н</w:t>
      </w:r>
      <w:proofErr w:type="spellEnd"/>
      <w:proofErr w:type="gramStart"/>
      <w:r w:rsidRPr="00C870AB">
        <w:rPr>
          <w:rFonts w:ascii="Times New Roman" w:hAnsi="Times New Roman" w:cs="Times New Roman"/>
          <w:sz w:val="28"/>
          <w:szCs w:val="28"/>
        </w:rPr>
        <w:t>/Д</w:t>
      </w:r>
      <w:proofErr w:type="gramEnd"/>
      <w:r w:rsidRPr="00C870AB">
        <w:rPr>
          <w:rFonts w:ascii="Times New Roman" w:hAnsi="Times New Roman" w:cs="Times New Roman"/>
          <w:sz w:val="28"/>
          <w:szCs w:val="28"/>
        </w:rPr>
        <w:t xml:space="preserve">, 2012. </w:t>
      </w:r>
    </w:p>
    <w:p w:rsidR="00A53EC1" w:rsidRPr="00C870AB" w:rsidRDefault="00A53EC1" w:rsidP="00A53EC1">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 xml:space="preserve"> 3. </w:t>
      </w:r>
      <w:proofErr w:type="spellStart"/>
      <w:r w:rsidRPr="00C870AB">
        <w:rPr>
          <w:rFonts w:ascii="Times New Roman" w:hAnsi="Times New Roman" w:cs="Times New Roman"/>
          <w:sz w:val="28"/>
          <w:szCs w:val="28"/>
        </w:rPr>
        <w:t>Астапенко</w:t>
      </w:r>
      <w:proofErr w:type="spellEnd"/>
      <w:r w:rsidRPr="00C870AB">
        <w:rPr>
          <w:rFonts w:ascii="Times New Roman" w:hAnsi="Times New Roman" w:cs="Times New Roman"/>
          <w:sz w:val="28"/>
          <w:szCs w:val="28"/>
        </w:rPr>
        <w:t xml:space="preserve"> М.П., Сухаревская Е.Ю. «Природа и история родного края». «Изд-во БАРО-ПРЕСС», 2012.</w:t>
      </w:r>
    </w:p>
    <w:p w:rsidR="00A53EC1" w:rsidRPr="00C870AB" w:rsidRDefault="00A53EC1" w:rsidP="00A53EC1">
      <w:pPr>
        <w:spacing w:after="0" w:line="240" w:lineRule="auto"/>
        <w:rPr>
          <w:rFonts w:ascii="Times New Roman" w:hAnsi="Times New Roman" w:cs="Times New Roman"/>
          <w:sz w:val="28"/>
          <w:szCs w:val="28"/>
        </w:rPr>
      </w:pPr>
      <w:r w:rsidRPr="00C870AB">
        <w:rPr>
          <w:rFonts w:ascii="Times New Roman" w:hAnsi="Times New Roman" w:cs="Times New Roman"/>
          <w:sz w:val="28"/>
          <w:szCs w:val="28"/>
        </w:rPr>
        <w:t xml:space="preserve"> 4. Атлас Калужской области, ООО «ДИ ЭМ БИ», 2011.</w:t>
      </w:r>
    </w:p>
    <w:p w:rsidR="00A53EC1" w:rsidRPr="00A53EC1" w:rsidRDefault="00A53EC1" w:rsidP="00A53EC1">
      <w:pPr>
        <w:spacing w:after="0" w:line="240" w:lineRule="auto"/>
        <w:rPr>
          <w:sz w:val="28"/>
          <w:szCs w:val="28"/>
        </w:rPr>
      </w:pPr>
    </w:p>
    <w:p w:rsidR="00514FDE" w:rsidRDefault="00514FDE"/>
    <w:sectPr w:rsidR="00514FDE" w:rsidSect="00580DF0">
      <w:pgSz w:w="11906" w:h="16838"/>
      <w:pgMar w:top="426"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FDE"/>
    <w:rsid w:val="00076FE8"/>
    <w:rsid w:val="00136019"/>
    <w:rsid w:val="001732F8"/>
    <w:rsid w:val="001C298A"/>
    <w:rsid w:val="00275EE2"/>
    <w:rsid w:val="00514FDE"/>
    <w:rsid w:val="00580DF0"/>
    <w:rsid w:val="007704DF"/>
    <w:rsid w:val="007E5157"/>
    <w:rsid w:val="009448A3"/>
    <w:rsid w:val="00A53EC1"/>
    <w:rsid w:val="00BF0A0C"/>
    <w:rsid w:val="00C8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FDE"/>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14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9294-658E-4A71-A9EC-BA2978E6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9</cp:revision>
  <cp:lastPrinted>2013-11-10T20:24:00Z</cp:lastPrinted>
  <dcterms:created xsi:type="dcterms:W3CDTF">2010-11-26T02:30:00Z</dcterms:created>
  <dcterms:modified xsi:type="dcterms:W3CDTF">2016-04-01T09:19:00Z</dcterms:modified>
</cp:coreProperties>
</file>