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37" w:rsidRPr="00F61383" w:rsidRDefault="00BE6037" w:rsidP="00F61383">
      <w:pPr>
        <w:pStyle w:val="Header"/>
        <w:tabs>
          <w:tab w:val="left" w:pos="708"/>
        </w:tabs>
        <w:ind w:left="-567" w:firstLine="425"/>
        <w:jc w:val="center"/>
        <w:rPr>
          <w:rFonts w:ascii="Times New Roman" w:hAnsi="Times New Roman" w:cs="Times New Roman"/>
          <w:b/>
          <w:i/>
          <w:sz w:val="28"/>
          <w:szCs w:val="28"/>
        </w:rPr>
      </w:pPr>
      <w:r w:rsidRPr="00F61383">
        <w:rPr>
          <w:rFonts w:ascii="Times New Roman" w:hAnsi="Times New Roman" w:cs="Times New Roman"/>
          <w:b/>
          <w:i/>
          <w:sz w:val="28"/>
          <w:szCs w:val="28"/>
        </w:rPr>
        <w:t>Групповые действия в защите.</w:t>
      </w:r>
    </w:p>
    <w:p w:rsidR="00BE6037" w:rsidRPr="00F61383" w:rsidRDefault="00BE6037" w:rsidP="00F61383">
      <w:pPr>
        <w:pStyle w:val="Header"/>
        <w:tabs>
          <w:tab w:val="left" w:pos="708"/>
        </w:tabs>
        <w:ind w:left="-567" w:firstLine="425"/>
        <w:jc w:val="both"/>
        <w:rPr>
          <w:rFonts w:ascii="Times New Roman" w:hAnsi="Times New Roman" w:cs="Times New Roman"/>
          <w:i/>
          <w:sz w:val="28"/>
          <w:szCs w:val="28"/>
        </w:rPr>
      </w:pPr>
    </w:p>
    <w:p w:rsidR="00BE6037" w:rsidRPr="00F61383" w:rsidRDefault="00BE6037"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sz w:val="28"/>
          <w:szCs w:val="28"/>
        </w:rPr>
        <w:t>Групповые действия в защите</w:t>
      </w:r>
      <w:r w:rsidR="00F61383">
        <w:rPr>
          <w:rFonts w:ascii="Times New Roman" w:hAnsi="Times New Roman" w:cs="Times New Roman"/>
          <w:sz w:val="28"/>
          <w:szCs w:val="28"/>
        </w:rPr>
        <w:t xml:space="preserve"> </w:t>
      </w:r>
      <w:r w:rsidRPr="00F61383">
        <w:rPr>
          <w:rFonts w:ascii="Times New Roman" w:hAnsi="Times New Roman" w:cs="Times New Roman"/>
          <w:sz w:val="28"/>
          <w:szCs w:val="28"/>
        </w:rPr>
        <w:t>- основа эффективной игры в защите. К групповым взаимодействиям при числ</w:t>
      </w:r>
      <w:r w:rsidR="00E81DF7" w:rsidRPr="00F61383">
        <w:rPr>
          <w:rFonts w:ascii="Times New Roman" w:hAnsi="Times New Roman" w:cs="Times New Roman"/>
          <w:sz w:val="28"/>
          <w:szCs w:val="28"/>
        </w:rPr>
        <w:t>енном равенстве противника отно</w:t>
      </w:r>
      <w:r w:rsidRPr="00F61383">
        <w:rPr>
          <w:rFonts w:ascii="Times New Roman" w:hAnsi="Times New Roman" w:cs="Times New Roman"/>
          <w:sz w:val="28"/>
          <w:szCs w:val="28"/>
        </w:rPr>
        <w:t>с</w:t>
      </w:r>
      <w:r w:rsidR="00E81DF7" w:rsidRPr="00F61383">
        <w:rPr>
          <w:rFonts w:ascii="Times New Roman" w:hAnsi="Times New Roman" w:cs="Times New Roman"/>
          <w:sz w:val="28"/>
          <w:szCs w:val="28"/>
        </w:rPr>
        <w:t>и</w:t>
      </w:r>
      <w:r w:rsidR="00F61383">
        <w:rPr>
          <w:rFonts w:ascii="Times New Roman" w:hAnsi="Times New Roman" w:cs="Times New Roman"/>
          <w:sz w:val="28"/>
          <w:szCs w:val="28"/>
        </w:rPr>
        <w:t>м:</w:t>
      </w:r>
      <w:r w:rsidRPr="00F61383">
        <w:rPr>
          <w:rFonts w:ascii="Times New Roman" w:hAnsi="Times New Roman" w:cs="Times New Roman"/>
          <w:sz w:val="28"/>
          <w:szCs w:val="28"/>
        </w:rPr>
        <w:t xml:space="preserve"> переключения, проскальзывание, подстраховку, организацию борьбы за отскок и групповой отбор мяча.</w:t>
      </w:r>
    </w:p>
    <w:p w:rsidR="00BE6037" w:rsidRPr="00F61383" w:rsidRDefault="00BE6037"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 xml:space="preserve">Переключение. </w:t>
      </w:r>
      <w:r w:rsidRPr="00F61383">
        <w:rPr>
          <w:rFonts w:ascii="Times New Roman" w:hAnsi="Times New Roman" w:cs="Times New Roman"/>
          <w:sz w:val="28"/>
          <w:szCs w:val="28"/>
        </w:rPr>
        <w:t>Это обмен подопечными игроками, когда одному из защитников затруднены условия опеки или не удалось удержать своего  соперника. Чаще всего это встречается при успешном применении заслона. Защитник, опекающего игрока, ставящего заслон и определивший, что его партнер не может следовать за своим подопечным, переключается на него, оставляя своего нападающего партнеру, которого предупреждает об этом. Переключения используем и когда защитники расположены на более значительных расстояниях друг от друга. Так если при опеке по всей площадке нападающий без мяча убежал от своего подопечного или опередил его с ведением</w:t>
      </w:r>
      <w:r w:rsidR="00F61383">
        <w:rPr>
          <w:rFonts w:ascii="Times New Roman" w:hAnsi="Times New Roman" w:cs="Times New Roman"/>
          <w:sz w:val="28"/>
          <w:szCs w:val="28"/>
        </w:rPr>
        <w:t>,</w:t>
      </w:r>
      <w:r w:rsidRPr="00F61383">
        <w:rPr>
          <w:rFonts w:ascii="Times New Roman" w:hAnsi="Times New Roman" w:cs="Times New Roman"/>
          <w:sz w:val="28"/>
          <w:szCs w:val="28"/>
        </w:rPr>
        <w:t xml:space="preserve"> на его опеку немедленно переключается ближайший защитник.</w:t>
      </w:r>
    </w:p>
    <w:p w:rsidR="00BE6037" w:rsidRPr="00F61383" w:rsidRDefault="00BE6037"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Проскальзывание</w:t>
      </w:r>
      <w:r w:rsidRPr="00F61383">
        <w:rPr>
          <w:rFonts w:ascii="Times New Roman" w:hAnsi="Times New Roman" w:cs="Times New Roman"/>
          <w:sz w:val="28"/>
          <w:szCs w:val="28"/>
        </w:rPr>
        <w:t>. Его применяем в тех случаях, когда нецелесообразно переключаться, так как создались неблагоприятные условия при единоборстве и чаще всего- при встречных и скрестных передвижениях. Выполняя проскальзывание, защитник, опекающий менее опасного в данной ситуации нападающего, несколько отступает от своего подопечного и пропускает вперед своего партнера, который по кратчайшему пути продолжает следовать за своим игроком. При выполнении проскальзывания во время опеки нападающих без мяча пропускают того защитника, подопечный которого делает более опасный выход. При опеке нападающих, действующих с мячом, проскальзывает защитник, опекающий игрока с мячом.</w:t>
      </w:r>
    </w:p>
    <w:p w:rsidR="00BE6037" w:rsidRPr="00F61383" w:rsidRDefault="00BE6037"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 xml:space="preserve">Подстраховка. </w:t>
      </w:r>
      <w:r w:rsidRPr="00F61383">
        <w:rPr>
          <w:rFonts w:ascii="Times New Roman" w:hAnsi="Times New Roman" w:cs="Times New Roman"/>
          <w:sz w:val="28"/>
          <w:szCs w:val="28"/>
        </w:rPr>
        <w:t>Это действия одного или нескольких игроков, Помогающих партнеру опекать противника. Наиболее часто встречается подстраховка игроков под щитом. Ее может обеспечивать защитник, противодействующий нападающему, не владеющему точным броском, располагаясь перед центровым игроком со стороны своего подопечного. Подстраховку центрового могут выполнять поочередно все игроки, подопечные которых в данный момент располагаются ближе к центровому. Подстраховку применяем против технически сильных игроков.</w:t>
      </w:r>
    </w:p>
    <w:p w:rsidR="00BE6037" w:rsidRPr="00F61383" w:rsidRDefault="00BE6037"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Взаимодействия при борьбе за отскок мяча от щита.</w:t>
      </w:r>
      <w:r w:rsidR="00E81DF7" w:rsidRPr="00F61383">
        <w:rPr>
          <w:rFonts w:ascii="Times New Roman" w:hAnsi="Times New Roman" w:cs="Times New Roman"/>
          <w:b/>
          <w:sz w:val="28"/>
          <w:szCs w:val="28"/>
        </w:rPr>
        <w:t xml:space="preserve"> </w:t>
      </w:r>
      <w:r w:rsidR="00E81DF7" w:rsidRPr="00F61383">
        <w:rPr>
          <w:rFonts w:ascii="Times New Roman" w:hAnsi="Times New Roman" w:cs="Times New Roman"/>
          <w:sz w:val="28"/>
          <w:szCs w:val="28"/>
        </w:rPr>
        <w:t>Цель их</w:t>
      </w:r>
      <w:r w:rsidR="00F61383">
        <w:rPr>
          <w:rFonts w:ascii="Times New Roman" w:hAnsi="Times New Roman" w:cs="Times New Roman"/>
          <w:sz w:val="28"/>
          <w:szCs w:val="28"/>
        </w:rPr>
        <w:t xml:space="preserve"> </w:t>
      </w:r>
      <w:r w:rsidR="00E81DF7" w:rsidRPr="00F61383">
        <w:rPr>
          <w:rFonts w:ascii="Times New Roman" w:hAnsi="Times New Roman" w:cs="Times New Roman"/>
          <w:sz w:val="28"/>
          <w:szCs w:val="28"/>
        </w:rPr>
        <w:t xml:space="preserve">- не пропустить нападающих в наиболее вероятную зону отскока. Для этого три партнера образуют "треугольник отскока" основание которого образуют два игрока, занявшие позиции справа и слева от щита, а вершину- игрок, вышедший в область штрафного броска. Как только мяч направлен в корзину, ближайшие к щиту защитники выходят на указанные позиции, стараясь оставить нападающих за спиной и своими действиями активно мешать им занять выгодные позиции для ловли мяча. После того как создано территориальное преимущество, главным становится овладение мячом в возможно более высокой точке. Защитники расположившиеся в дали от щита, участвуют в борьбе за мяч при дальних </w:t>
      </w:r>
      <w:r w:rsidR="00E81DF7" w:rsidRPr="00F61383">
        <w:rPr>
          <w:rFonts w:ascii="Times New Roman" w:hAnsi="Times New Roman" w:cs="Times New Roman"/>
          <w:sz w:val="28"/>
          <w:szCs w:val="28"/>
        </w:rPr>
        <w:lastRenderedPageBreak/>
        <w:t>отскоках</w:t>
      </w:r>
      <w:r w:rsidR="005E6BAF" w:rsidRPr="00F61383">
        <w:rPr>
          <w:rFonts w:ascii="Times New Roman" w:hAnsi="Times New Roman" w:cs="Times New Roman"/>
          <w:sz w:val="28"/>
          <w:szCs w:val="28"/>
        </w:rPr>
        <w:t>. Смещаясь к щиту для овладения мячом, они внимательно следят за своими подопечными отсекая их выходы вперед.</w:t>
      </w:r>
    </w:p>
    <w:p w:rsidR="005E6BAF" w:rsidRPr="00F61383" w:rsidRDefault="005E6BAF"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 xml:space="preserve">Групповой отбор мяча. </w:t>
      </w:r>
      <w:r w:rsidRPr="00F61383">
        <w:rPr>
          <w:rFonts w:ascii="Times New Roman" w:hAnsi="Times New Roman" w:cs="Times New Roman"/>
          <w:sz w:val="28"/>
          <w:szCs w:val="28"/>
        </w:rPr>
        <w:t>Эти взаимодействия требуют решительности, высокой маневренности и техничности в отборе мяча. Наилучшие возможности представляются при встречных и скрестных передвижениях и при защитных действиях по зонному принципу. В первых двух случаях, как только сближаются два нападающих, защитник, опекавший игрока без мяча, активно подключается к атаке владеющего им; в третьем партнеру в зоне которого находится игрок с мячом, помогают атаковать его защитники ближайших зон.</w:t>
      </w:r>
    </w:p>
    <w:p w:rsidR="00472FE9" w:rsidRPr="00F61383" w:rsidRDefault="005E6BAF"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b/>
          <w:sz w:val="28"/>
          <w:szCs w:val="28"/>
        </w:rPr>
        <w:t>Действия при численном неравенстве защитников.</w:t>
      </w:r>
      <w:r w:rsidRPr="00F61383">
        <w:rPr>
          <w:rFonts w:ascii="Times New Roman" w:hAnsi="Times New Roman" w:cs="Times New Roman"/>
          <w:sz w:val="28"/>
          <w:szCs w:val="28"/>
        </w:rPr>
        <w:t xml:space="preserve"> Осуществляют их при</w:t>
      </w:r>
      <w:r w:rsidR="00BE3DBE" w:rsidRPr="00F61383">
        <w:rPr>
          <w:rFonts w:ascii="Times New Roman" w:hAnsi="Times New Roman" w:cs="Times New Roman"/>
          <w:sz w:val="28"/>
          <w:szCs w:val="28"/>
        </w:rPr>
        <w:t xml:space="preserve"> </w:t>
      </w:r>
      <w:r w:rsidRPr="00F61383">
        <w:rPr>
          <w:rFonts w:ascii="Times New Roman" w:hAnsi="Times New Roman" w:cs="Times New Roman"/>
          <w:sz w:val="28"/>
          <w:szCs w:val="28"/>
        </w:rPr>
        <w:t>меньшинстве и превосходств</w:t>
      </w:r>
      <w:r w:rsidR="00BE3DBE" w:rsidRPr="00F61383">
        <w:rPr>
          <w:rFonts w:ascii="Times New Roman" w:hAnsi="Times New Roman" w:cs="Times New Roman"/>
          <w:sz w:val="28"/>
          <w:szCs w:val="28"/>
        </w:rPr>
        <w:t>е над нападающими. Используя в ходе отступления к защищаемой корзине и непосредственно вблизи щита. В первом случае главная задача не атаковать игрока с мячом, а располагаться между нападающими и меняя позиции в зависимости от положения мяча, сдерживать их передвижение и остановить,  пропустив к корзине.</w:t>
      </w:r>
    </w:p>
    <w:p w:rsidR="00BE3DBE" w:rsidRPr="00F61383" w:rsidRDefault="00BE3DBE" w:rsidP="00F61383">
      <w:pPr>
        <w:pStyle w:val="Header"/>
        <w:tabs>
          <w:tab w:val="left" w:pos="708"/>
        </w:tabs>
        <w:ind w:left="-567" w:firstLine="425"/>
        <w:jc w:val="both"/>
        <w:rPr>
          <w:rFonts w:ascii="Times New Roman" w:hAnsi="Times New Roman" w:cs="Times New Roman"/>
          <w:sz w:val="28"/>
          <w:szCs w:val="28"/>
        </w:rPr>
      </w:pPr>
      <w:r w:rsidRPr="00F61383">
        <w:rPr>
          <w:rFonts w:ascii="Times New Roman" w:hAnsi="Times New Roman" w:cs="Times New Roman"/>
          <w:sz w:val="28"/>
          <w:szCs w:val="28"/>
        </w:rPr>
        <w:t>Действуя у щита, ближайший нападающий с мячом защитник атакует его, стараясь не дать выполнить бросок в корзину или осуществить точную передачу. Другие партнеры располагаются между  оставшимися нападающими, занимая позиции, затрудняющие тем ловлю мяча и создающие возможность своевременного переключения на игрока, получившего мяч.</w:t>
      </w:r>
      <w:r w:rsidR="00F36D2A" w:rsidRPr="00F61383">
        <w:rPr>
          <w:rFonts w:ascii="Times New Roman" w:hAnsi="Times New Roman" w:cs="Times New Roman"/>
          <w:sz w:val="28"/>
          <w:szCs w:val="28"/>
        </w:rPr>
        <w:t xml:space="preserve"> Самое целесообразное расположение двух защитников против трех нападающих- друг </w:t>
      </w:r>
      <w:r w:rsidR="00F61383">
        <w:rPr>
          <w:rFonts w:ascii="Times New Roman" w:hAnsi="Times New Roman" w:cs="Times New Roman"/>
          <w:sz w:val="28"/>
          <w:szCs w:val="28"/>
        </w:rPr>
        <w:t>за другом, трех против четырех -</w:t>
      </w:r>
      <w:r w:rsidR="00F36D2A" w:rsidRPr="00F61383">
        <w:rPr>
          <w:rFonts w:ascii="Times New Roman" w:hAnsi="Times New Roman" w:cs="Times New Roman"/>
          <w:sz w:val="28"/>
          <w:szCs w:val="28"/>
        </w:rPr>
        <w:t xml:space="preserve"> в форме треугольника.</w:t>
      </w:r>
    </w:p>
    <w:sectPr w:rsidR="00BE3DBE" w:rsidRPr="00F61383" w:rsidSect="00472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037"/>
    <w:rsid w:val="001B0D71"/>
    <w:rsid w:val="00472FE9"/>
    <w:rsid w:val="005E6BAF"/>
    <w:rsid w:val="00A60A71"/>
    <w:rsid w:val="00BE3DBE"/>
    <w:rsid w:val="00BE6037"/>
    <w:rsid w:val="00E81DF7"/>
    <w:rsid w:val="00F2506B"/>
    <w:rsid w:val="00F36D2A"/>
    <w:rsid w:val="00F61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0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BE6037"/>
  </w:style>
</w:styles>
</file>

<file path=word/webSettings.xml><?xml version="1.0" encoding="utf-8"?>
<w:webSettings xmlns:r="http://schemas.openxmlformats.org/officeDocument/2006/relationships" xmlns:w="http://schemas.openxmlformats.org/wordprocessingml/2006/main">
  <w:divs>
    <w:div w:id="11965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0156796</dc:creator>
  <cp:keywords/>
  <dc:description/>
  <cp:lastModifiedBy>HP</cp:lastModifiedBy>
  <cp:revision>5</cp:revision>
  <dcterms:created xsi:type="dcterms:W3CDTF">2016-01-03T09:19:00Z</dcterms:created>
  <dcterms:modified xsi:type="dcterms:W3CDTF">2016-02-21T11:30:00Z</dcterms:modified>
</cp:coreProperties>
</file>