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52" w:rsidRDefault="00696252" w:rsidP="00696252">
      <w:pPr>
        <w:jc w:val="center"/>
        <w:rPr>
          <w:b/>
        </w:rPr>
      </w:pPr>
      <w:r w:rsidRPr="00ED40EE">
        <w:rPr>
          <w:b/>
        </w:rPr>
        <w:t>1.</w:t>
      </w:r>
      <w:r w:rsidRPr="008C2D57">
        <w:rPr>
          <w:b/>
        </w:rPr>
        <w:t>Пояснительная записка</w:t>
      </w:r>
    </w:p>
    <w:p w:rsidR="003D6EA4" w:rsidRPr="00063102" w:rsidRDefault="003D6EA4" w:rsidP="003D6EA4">
      <w:pPr>
        <w:jc w:val="both"/>
      </w:pPr>
      <w:r w:rsidRPr="00063102">
        <w:t>Программа по физической культуре для 3 класса разработана в соответствии с требованиями:</w:t>
      </w:r>
    </w:p>
    <w:p w:rsidR="003D6EA4" w:rsidRPr="00063102" w:rsidRDefault="003D6EA4" w:rsidP="003D6EA4">
      <w:pPr>
        <w:jc w:val="both"/>
      </w:pPr>
      <w:r w:rsidRPr="00063102">
        <w:t>- Федерального закона «Об образовании в Российской Федерации» от 29.12.2012 №273;</w:t>
      </w:r>
    </w:p>
    <w:p w:rsidR="003D6EA4" w:rsidRPr="00063102" w:rsidRDefault="003D6EA4" w:rsidP="003D6EA4">
      <w:pPr>
        <w:jc w:val="both"/>
      </w:pPr>
      <w:r w:rsidRPr="00063102">
        <w:t>- Федерального государственного  стандарта начального общего образования;</w:t>
      </w:r>
    </w:p>
    <w:p w:rsidR="003D6EA4" w:rsidRPr="00063102" w:rsidRDefault="003D6EA4" w:rsidP="003D6EA4">
      <w:pPr>
        <w:jc w:val="both"/>
      </w:pPr>
      <w:r>
        <w:t>- Постановлении</w:t>
      </w:r>
      <w:r w:rsidRPr="00063102">
        <w:t xml:space="preserve"> Главного государственного санитарного врача РФ № 189 от 29.12.2010г. «Об утверждении </w:t>
      </w:r>
      <w:proofErr w:type="spellStart"/>
      <w:r w:rsidRPr="00063102">
        <w:t>СанПин</w:t>
      </w:r>
      <w:proofErr w:type="spellEnd"/>
      <w:r w:rsidRPr="00063102">
        <w:t xml:space="preserve"> 2.4.2.2821-10 «Санитарно- эпидемиологические требования к условиям и организации обучения в общеобразовательных учреждениях» </w:t>
      </w:r>
    </w:p>
    <w:p w:rsidR="003D6EA4" w:rsidRPr="00063102" w:rsidRDefault="003D6EA4" w:rsidP="003D6EA4">
      <w:pPr>
        <w:jc w:val="both"/>
      </w:pPr>
      <w:r>
        <w:t>- Концепции</w:t>
      </w:r>
      <w:r w:rsidRPr="00063102">
        <w:t xml:space="preserve"> духовно-нравственного развития и воспитания личности гражданина;</w:t>
      </w:r>
    </w:p>
    <w:p w:rsidR="003D6EA4" w:rsidRPr="00063102" w:rsidRDefault="006833F3" w:rsidP="003D6EA4">
      <w:pPr>
        <w:jc w:val="both"/>
      </w:pPr>
      <w:r>
        <w:t xml:space="preserve">- </w:t>
      </w:r>
      <w:r w:rsidR="003D6EA4">
        <w:t>Федерального</w:t>
      </w:r>
      <w:r w:rsidR="003D6EA4" w:rsidRPr="00063102">
        <w:t xml:space="preserve"> закон</w:t>
      </w:r>
      <w:r w:rsidR="003D6EA4">
        <w:t>а</w:t>
      </w:r>
      <w:r w:rsidR="003D6EA4" w:rsidRPr="00063102">
        <w:t xml:space="preserve"> «О физической культуре и спорте»</w:t>
      </w:r>
    </w:p>
    <w:p w:rsidR="003D6EA4" w:rsidRPr="00063102" w:rsidRDefault="003D6EA4" w:rsidP="003D6EA4">
      <w:pPr>
        <w:jc w:val="both"/>
      </w:pPr>
      <w:r>
        <w:t>- Стратегии</w:t>
      </w:r>
      <w:r w:rsidRPr="00063102">
        <w:t xml:space="preserve"> национальной безопасности Российской Федерации до 2020г;</w:t>
      </w:r>
    </w:p>
    <w:p w:rsidR="003D6EA4" w:rsidRPr="00063102" w:rsidRDefault="003D6EA4" w:rsidP="003D6EA4">
      <w:pPr>
        <w:jc w:val="both"/>
      </w:pPr>
      <w:r>
        <w:t>- Примерных программ</w:t>
      </w:r>
      <w:r w:rsidRPr="00063102">
        <w:t xml:space="preserve"> начального общего образования;</w:t>
      </w:r>
    </w:p>
    <w:p w:rsidR="003D6EA4" w:rsidRPr="00063102" w:rsidRDefault="003D6EA4" w:rsidP="003D6EA4">
      <w:pPr>
        <w:jc w:val="both"/>
      </w:pPr>
      <w:r>
        <w:t xml:space="preserve">- </w:t>
      </w:r>
      <w:r w:rsidR="00B851E2">
        <w:t xml:space="preserve">Программа учебного курса «Физическая культура» для индивидуального обучения обучающегося 3 класса составлена на основе авторской программы по физической культуре В.И. Ляха. </w:t>
      </w:r>
      <w:r>
        <w:t>Рабочих программ</w:t>
      </w:r>
      <w:r w:rsidRPr="00063102">
        <w:t>. Предметная линия учебников В.И. Лях.1-4 классы. Москва, «Просвещение»,2012г.</w:t>
      </w:r>
    </w:p>
    <w:p w:rsidR="003D6EA4" w:rsidRPr="00063102" w:rsidRDefault="003D6EA4" w:rsidP="003D6EA4">
      <w:pPr>
        <w:jc w:val="both"/>
        <w:rPr>
          <w:b/>
        </w:rPr>
      </w:pPr>
      <w:r w:rsidRPr="00063102">
        <w:t xml:space="preserve">  Обучение физической культуры в начальных классах предусматривает использование учебника. </w:t>
      </w:r>
      <w:proofErr w:type="gramStart"/>
      <w:r w:rsidRPr="00063102">
        <w:t xml:space="preserve">Учебник «Физическая культура. 1 – 4 классы: учебник для общеобразовательных учреждений/ В. И. Лях.- 13-е изд. – М.: Просвещение, 2012», допущено к использованию Приказом </w:t>
      </w:r>
      <w:proofErr w:type="spellStart"/>
      <w:r w:rsidRPr="00063102">
        <w:t>Минобрнауки</w:t>
      </w:r>
      <w:proofErr w:type="spellEnd"/>
      <w:r w:rsidRPr="00063102">
        <w:t xml:space="preserve"> России от 5.09.2013 № 1047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2015/16 учебный год.</w:t>
      </w:r>
      <w:proofErr w:type="gramEnd"/>
    </w:p>
    <w:p w:rsidR="003D6EA4" w:rsidRPr="00063102" w:rsidRDefault="003D6EA4" w:rsidP="003D6EA4">
      <w:pPr>
        <w:jc w:val="both"/>
      </w:pPr>
    </w:p>
    <w:p w:rsidR="003D6EA4" w:rsidRPr="00063102" w:rsidRDefault="000B72E1" w:rsidP="000B72E1">
      <w:pPr>
        <w:shd w:val="clear" w:color="auto" w:fill="FFFFFF"/>
        <w:autoSpaceDE w:val="0"/>
        <w:autoSpaceDN w:val="0"/>
        <w:adjustRightInd w:val="0"/>
        <w:spacing w:after="240"/>
        <w:rPr>
          <w:b/>
        </w:rPr>
      </w:pPr>
      <w:r>
        <w:rPr>
          <w:b/>
        </w:rPr>
        <w:t xml:space="preserve">                                                      1.</w:t>
      </w:r>
      <w:r w:rsidR="003D6EA4" w:rsidRPr="00063102">
        <w:rPr>
          <w:b/>
        </w:rPr>
        <w:t>Общая характеристика учебного предмета.</w:t>
      </w:r>
    </w:p>
    <w:p w:rsidR="003D6EA4" w:rsidRPr="00063102" w:rsidRDefault="003D6EA4" w:rsidP="003D6EA4">
      <w:pPr>
        <w:tabs>
          <w:tab w:val="left" w:pos="9000"/>
        </w:tabs>
        <w:jc w:val="both"/>
      </w:pPr>
      <w:r w:rsidRPr="00063102">
        <w:t xml:space="preserve">       Система физического воспитания, объединяющая урочные,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ребёнка, самоопределения.</w:t>
      </w:r>
    </w:p>
    <w:p w:rsidR="003D6EA4" w:rsidRPr="00063102" w:rsidRDefault="003D6EA4" w:rsidP="003D6EA4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063102">
        <w:rPr>
          <w:b/>
          <w:iCs/>
        </w:rPr>
        <w:t>Основными целями</w:t>
      </w:r>
      <w:r w:rsidR="001045BB">
        <w:rPr>
          <w:b/>
          <w:iCs/>
        </w:rPr>
        <w:t xml:space="preserve"> </w:t>
      </w:r>
      <w:r w:rsidRPr="00063102">
        <w:t xml:space="preserve">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овладение основными видами физкультурно-спортивной деятельности сохранения собственного здоровья, оптимизации трудовой деятельности и организации активного отдыха, потребность в систематических занятиях физкультурой и спортом, </w:t>
      </w:r>
    </w:p>
    <w:p w:rsidR="003D6EA4" w:rsidRPr="00063102" w:rsidRDefault="003D6EA4" w:rsidP="003D6EA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63102">
        <w:t xml:space="preserve">Реализация цели учебной программы соотносится с решением следующих образовательных </w:t>
      </w:r>
      <w:r w:rsidRPr="00063102">
        <w:rPr>
          <w:i/>
          <w:iCs/>
        </w:rPr>
        <w:t>задач:</w:t>
      </w:r>
    </w:p>
    <w:p w:rsidR="003D6EA4" w:rsidRPr="00063102" w:rsidRDefault="003D6EA4" w:rsidP="003D6EA4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="Arial" w:hAnsi="Arial" w:cs="Arial"/>
        </w:rPr>
      </w:pPr>
      <w:r w:rsidRPr="00063102">
        <w:t xml:space="preserve">• </w:t>
      </w:r>
      <w:r w:rsidRPr="00063102">
        <w:tab/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3D6EA4" w:rsidRPr="00063102" w:rsidRDefault="003D6EA4" w:rsidP="003D6EA4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 w:rsidRPr="00063102">
        <w:t xml:space="preserve">• </w:t>
      </w:r>
      <w:r w:rsidRPr="00063102">
        <w:tab/>
        <w:t>формирование установки на сохранение и укрепление здоровья, навыков здорового и безопасного образа жизни;</w:t>
      </w:r>
    </w:p>
    <w:p w:rsidR="003D6EA4" w:rsidRPr="00063102" w:rsidRDefault="003D6EA4" w:rsidP="003D6EA4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 w:rsidRPr="00063102">
        <w:t xml:space="preserve">• </w:t>
      </w:r>
      <w:r w:rsidRPr="00063102">
        <w:tab/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выявлении предрасположенности к определенному виду спорта,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696252" w:rsidRPr="00ED40EE" w:rsidRDefault="00696252" w:rsidP="003D6EA4">
      <w:pPr>
        <w:jc w:val="both"/>
      </w:pPr>
      <w:r w:rsidRPr="00ED40EE">
        <w:t xml:space="preserve">• </w:t>
      </w:r>
      <w:r w:rsidRPr="00ED40EE">
        <w:tab/>
        <w:t>формирование первоначальных умений саморегуляции средствами физической культуры;</w:t>
      </w:r>
    </w:p>
    <w:p w:rsidR="00696252" w:rsidRPr="00ED40EE" w:rsidRDefault="00696252" w:rsidP="006962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 w:rsidRPr="00ED40EE">
        <w:t xml:space="preserve">• </w:t>
      </w:r>
      <w:r w:rsidRPr="00ED40EE">
        <w:tab/>
        <w:t>овладение школой движений;</w:t>
      </w:r>
    </w:p>
    <w:p w:rsidR="00696252" w:rsidRPr="00ED40EE" w:rsidRDefault="00696252" w:rsidP="006962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 w:rsidRPr="00ED40EE">
        <w:lastRenderedPageBreak/>
        <w:t xml:space="preserve">• </w:t>
      </w:r>
      <w:r w:rsidRPr="00ED40EE">
        <w:tab/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696252" w:rsidRPr="00ED40EE" w:rsidRDefault="00696252" w:rsidP="006962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 w:rsidRPr="00ED40EE">
        <w:t xml:space="preserve">• </w:t>
      </w:r>
      <w:r w:rsidRPr="00ED40EE">
        <w:tab/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696252" w:rsidRPr="00ED40EE" w:rsidRDefault="00696252" w:rsidP="006962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 w:rsidRPr="00ED40EE">
        <w:t xml:space="preserve">• </w:t>
      </w:r>
      <w:r w:rsidRPr="00ED40EE">
        <w:tab/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696252" w:rsidRPr="00ED40EE" w:rsidRDefault="00696252" w:rsidP="006962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 w:rsidRPr="00ED40EE">
        <w:t xml:space="preserve">• </w:t>
      </w:r>
      <w:r w:rsidRPr="00ED40EE">
        <w:tab/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696252" w:rsidRPr="00ED40EE" w:rsidRDefault="00696252" w:rsidP="0069625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ED40EE"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696252" w:rsidRPr="00ED40EE" w:rsidRDefault="00696252" w:rsidP="00696252">
      <w:pPr>
        <w:tabs>
          <w:tab w:val="left" w:pos="9000"/>
        </w:tabs>
      </w:pPr>
    </w:p>
    <w:p w:rsidR="00696252" w:rsidRPr="00ED40EE" w:rsidRDefault="00696252" w:rsidP="00696252"/>
    <w:p w:rsidR="00696252" w:rsidRPr="00ED40EE" w:rsidRDefault="00696252" w:rsidP="00696252">
      <w:pPr>
        <w:tabs>
          <w:tab w:val="left" w:pos="9000"/>
        </w:tabs>
        <w:ind w:firstLine="540"/>
        <w:jc w:val="center"/>
      </w:pPr>
      <w:r>
        <w:rPr>
          <w:b/>
        </w:rPr>
        <w:t>3</w:t>
      </w:r>
      <w:r w:rsidRPr="00ED40EE">
        <w:rPr>
          <w:b/>
        </w:rPr>
        <w:t xml:space="preserve">. </w:t>
      </w:r>
      <w:r>
        <w:rPr>
          <w:b/>
        </w:rPr>
        <w:t>Описание места</w:t>
      </w:r>
      <w:r w:rsidRPr="00ED40EE">
        <w:rPr>
          <w:b/>
        </w:rPr>
        <w:t xml:space="preserve"> учебного предмета в учебном плане</w:t>
      </w:r>
    </w:p>
    <w:p w:rsidR="00696252" w:rsidRPr="00ED40EE" w:rsidRDefault="00696252" w:rsidP="00696252">
      <w:pPr>
        <w:tabs>
          <w:tab w:val="left" w:pos="9000"/>
        </w:tabs>
        <w:ind w:firstLine="540"/>
        <w:jc w:val="both"/>
      </w:pPr>
    </w:p>
    <w:p w:rsidR="00696252" w:rsidRDefault="00696252" w:rsidP="00696252">
      <w:pPr>
        <w:tabs>
          <w:tab w:val="left" w:pos="9000"/>
        </w:tabs>
        <w:ind w:firstLine="540"/>
        <w:jc w:val="both"/>
      </w:pPr>
      <w:r>
        <w:t>Согласно учебному плану школы</w:t>
      </w:r>
      <w:r w:rsidRPr="00ED40EE">
        <w:t xml:space="preserve"> всего на </w:t>
      </w:r>
      <w:r>
        <w:t>изучение физической культуры в 3</w:t>
      </w:r>
      <w:r w:rsidRPr="00ED40EE">
        <w:t xml:space="preserve"> классе выделяется 102ч (3 часа в неделю, 34 учебные недели).</w:t>
      </w:r>
    </w:p>
    <w:p w:rsidR="00696252" w:rsidRDefault="00696252" w:rsidP="00696252">
      <w:pPr>
        <w:tabs>
          <w:tab w:val="left" w:pos="9000"/>
        </w:tabs>
        <w:ind w:firstLine="540"/>
        <w:jc w:val="both"/>
      </w:pPr>
    </w:p>
    <w:p w:rsidR="00696252" w:rsidRDefault="00696252" w:rsidP="00696252">
      <w:pPr>
        <w:tabs>
          <w:tab w:val="left" w:pos="9000"/>
        </w:tabs>
        <w:ind w:firstLine="540"/>
        <w:jc w:val="both"/>
      </w:pPr>
    </w:p>
    <w:p w:rsidR="00696252" w:rsidRPr="00BA6A7A" w:rsidRDefault="00696252" w:rsidP="00696252">
      <w:pPr>
        <w:shd w:val="clear" w:color="auto" w:fill="FFFFFF"/>
        <w:autoSpaceDE w:val="0"/>
        <w:autoSpaceDN w:val="0"/>
        <w:adjustRightInd w:val="0"/>
        <w:spacing w:after="240"/>
        <w:ind w:firstLine="567"/>
        <w:jc w:val="center"/>
        <w:rPr>
          <w:b/>
        </w:rPr>
      </w:pPr>
      <w:r>
        <w:rPr>
          <w:b/>
        </w:rPr>
        <w:t>4</w:t>
      </w:r>
      <w:r w:rsidRPr="00BA6A7A">
        <w:rPr>
          <w:b/>
        </w:rPr>
        <w:t xml:space="preserve">. </w:t>
      </w:r>
      <w:r>
        <w:rPr>
          <w:b/>
        </w:rPr>
        <w:t>Описание ценностных ориентиров</w:t>
      </w:r>
      <w:r w:rsidRPr="00BA6A7A">
        <w:rPr>
          <w:b/>
        </w:rPr>
        <w:t xml:space="preserve"> содержания учебного предмета.</w:t>
      </w:r>
    </w:p>
    <w:p w:rsidR="00696252" w:rsidRPr="00BA6A7A" w:rsidRDefault="00696252" w:rsidP="00696252">
      <w:pPr>
        <w:tabs>
          <w:tab w:val="left" w:pos="9000"/>
        </w:tabs>
        <w:ind w:firstLine="540"/>
        <w:jc w:val="both"/>
      </w:pPr>
      <w:r w:rsidRPr="00BA6A7A">
        <w:t>Содержание учебного предмета «Физическая культура» направленно на воспитание высоконравственных, творческих и успешных граждан России, способных к активной самореализации в общественной и профессиональной деятельности. В процессе освоения курса у обучающихся начальной школы укрепляется здоровье, формируются общие и специфические учебный умения, способы познавательной и предметной деятельности</w:t>
      </w:r>
    </w:p>
    <w:p w:rsidR="00696252" w:rsidRPr="00BA6A7A" w:rsidRDefault="00696252" w:rsidP="00696252">
      <w:pPr>
        <w:shd w:val="clear" w:color="auto" w:fill="FFFFFF"/>
        <w:autoSpaceDE w:val="0"/>
        <w:autoSpaceDN w:val="0"/>
        <w:adjustRightInd w:val="0"/>
        <w:spacing w:after="240"/>
        <w:rPr>
          <w:b/>
        </w:rPr>
      </w:pPr>
    </w:p>
    <w:p w:rsidR="00696252" w:rsidRPr="00BA6A7A" w:rsidRDefault="00696252" w:rsidP="00696252"/>
    <w:p w:rsidR="00696252" w:rsidRPr="00062C8C" w:rsidRDefault="00696252" w:rsidP="00696252">
      <w:pPr>
        <w:shd w:val="clear" w:color="auto" w:fill="FFFFFF"/>
        <w:autoSpaceDE w:val="0"/>
        <w:autoSpaceDN w:val="0"/>
        <w:adjustRightInd w:val="0"/>
        <w:spacing w:after="240"/>
        <w:ind w:firstLine="567"/>
        <w:jc w:val="center"/>
        <w:rPr>
          <w:b/>
        </w:rPr>
      </w:pPr>
      <w:r>
        <w:rPr>
          <w:b/>
        </w:rPr>
        <w:t>5</w:t>
      </w:r>
      <w:r w:rsidRPr="00062C8C">
        <w:rPr>
          <w:b/>
        </w:rPr>
        <w:t>.</w:t>
      </w:r>
      <w:r>
        <w:rPr>
          <w:b/>
        </w:rPr>
        <w:t xml:space="preserve"> Личностные, метапредметные и предметные результаты освоения</w:t>
      </w:r>
      <w:r w:rsidRPr="00062C8C">
        <w:rPr>
          <w:b/>
        </w:rPr>
        <w:t xml:space="preserve"> учебного предмета.</w:t>
      </w:r>
    </w:p>
    <w:p w:rsidR="00696252" w:rsidRPr="00062C8C" w:rsidRDefault="00696252" w:rsidP="006962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62C8C">
        <w:rPr>
          <w:b/>
          <w:bCs/>
        </w:rPr>
        <w:t>Личностные результаты:</w:t>
      </w:r>
    </w:p>
    <w:p w:rsidR="00696252" w:rsidRPr="00062C8C" w:rsidRDefault="00696252" w:rsidP="00696252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062C8C">
        <w:t xml:space="preserve">• </w:t>
      </w:r>
      <w:r w:rsidRPr="00062C8C">
        <w:tab/>
        <w:t>формирование чувства гордости за свою Родину, российский народ и историю спорта России, осознание своей этнической и национальной принадлежности;</w:t>
      </w:r>
    </w:p>
    <w:p w:rsidR="00696252" w:rsidRPr="00062C8C" w:rsidRDefault="00696252" w:rsidP="00696252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062C8C">
        <w:t xml:space="preserve">• </w:t>
      </w:r>
      <w:r w:rsidRPr="00062C8C">
        <w:tab/>
        <w:t>формирование уважительного отношения к культуре других народов;</w:t>
      </w:r>
    </w:p>
    <w:p w:rsidR="00696252" w:rsidRPr="00062C8C" w:rsidRDefault="00696252" w:rsidP="00696252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062C8C">
        <w:t xml:space="preserve">• </w:t>
      </w:r>
      <w:r w:rsidRPr="00062C8C">
        <w:tab/>
        <w:t>развитие мотивов учебной деятельности и личностный смысл учения, принятие и освоение социальной роли обучающего;</w:t>
      </w:r>
    </w:p>
    <w:p w:rsidR="00696252" w:rsidRPr="00062C8C" w:rsidRDefault="00696252" w:rsidP="00696252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>
        <w:t xml:space="preserve">• </w:t>
      </w:r>
      <w:r>
        <w:tab/>
        <w:t xml:space="preserve">развитие </w:t>
      </w:r>
      <w:r w:rsidRPr="00062C8C">
        <w:t xml:space="preserve"> доброжелательно и эмоционально-нравственной отзывчивости, понимания и сопереживания чувствам других людей;</w:t>
      </w:r>
    </w:p>
    <w:p w:rsidR="00696252" w:rsidRPr="00062C8C" w:rsidRDefault="00696252" w:rsidP="00696252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062C8C">
        <w:t xml:space="preserve">• </w:t>
      </w:r>
      <w:r w:rsidRPr="00062C8C">
        <w:tab/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696252" w:rsidRPr="00062C8C" w:rsidRDefault="00696252" w:rsidP="00696252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062C8C">
        <w:lastRenderedPageBreak/>
        <w:t xml:space="preserve">• </w:t>
      </w:r>
      <w:r w:rsidRPr="00062C8C">
        <w:tab/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696252" w:rsidRPr="00062C8C" w:rsidRDefault="00696252" w:rsidP="00696252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062C8C">
        <w:t xml:space="preserve">• </w:t>
      </w:r>
      <w:r w:rsidRPr="00062C8C">
        <w:tab/>
        <w:t>формирование установки на безопасный, здоровый образ жизни.</w:t>
      </w:r>
    </w:p>
    <w:p w:rsidR="00696252" w:rsidRPr="00062C8C" w:rsidRDefault="00696252" w:rsidP="006962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62C8C">
        <w:rPr>
          <w:b/>
          <w:bCs/>
        </w:rPr>
        <w:t>Метапредметные результаты:</w:t>
      </w:r>
    </w:p>
    <w:p w:rsidR="00696252" w:rsidRPr="00062C8C" w:rsidRDefault="00696252" w:rsidP="00696252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062C8C">
        <w:t xml:space="preserve">• </w:t>
      </w:r>
      <w:r w:rsidRPr="00062C8C">
        <w:tab/>
        <w:t>овладение способностью принимать и сохранять цели и задачи учебной деятельности, поиска средств её осуществления;</w:t>
      </w:r>
    </w:p>
    <w:p w:rsidR="00696252" w:rsidRPr="00062C8C" w:rsidRDefault="00696252" w:rsidP="00696252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062C8C">
        <w:t xml:space="preserve">• </w:t>
      </w:r>
      <w:r w:rsidRPr="00062C8C">
        <w:tab/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696252" w:rsidRPr="00062C8C" w:rsidRDefault="00696252" w:rsidP="00696252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>
        <w:t xml:space="preserve">•    </w:t>
      </w:r>
      <w:r w:rsidRPr="00062C8C"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96252" w:rsidRPr="00062C8C" w:rsidRDefault="00696252" w:rsidP="00696252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062C8C">
        <w:t xml:space="preserve">• </w:t>
      </w:r>
      <w:r w:rsidRPr="00062C8C">
        <w:tab/>
        <w:t>готовность конструктивно разрешать конфликты посредством учёта интересов сторон и сотрудничества;</w:t>
      </w:r>
    </w:p>
    <w:p w:rsidR="00696252" w:rsidRDefault="00696252" w:rsidP="00696252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  <w:r w:rsidRPr="00062C8C">
        <w:t xml:space="preserve">• </w:t>
      </w:r>
      <w:r w:rsidRPr="00062C8C">
        <w:tab/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696252" w:rsidRDefault="00696252" w:rsidP="00696252">
      <w:pPr>
        <w:shd w:val="clear" w:color="auto" w:fill="FFFFFF"/>
        <w:autoSpaceDE w:val="0"/>
        <w:autoSpaceDN w:val="0"/>
        <w:adjustRightInd w:val="0"/>
        <w:ind w:left="540" w:hanging="540"/>
        <w:jc w:val="both"/>
      </w:pPr>
    </w:p>
    <w:p w:rsidR="00696252" w:rsidRPr="00143E7F" w:rsidRDefault="00696252" w:rsidP="006962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i/>
        </w:rPr>
      </w:pPr>
      <w:r w:rsidRPr="00143E7F">
        <w:rPr>
          <w:i/>
        </w:rPr>
        <w:t>Метапредметные познавательные УУД:</w:t>
      </w:r>
    </w:p>
    <w:p w:rsidR="00696252" w:rsidRDefault="00696252" w:rsidP="006962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>
        <w:t>-        умение оперировать понятиями;</w:t>
      </w:r>
    </w:p>
    <w:p w:rsidR="00696252" w:rsidRDefault="00696252" w:rsidP="006962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>
        <w:t>-        поиск необходимой информации с использованием учебной литературы.</w:t>
      </w:r>
    </w:p>
    <w:p w:rsidR="00696252" w:rsidRPr="00143E7F" w:rsidRDefault="00696252" w:rsidP="006962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i/>
        </w:rPr>
      </w:pPr>
      <w:r w:rsidRPr="00143E7F">
        <w:rPr>
          <w:i/>
        </w:rPr>
        <w:t>Метапредметные регулятивные УУД:</w:t>
      </w:r>
    </w:p>
    <w:p w:rsidR="00696252" w:rsidRDefault="00696252" w:rsidP="006962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>
        <w:t>-        умение организации на рабочем месте;</w:t>
      </w:r>
    </w:p>
    <w:p w:rsidR="00696252" w:rsidRDefault="00696252" w:rsidP="006962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>
        <w:t>-       умение удерживать внимание при восприятии информации, представленной разными способами;</w:t>
      </w:r>
    </w:p>
    <w:p w:rsidR="00696252" w:rsidRDefault="00696252" w:rsidP="006962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>
        <w:t>-        умение работать по образцу, по алгоритму;</w:t>
      </w:r>
    </w:p>
    <w:p w:rsidR="00696252" w:rsidRDefault="00696252" w:rsidP="006962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>
        <w:t>-        умение анализировать свои достижения</w:t>
      </w:r>
    </w:p>
    <w:p w:rsidR="00696252" w:rsidRDefault="00696252" w:rsidP="006962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>
        <w:t>-     умение производить самоконтроль и самооценку выполняемой работы и оценивать результаты совместной деятельности;</w:t>
      </w:r>
    </w:p>
    <w:p w:rsidR="00696252" w:rsidRDefault="00696252" w:rsidP="006962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>
        <w:t>-        умение осознавать ответственность за результаты совместной деятельности;</w:t>
      </w:r>
    </w:p>
    <w:p w:rsidR="00696252" w:rsidRDefault="00696252" w:rsidP="006962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>
        <w:t>-   умение критически оценивать свою деятельность, факторы, повлиявшие на ее результативность.</w:t>
      </w:r>
    </w:p>
    <w:p w:rsidR="00696252" w:rsidRPr="00143E7F" w:rsidRDefault="00696252" w:rsidP="006962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i/>
        </w:rPr>
      </w:pPr>
      <w:r w:rsidRPr="00143E7F">
        <w:rPr>
          <w:i/>
        </w:rPr>
        <w:t>Метапредметные коммуникативные УУД:</w:t>
      </w:r>
    </w:p>
    <w:p w:rsidR="00696252" w:rsidRPr="004323F6" w:rsidRDefault="00696252" w:rsidP="006962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b/>
        </w:rPr>
      </w:pPr>
      <w:r>
        <w:t>-        умение воспринимать на слух и понимать информацию;</w:t>
      </w:r>
    </w:p>
    <w:p w:rsidR="00696252" w:rsidRDefault="00696252" w:rsidP="006962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 w:rsidRPr="004323F6">
        <w:rPr>
          <w:b/>
        </w:rPr>
        <w:t>-</w:t>
      </w:r>
      <w:r>
        <w:t xml:space="preserve">        умение общения и сотрудничества в коллективной деятельности;</w:t>
      </w:r>
    </w:p>
    <w:p w:rsidR="00696252" w:rsidRPr="00062C8C" w:rsidRDefault="00696252" w:rsidP="00696252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</w:pPr>
      <w:r>
        <w:t>-        умение в устной форме воспроизводить услышанное, прочитанное;</w:t>
      </w:r>
    </w:p>
    <w:p w:rsidR="00696252" w:rsidRDefault="00696252" w:rsidP="0069625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62C8C">
        <w:rPr>
          <w:b/>
          <w:bCs/>
        </w:rPr>
        <w:t>Предметные результаты:</w:t>
      </w:r>
    </w:p>
    <w:p w:rsidR="00696252" w:rsidRPr="00E339F9" w:rsidRDefault="00696252" w:rsidP="00696252">
      <w:pPr>
        <w:pStyle w:val="a3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E339F9">
        <w:rPr>
          <w:rFonts w:ascii="Times New Roman" w:hAnsi="Times New Roman"/>
          <w:iCs/>
          <w:color w:val="auto"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696252" w:rsidRPr="00E339F9" w:rsidRDefault="00696252" w:rsidP="00696252">
      <w:pPr>
        <w:pStyle w:val="a3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E339F9">
        <w:rPr>
          <w:rFonts w:ascii="Times New Roman" w:hAnsi="Times New Roman"/>
          <w:color w:val="auto"/>
          <w:spacing w:val="2"/>
          <w:sz w:val="24"/>
          <w:szCs w:val="24"/>
        </w:rPr>
        <w:t>В резул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ьтате </w:t>
      </w:r>
      <w:proofErr w:type="gramStart"/>
      <w:r>
        <w:rPr>
          <w:rFonts w:ascii="Times New Roman" w:hAnsi="Times New Roman"/>
          <w:color w:val="auto"/>
          <w:spacing w:val="2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обучающиеся на </w:t>
      </w:r>
      <w:r w:rsidRPr="00E339F9">
        <w:rPr>
          <w:rFonts w:ascii="Times New Roman" w:hAnsi="Times New Roman"/>
          <w:color w:val="auto"/>
          <w:spacing w:val="2"/>
          <w:sz w:val="24"/>
          <w:szCs w:val="24"/>
        </w:rPr>
        <w:t xml:space="preserve"> уровне началь</w:t>
      </w:r>
      <w:r w:rsidRPr="00E339F9"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696252" w:rsidRPr="00E339F9" w:rsidRDefault="00696252" w:rsidP="00696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339F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Знания о физической культуре</w:t>
      </w:r>
    </w:p>
    <w:p w:rsidR="00696252" w:rsidRPr="00E339F9" w:rsidRDefault="00696252" w:rsidP="00696252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339F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96252" w:rsidRPr="00E339F9" w:rsidRDefault="00696252" w:rsidP="00696252">
      <w:pPr>
        <w:pStyle w:val="21"/>
        <w:spacing w:line="240" w:lineRule="auto"/>
        <w:rPr>
          <w:sz w:val="24"/>
        </w:rPr>
      </w:pPr>
      <w:r w:rsidRPr="00E339F9">
        <w:rPr>
          <w:sz w:val="24"/>
        </w:rPr>
        <w:t>ориентироваться в понятиях «физическая культура», «ре</w:t>
      </w:r>
      <w:r w:rsidRPr="00E339F9">
        <w:rPr>
          <w:spacing w:val="2"/>
          <w:sz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E339F9">
        <w:rPr>
          <w:spacing w:val="2"/>
          <w:sz w:val="24"/>
        </w:rPr>
        <w:t>физкультпауз</w:t>
      </w:r>
      <w:proofErr w:type="spellEnd"/>
      <w:r w:rsidRPr="00E339F9">
        <w:rPr>
          <w:spacing w:val="2"/>
          <w:sz w:val="24"/>
        </w:rPr>
        <w:t>, уроков физической куль</w:t>
      </w:r>
      <w:r w:rsidRPr="00E339F9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696252" w:rsidRPr="00E339F9" w:rsidRDefault="00696252" w:rsidP="00696252">
      <w:pPr>
        <w:pStyle w:val="21"/>
        <w:spacing w:line="240" w:lineRule="auto"/>
        <w:rPr>
          <w:sz w:val="24"/>
        </w:rPr>
      </w:pPr>
      <w:r w:rsidRPr="00E339F9">
        <w:rPr>
          <w:spacing w:val="2"/>
          <w:sz w:val="24"/>
        </w:rPr>
        <w:t>раскрывать на примерах положительное влияние заня</w:t>
      </w:r>
      <w:r w:rsidRPr="00E339F9">
        <w:rPr>
          <w:sz w:val="24"/>
        </w:rPr>
        <w:t>тий физической культурой на успешное выполнение учебной</w:t>
      </w:r>
      <w:r w:rsidRPr="00E339F9">
        <w:rPr>
          <w:sz w:val="24"/>
        </w:rPr>
        <w:br/>
      </w:r>
      <w:r w:rsidRPr="00E339F9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E339F9">
        <w:rPr>
          <w:sz w:val="24"/>
        </w:rPr>
        <w:t>физических качеств;</w:t>
      </w:r>
    </w:p>
    <w:p w:rsidR="00696252" w:rsidRPr="00E339F9" w:rsidRDefault="00696252" w:rsidP="00696252">
      <w:pPr>
        <w:pStyle w:val="21"/>
        <w:spacing w:line="240" w:lineRule="auto"/>
        <w:rPr>
          <w:sz w:val="24"/>
        </w:rPr>
      </w:pPr>
      <w:r w:rsidRPr="00E339F9">
        <w:rPr>
          <w:sz w:val="24"/>
        </w:rPr>
        <w:lastRenderedPageBreak/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696252" w:rsidRPr="00E339F9" w:rsidRDefault="00696252" w:rsidP="00696252">
      <w:pPr>
        <w:pStyle w:val="21"/>
        <w:spacing w:line="240" w:lineRule="auto"/>
        <w:rPr>
          <w:sz w:val="24"/>
        </w:rPr>
      </w:pPr>
      <w:r w:rsidRPr="00E339F9">
        <w:rPr>
          <w:sz w:val="24"/>
        </w:rPr>
        <w:t>характеризовать способы безопасного поведения на урок</w:t>
      </w:r>
      <w:r w:rsidRPr="00E339F9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E339F9">
        <w:rPr>
          <w:sz w:val="24"/>
        </w:rPr>
        <w:t xml:space="preserve"> помещениях, так и на открытом воздухе).</w:t>
      </w:r>
    </w:p>
    <w:p w:rsidR="00696252" w:rsidRPr="00E339F9" w:rsidRDefault="00696252" w:rsidP="00696252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339F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96252" w:rsidRPr="00E339F9" w:rsidRDefault="00696252" w:rsidP="00696252">
      <w:pPr>
        <w:pStyle w:val="21"/>
        <w:spacing w:line="240" w:lineRule="auto"/>
        <w:rPr>
          <w:i/>
          <w:sz w:val="24"/>
        </w:rPr>
      </w:pPr>
      <w:r w:rsidRPr="00E339F9">
        <w:rPr>
          <w:i/>
          <w:sz w:val="24"/>
        </w:rPr>
        <w:t>выявлять связь занятий физической культурой с трудовой и оборонной деятельностью;</w:t>
      </w:r>
    </w:p>
    <w:p w:rsidR="00696252" w:rsidRPr="00E339F9" w:rsidRDefault="00696252" w:rsidP="00696252">
      <w:pPr>
        <w:pStyle w:val="21"/>
        <w:spacing w:line="240" w:lineRule="auto"/>
        <w:rPr>
          <w:i/>
          <w:sz w:val="24"/>
        </w:rPr>
      </w:pPr>
      <w:r w:rsidRPr="00E339F9">
        <w:rPr>
          <w:i/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E339F9">
        <w:rPr>
          <w:i/>
          <w:spacing w:val="2"/>
          <w:sz w:val="24"/>
        </w:rPr>
        <w:t xml:space="preserve">деятельности, показателей своего здоровья, физического </w:t>
      </w:r>
      <w:r w:rsidRPr="00E339F9">
        <w:rPr>
          <w:i/>
          <w:sz w:val="24"/>
        </w:rPr>
        <w:t>развития и физической подготовленности.</w:t>
      </w:r>
    </w:p>
    <w:p w:rsidR="00696252" w:rsidRPr="00E339F9" w:rsidRDefault="00696252" w:rsidP="00696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339F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696252" w:rsidRPr="00E339F9" w:rsidRDefault="00696252" w:rsidP="00696252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339F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96252" w:rsidRPr="00E339F9" w:rsidRDefault="00696252" w:rsidP="00696252">
      <w:pPr>
        <w:pStyle w:val="21"/>
        <w:spacing w:line="240" w:lineRule="auto"/>
        <w:rPr>
          <w:sz w:val="24"/>
        </w:rPr>
      </w:pPr>
      <w:r w:rsidRPr="00E339F9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696252" w:rsidRPr="00E339F9" w:rsidRDefault="00696252" w:rsidP="00696252">
      <w:pPr>
        <w:pStyle w:val="21"/>
        <w:spacing w:line="240" w:lineRule="auto"/>
        <w:rPr>
          <w:sz w:val="24"/>
        </w:rPr>
      </w:pPr>
      <w:r w:rsidRPr="00E339F9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96252" w:rsidRPr="00E339F9" w:rsidRDefault="00696252" w:rsidP="00696252">
      <w:pPr>
        <w:pStyle w:val="21"/>
        <w:spacing w:line="240" w:lineRule="auto"/>
        <w:rPr>
          <w:sz w:val="24"/>
        </w:rPr>
      </w:pPr>
      <w:r w:rsidRPr="00E339F9">
        <w:rPr>
          <w:sz w:val="24"/>
        </w:rPr>
        <w:t>измерять показатели физического развития (рост и мас</w:t>
      </w:r>
      <w:r w:rsidRPr="00E339F9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E339F9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696252" w:rsidRPr="00E339F9" w:rsidRDefault="00696252" w:rsidP="00696252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339F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96252" w:rsidRPr="00E339F9" w:rsidRDefault="00696252" w:rsidP="00696252">
      <w:pPr>
        <w:pStyle w:val="21"/>
        <w:spacing w:line="240" w:lineRule="auto"/>
        <w:rPr>
          <w:i/>
          <w:sz w:val="24"/>
        </w:rPr>
      </w:pPr>
      <w:r w:rsidRPr="00E339F9">
        <w:rPr>
          <w:i/>
          <w:spacing w:val="2"/>
          <w:sz w:val="24"/>
        </w:rPr>
        <w:t xml:space="preserve">вести тетрадь по физической культуре с записями </w:t>
      </w:r>
      <w:r w:rsidRPr="00E339F9">
        <w:rPr>
          <w:i/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E339F9">
        <w:rPr>
          <w:i/>
          <w:spacing w:val="2"/>
          <w:sz w:val="24"/>
        </w:rPr>
        <w:t xml:space="preserve">новных показателей физического развития и физической </w:t>
      </w:r>
      <w:r w:rsidRPr="00E339F9">
        <w:rPr>
          <w:i/>
          <w:sz w:val="24"/>
        </w:rPr>
        <w:t>подготовленности;</w:t>
      </w:r>
    </w:p>
    <w:p w:rsidR="00696252" w:rsidRPr="00E339F9" w:rsidRDefault="00696252" w:rsidP="00696252">
      <w:pPr>
        <w:pStyle w:val="21"/>
        <w:spacing w:line="240" w:lineRule="auto"/>
        <w:rPr>
          <w:i/>
          <w:spacing w:val="-2"/>
          <w:sz w:val="24"/>
        </w:rPr>
      </w:pPr>
      <w:r w:rsidRPr="00E339F9">
        <w:rPr>
          <w:i/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96252" w:rsidRPr="00E339F9" w:rsidRDefault="00696252" w:rsidP="00696252">
      <w:pPr>
        <w:pStyle w:val="21"/>
        <w:spacing w:line="240" w:lineRule="auto"/>
        <w:rPr>
          <w:sz w:val="24"/>
        </w:rPr>
      </w:pPr>
      <w:r w:rsidRPr="00E339F9">
        <w:rPr>
          <w:i/>
          <w:sz w:val="24"/>
        </w:rPr>
        <w:t>выполнять простейшие приёмы оказания доврачебной помощи при травмах и ушибах</w:t>
      </w:r>
      <w:r w:rsidRPr="00E339F9">
        <w:rPr>
          <w:sz w:val="24"/>
        </w:rPr>
        <w:t>.</w:t>
      </w:r>
    </w:p>
    <w:p w:rsidR="00696252" w:rsidRPr="00E339F9" w:rsidRDefault="00696252" w:rsidP="00696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339F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696252" w:rsidRPr="00E339F9" w:rsidRDefault="00696252" w:rsidP="00696252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339F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96252" w:rsidRPr="00E339F9" w:rsidRDefault="00696252" w:rsidP="00696252">
      <w:pPr>
        <w:pStyle w:val="21"/>
        <w:spacing w:line="240" w:lineRule="auto"/>
        <w:rPr>
          <w:sz w:val="24"/>
        </w:rPr>
      </w:pPr>
      <w:r w:rsidRPr="00E339F9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E339F9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696252" w:rsidRPr="00E339F9" w:rsidRDefault="00696252" w:rsidP="00696252">
      <w:pPr>
        <w:pStyle w:val="21"/>
        <w:spacing w:line="240" w:lineRule="auto"/>
        <w:rPr>
          <w:sz w:val="24"/>
        </w:rPr>
      </w:pPr>
      <w:r w:rsidRPr="00E339F9">
        <w:rPr>
          <w:sz w:val="24"/>
        </w:rPr>
        <w:t>выполнять организующие строевые команды и приёмы;</w:t>
      </w:r>
    </w:p>
    <w:p w:rsidR="00696252" w:rsidRPr="00E339F9" w:rsidRDefault="00696252" w:rsidP="00696252">
      <w:pPr>
        <w:pStyle w:val="21"/>
        <w:spacing w:line="240" w:lineRule="auto"/>
        <w:rPr>
          <w:sz w:val="24"/>
        </w:rPr>
      </w:pPr>
      <w:r w:rsidRPr="00E339F9">
        <w:rPr>
          <w:sz w:val="24"/>
        </w:rPr>
        <w:t>выполнять акробатические упражнения (кувырки, стойки, перекаты);</w:t>
      </w:r>
    </w:p>
    <w:p w:rsidR="00696252" w:rsidRPr="00E339F9" w:rsidRDefault="00696252" w:rsidP="00696252">
      <w:pPr>
        <w:pStyle w:val="21"/>
        <w:spacing w:line="240" w:lineRule="auto"/>
        <w:rPr>
          <w:sz w:val="24"/>
        </w:rPr>
      </w:pPr>
      <w:r w:rsidRPr="00E339F9">
        <w:rPr>
          <w:spacing w:val="2"/>
          <w:sz w:val="24"/>
        </w:rPr>
        <w:t xml:space="preserve">выполнять гимнастические упражнения на спортивных </w:t>
      </w:r>
      <w:r w:rsidRPr="00E339F9">
        <w:rPr>
          <w:sz w:val="24"/>
        </w:rPr>
        <w:t>снарядах (перекладина, гимнастическое бревно);</w:t>
      </w:r>
    </w:p>
    <w:p w:rsidR="00696252" w:rsidRPr="00E339F9" w:rsidRDefault="00696252" w:rsidP="00696252">
      <w:pPr>
        <w:pStyle w:val="21"/>
        <w:spacing w:line="240" w:lineRule="auto"/>
        <w:rPr>
          <w:sz w:val="24"/>
        </w:rPr>
      </w:pPr>
      <w:r w:rsidRPr="00E339F9">
        <w:rPr>
          <w:sz w:val="24"/>
        </w:rPr>
        <w:t>выполнять легкоатлетические упражнения (бег, прыжки, метания и броски мячей разного веса и объёма);</w:t>
      </w:r>
    </w:p>
    <w:p w:rsidR="00696252" w:rsidRPr="00E339F9" w:rsidRDefault="00696252" w:rsidP="00696252">
      <w:pPr>
        <w:pStyle w:val="21"/>
        <w:spacing w:line="240" w:lineRule="auto"/>
        <w:rPr>
          <w:sz w:val="24"/>
        </w:rPr>
      </w:pPr>
      <w:r w:rsidRPr="00E339F9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696252" w:rsidRPr="00E339F9" w:rsidRDefault="00696252" w:rsidP="00696252">
      <w:pPr>
        <w:pStyle w:val="a3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339F9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696252" w:rsidRPr="00E339F9" w:rsidRDefault="00696252" w:rsidP="00696252">
      <w:pPr>
        <w:pStyle w:val="21"/>
        <w:spacing w:line="240" w:lineRule="auto"/>
        <w:rPr>
          <w:i/>
          <w:sz w:val="24"/>
        </w:rPr>
      </w:pPr>
      <w:r w:rsidRPr="00E339F9">
        <w:rPr>
          <w:i/>
          <w:sz w:val="24"/>
        </w:rPr>
        <w:t>сохранять правильную осанку, оптимальное телосложение;</w:t>
      </w:r>
    </w:p>
    <w:p w:rsidR="00696252" w:rsidRPr="00E339F9" w:rsidRDefault="00696252" w:rsidP="00696252">
      <w:pPr>
        <w:pStyle w:val="21"/>
        <w:spacing w:line="240" w:lineRule="auto"/>
        <w:rPr>
          <w:i/>
          <w:sz w:val="24"/>
        </w:rPr>
      </w:pPr>
      <w:r w:rsidRPr="00E339F9">
        <w:rPr>
          <w:i/>
          <w:spacing w:val="-2"/>
          <w:sz w:val="24"/>
        </w:rPr>
        <w:t>выполнять эстетически красиво гимнастические и ак</w:t>
      </w:r>
      <w:r w:rsidRPr="00E339F9">
        <w:rPr>
          <w:i/>
          <w:sz w:val="24"/>
        </w:rPr>
        <w:t>робатические комбинации;</w:t>
      </w:r>
    </w:p>
    <w:p w:rsidR="00696252" w:rsidRPr="00E339F9" w:rsidRDefault="00696252" w:rsidP="00696252">
      <w:pPr>
        <w:pStyle w:val="21"/>
        <w:spacing w:line="240" w:lineRule="auto"/>
        <w:rPr>
          <w:i/>
          <w:sz w:val="24"/>
        </w:rPr>
      </w:pPr>
      <w:r w:rsidRPr="00E339F9">
        <w:rPr>
          <w:i/>
          <w:sz w:val="24"/>
        </w:rPr>
        <w:t>играть в баскетбол, футбол и волейбол по упрощённым правилам;</w:t>
      </w:r>
    </w:p>
    <w:p w:rsidR="00696252" w:rsidRPr="00E339F9" w:rsidRDefault="00696252" w:rsidP="00696252">
      <w:pPr>
        <w:pStyle w:val="21"/>
        <w:spacing w:line="240" w:lineRule="auto"/>
        <w:rPr>
          <w:i/>
          <w:sz w:val="24"/>
        </w:rPr>
      </w:pPr>
      <w:r w:rsidRPr="00E339F9">
        <w:rPr>
          <w:i/>
          <w:sz w:val="24"/>
        </w:rPr>
        <w:t>выполнять тестовые нормативы по физической подготовке;</w:t>
      </w:r>
    </w:p>
    <w:p w:rsidR="00696252" w:rsidRPr="00E339F9" w:rsidRDefault="00696252" w:rsidP="00696252">
      <w:pPr>
        <w:pStyle w:val="21"/>
        <w:spacing w:line="240" w:lineRule="auto"/>
        <w:rPr>
          <w:i/>
          <w:sz w:val="24"/>
        </w:rPr>
      </w:pPr>
      <w:r w:rsidRPr="00E339F9">
        <w:rPr>
          <w:i/>
          <w:sz w:val="24"/>
        </w:rPr>
        <w:lastRenderedPageBreak/>
        <w:t>плавать, в том числе спортивными способами;</w:t>
      </w:r>
    </w:p>
    <w:p w:rsidR="00696252" w:rsidRPr="00E339F9" w:rsidRDefault="00696252" w:rsidP="00696252">
      <w:pPr>
        <w:pStyle w:val="21"/>
        <w:spacing w:line="240" w:lineRule="auto"/>
        <w:rPr>
          <w:i/>
          <w:sz w:val="24"/>
        </w:rPr>
      </w:pPr>
      <w:r w:rsidRPr="00E339F9">
        <w:rPr>
          <w:i/>
          <w:sz w:val="24"/>
        </w:rPr>
        <w:t>выполнять передвижения на лыжах (для снежных регионов России).</w:t>
      </w:r>
    </w:p>
    <w:p w:rsidR="00696252" w:rsidRDefault="00696252" w:rsidP="00696252">
      <w:pPr>
        <w:tabs>
          <w:tab w:val="left" w:pos="540"/>
        </w:tabs>
        <w:ind w:left="540" w:hanging="540"/>
        <w:jc w:val="both"/>
      </w:pPr>
    </w:p>
    <w:p w:rsidR="00696252" w:rsidRPr="002B5B77" w:rsidRDefault="00696252" w:rsidP="00696252">
      <w:pPr>
        <w:tabs>
          <w:tab w:val="left" w:pos="9000"/>
        </w:tabs>
        <w:jc w:val="center"/>
      </w:pPr>
      <w:r w:rsidRPr="002B5B77">
        <w:rPr>
          <w:b/>
        </w:rPr>
        <w:t>6. Содержание</w:t>
      </w:r>
      <w:r>
        <w:rPr>
          <w:b/>
        </w:rPr>
        <w:t xml:space="preserve"> учебного предмета «Физическая культура»</w:t>
      </w:r>
    </w:p>
    <w:p w:rsidR="00696252" w:rsidRPr="002B5B77" w:rsidRDefault="00696252" w:rsidP="00696252">
      <w:pPr>
        <w:tabs>
          <w:tab w:val="left" w:pos="9000"/>
        </w:tabs>
        <w:rPr>
          <w:b/>
          <w:bCs/>
        </w:rPr>
      </w:pPr>
      <w:r w:rsidRPr="002B5B77">
        <w:t>Содерж</w:t>
      </w:r>
      <w:r>
        <w:t>ание курса физической культуры 3</w:t>
      </w:r>
      <w:r w:rsidRPr="002B5B77">
        <w:t xml:space="preserve">  класса представлено следующими разделами:</w:t>
      </w:r>
    </w:p>
    <w:p w:rsidR="00696252" w:rsidRPr="002B5B77" w:rsidRDefault="00696252" w:rsidP="006962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B5B77">
        <w:rPr>
          <w:b/>
          <w:bCs/>
        </w:rPr>
        <w:t xml:space="preserve">Физическая культура. </w:t>
      </w:r>
      <w:r w:rsidRPr="002B5B77"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</w:t>
      </w:r>
      <w:r>
        <w:t xml:space="preserve">. </w:t>
      </w:r>
      <w:r w:rsidRPr="002B5B77">
        <w:t xml:space="preserve">.Правила предупреждения травматизма во время занятий физическими упражнениями: организация мест занятий, подбор одежды, обуви и </w:t>
      </w:r>
      <w:proofErr w:type="spellStart"/>
      <w:r w:rsidRPr="002B5B77">
        <w:t>инвентаря</w:t>
      </w:r>
      <w:proofErr w:type="gramStart"/>
      <w:r w:rsidRPr="002B5B77">
        <w:t>.И</w:t>
      </w:r>
      <w:proofErr w:type="gramEnd"/>
      <w:r w:rsidRPr="002B5B77">
        <w:t>стория</w:t>
      </w:r>
      <w:proofErr w:type="spellEnd"/>
      <w:r w:rsidRPr="002B5B77">
        <w:t xml:space="preserve"> развития физической культуры и первых соревнований. Связь физической культуры с трудовой и военной деятельностью.</w:t>
      </w:r>
    </w:p>
    <w:p w:rsidR="00696252" w:rsidRPr="002B5B77" w:rsidRDefault="00696252" w:rsidP="006962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B5B77">
        <w:rPr>
          <w:b/>
          <w:bCs/>
        </w:rPr>
        <w:t xml:space="preserve">Физические упражнения. </w:t>
      </w:r>
      <w:r w:rsidRPr="002B5B77"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</w:p>
    <w:p w:rsidR="00696252" w:rsidRPr="002B5B77" w:rsidRDefault="00696252" w:rsidP="006962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B5B77">
        <w:rPr>
          <w:b/>
          <w:bCs/>
        </w:rPr>
        <w:t xml:space="preserve">Самостоятельные занятия. </w:t>
      </w:r>
      <w:r w:rsidRPr="002B5B77"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</w:t>
      </w:r>
      <w:proofErr w:type="gramStart"/>
      <w:r w:rsidRPr="002B5B77">
        <w:t>.О</w:t>
      </w:r>
      <w:proofErr w:type="gramEnd"/>
      <w:r w:rsidRPr="002B5B77">
        <w:t>рганизация и проведение подвижных игр (на спортивных площадках и в спортивных залах).</w:t>
      </w:r>
    </w:p>
    <w:p w:rsidR="00696252" w:rsidRPr="002B5B77" w:rsidRDefault="00696252" w:rsidP="006962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B5B77">
        <w:rPr>
          <w:b/>
          <w:bCs/>
        </w:rPr>
        <w:t>Физкультурно-оздоровительная деятельность.</w:t>
      </w:r>
    </w:p>
    <w:p w:rsidR="00696252" w:rsidRPr="002B5B77" w:rsidRDefault="00696252" w:rsidP="006962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B5B77"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696252" w:rsidRPr="002B5B77" w:rsidRDefault="00696252" w:rsidP="006962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B5B77">
        <w:t>Комплексы дыхательных упражнений. Гимнастика для глаз в процессе урока).</w:t>
      </w:r>
    </w:p>
    <w:p w:rsidR="00696252" w:rsidRPr="002B5B77" w:rsidRDefault="00696252" w:rsidP="006962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B5B77">
        <w:rPr>
          <w:b/>
          <w:bCs/>
          <w:i/>
          <w:iCs/>
        </w:rPr>
        <w:t xml:space="preserve">Раздел 1. Гимнастика с основами акробатики. </w:t>
      </w:r>
      <w:r w:rsidRPr="002B5B77">
        <w:rPr>
          <w:i/>
          <w:iCs/>
        </w:rPr>
        <w:t xml:space="preserve">Организующие команды и приемы. </w:t>
      </w:r>
      <w:r w:rsidRPr="002B5B77">
        <w:t xml:space="preserve"> Выполнение строевых команд.</w:t>
      </w:r>
    </w:p>
    <w:p w:rsidR="00696252" w:rsidRPr="002B5B77" w:rsidRDefault="00696252" w:rsidP="006962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B5B77">
        <w:rPr>
          <w:i/>
          <w:iCs/>
        </w:rPr>
        <w:t xml:space="preserve">Акробатические упражнения. </w:t>
      </w:r>
      <w:r w:rsidRPr="002B5B77">
        <w:t>Упоры; седы; упражнения в группировке; перекаты, стойка на лопатках; кувырки вперёд.</w:t>
      </w:r>
    </w:p>
    <w:p w:rsidR="00696252" w:rsidRPr="002B5B77" w:rsidRDefault="00696252" w:rsidP="006962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B5B77">
        <w:rPr>
          <w:i/>
          <w:iCs/>
        </w:rPr>
        <w:t xml:space="preserve">Акробатические комбинации. </w:t>
      </w:r>
      <w:r w:rsidRPr="002B5B77">
        <w:t>Отдельные элементы комбинации.</w:t>
      </w:r>
    </w:p>
    <w:p w:rsidR="00696252" w:rsidRPr="002B5B77" w:rsidRDefault="00696252" w:rsidP="006962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B5B77">
        <w:rPr>
          <w:i/>
          <w:iCs/>
        </w:rPr>
        <w:t xml:space="preserve">Гимнастические упражнения прикладного характера. </w:t>
      </w:r>
      <w:r w:rsidRPr="002B5B77"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2B5B77">
        <w:t>перелезания</w:t>
      </w:r>
      <w:proofErr w:type="spellEnd"/>
      <w:r w:rsidRPr="002B5B77">
        <w:t xml:space="preserve">, </w:t>
      </w:r>
      <w:proofErr w:type="spellStart"/>
      <w:r w:rsidRPr="002B5B77">
        <w:t>переползания</w:t>
      </w:r>
      <w:proofErr w:type="spellEnd"/>
      <w:r w:rsidRPr="002B5B77">
        <w:t>, подтягивание в висе, передвижение по наклонной гимнастической скамейке (15 часов).</w:t>
      </w:r>
    </w:p>
    <w:p w:rsidR="00696252" w:rsidRPr="002B5B77" w:rsidRDefault="00696252" w:rsidP="006962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B5B77">
        <w:rPr>
          <w:b/>
          <w:bCs/>
          <w:i/>
          <w:iCs/>
        </w:rPr>
        <w:t xml:space="preserve">Раздел 2. Лёгкая атлетика. </w:t>
      </w:r>
      <w:r w:rsidRPr="002B5B77">
        <w:rPr>
          <w:i/>
          <w:iCs/>
        </w:rPr>
        <w:t xml:space="preserve">Беговые упражнения: </w:t>
      </w:r>
      <w:r w:rsidRPr="002B5B77">
        <w:t>с высоким подниманием бедра, прыжками и с ускорением</w:t>
      </w:r>
      <w:r w:rsidRPr="002B5B77">
        <w:rPr>
          <w:vertAlign w:val="subscript"/>
        </w:rPr>
        <w:t>,</w:t>
      </w:r>
      <w:r w:rsidRPr="002B5B77">
        <w:t xml:space="preserve"> с изменяющимся направлением движения, из разных исходных положений; челночный бег.</w:t>
      </w:r>
    </w:p>
    <w:p w:rsidR="00696252" w:rsidRPr="002B5B77" w:rsidRDefault="00696252" w:rsidP="006962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B5B77">
        <w:rPr>
          <w:i/>
          <w:iCs/>
        </w:rPr>
        <w:t xml:space="preserve">Прыжковые упражнения: </w:t>
      </w:r>
      <w:r w:rsidRPr="002B5B77">
        <w:t>на одной ноге и двух ногах на месте и с продвижением; в длину и высоту; прыжки со скакалкой.</w:t>
      </w:r>
    </w:p>
    <w:p w:rsidR="00696252" w:rsidRPr="002B5B77" w:rsidRDefault="00696252" w:rsidP="006962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B5B77">
        <w:rPr>
          <w:i/>
          <w:iCs/>
        </w:rPr>
        <w:t xml:space="preserve">Броски: </w:t>
      </w:r>
      <w:r w:rsidRPr="002B5B77">
        <w:t>большого мяча (1кг) на дальность разными способами.</w:t>
      </w:r>
    </w:p>
    <w:p w:rsidR="00696252" w:rsidRPr="002B5B77" w:rsidRDefault="00696252" w:rsidP="006962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B5B77">
        <w:rPr>
          <w:i/>
          <w:iCs/>
        </w:rPr>
        <w:t xml:space="preserve">Метание: </w:t>
      </w:r>
      <w:r w:rsidRPr="002B5B77">
        <w:t>малого мяча на дальность и в вертикальную цель (17 часов).</w:t>
      </w:r>
    </w:p>
    <w:p w:rsidR="00696252" w:rsidRPr="002B5B77" w:rsidRDefault="00696252" w:rsidP="006962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B5B77">
        <w:rPr>
          <w:b/>
          <w:i/>
          <w:iCs/>
        </w:rPr>
        <w:t>Раздел 3.Лыжная подготовка</w:t>
      </w:r>
      <w:r w:rsidRPr="002B5B77">
        <w:rPr>
          <w:i/>
          <w:iCs/>
        </w:rPr>
        <w:t xml:space="preserve">. </w:t>
      </w:r>
      <w:r w:rsidRPr="002B5B77">
        <w:t>Передвижение на лыжах; повороты; спуски; подъёмы; торможение. Температурный режим (16 часов).</w:t>
      </w:r>
    </w:p>
    <w:p w:rsidR="00696252" w:rsidRPr="002B5B77" w:rsidRDefault="00696252" w:rsidP="006962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B5B77">
        <w:rPr>
          <w:b/>
          <w:bCs/>
          <w:i/>
          <w:iCs/>
        </w:rPr>
        <w:t xml:space="preserve">Раздел 4. Плавание. </w:t>
      </w:r>
      <w:r w:rsidRPr="002B5B77">
        <w:rPr>
          <w:i/>
          <w:iCs/>
        </w:rPr>
        <w:t xml:space="preserve">Подводящие упражнения: </w:t>
      </w:r>
      <w:r w:rsidRPr="002B5B77"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</w:t>
      </w:r>
      <w:proofErr w:type="spellStart"/>
      <w:r w:rsidRPr="002B5B77">
        <w:rPr>
          <w:iCs/>
        </w:rPr>
        <w:t>Проплывание</w:t>
      </w:r>
      <w:proofErr w:type="spellEnd"/>
      <w:r w:rsidRPr="002B5B77">
        <w:rPr>
          <w:iCs/>
        </w:rPr>
        <w:t xml:space="preserve"> учебных дистанций: </w:t>
      </w:r>
      <w:r w:rsidRPr="002B5B77">
        <w:t>произвольным способом (34 часа).</w:t>
      </w:r>
    </w:p>
    <w:p w:rsidR="00696252" w:rsidRPr="002B5B77" w:rsidRDefault="00696252" w:rsidP="006962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B5B77">
        <w:rPr>
          <w:b/>
          <w:bCs/>
          <w:i/>
          <w:iCs/>
        </w:rPr>
        <w:t xml:space="preserve">Раздел 5. Подвижные игры. </w:t>
      </w:r>
      <w:r w:rsidRPr="002B5B77">
        <w:rPr>
          <w:i/>
          <w:iCs/>
        </w:rPr>
        <w:t xml:space="preserve">На материале гимнастики с основами акробатики: </w:t>
      </w:r>
      <w:r w:rsidRPr="002B5B77">
        <w:t>игровые задания с использованием строевых упражнений, упражнений на внимание, силу, ловкость и координацию.</w:t>
      </w:r>
    </w:p>
    <w:p w:rsidR="00696252" w:rsidRPr="002B5B77" w:rsidRDefault="00696252" w:rsidP="0069625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2B5B77">
        <w:rPr>
          <w:i/>
          <w:iCs/>
        </w:rPr>
        <w:lastRenderedPageBreak/>
        <w:t xml:space="preserve">На материале легкой атлетики: </w:t>
      </w:r>
      <w:r w:rsidRPr="002B5B77">
        <w:t>прыжки, бег, метания и броски; упражнения на координацию, выносливость и быстроту (12 часов).</w:t>
      </w:r>
    </w:p>
    <w:p w:rsidR="00696252" w:rsidRPr="002B5B77" w:rsidRDefault="00696252" w:rsidP="0069625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2B5B77">
        <w:rPr>
          <w:i/>
          <w:iCs/>
        </w:rPr>
        <w:t xml:space="preserve">На материале лыжной подготовки: </w:t>
      </w:r>
      <w:r w:rsidRPr="002B5B77">
        <w:t>эстафеты в передвижении на лыжах, упражнения на выносливость и координацию.</w:t>
      </w:r>
    </w:p>
    <w:p w:rsidR="00696252" w:rsidRPr="002B5B77" w:rsidRDefault="00696252" w:rsidP="0069625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i/>
          <w:iCs/>
        </w:rPr>
      </w:pPr>
      <w:r w:rsidRPr="002B5B77">
        <w:rPr>
          <w:b/>
          <w:i/>
          <w:iCs/>
        </w:rPr>
        <w:t>Раздел 6. Подвижные игры с элементами баскетбола.</w:t>
      </w:r>
    </w:p>
    <w:p w:rsidR="00696252" w:rsidRPr="002B5B77" w:rsidRDefault="00696252" w:rsidP="00696252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2B5B77">
        <w:rPr>
          <w:iCs/>
        </w:rPr>
        <w:t>Баскетбол: специальные передвижения без мяча, передача и ловля мяча, ведение мяча, подвижные игры на материале баскетбол</w:t>
      </w:r>
      <w:r>
        <w:rPr>
          <w:iCs/>
          <w:sz w:val="28"/>
          <w:szCs w:val="28"/>
        </w:rPr>
        <w:t xml:space="preserve">а </w:t>
      </w:r>
      <w:r w:rsidRPr="002B5B77">
        <w:rPr>
          <w:iCs/>
        </w:rPr>
        <w:t>(8 часов).</w:t>
      </w:r>
    </w:p>
    <w:p w:rsidR="00696252" w:rsidRPr="002B5B77" w:rsidRDefault="00696252" w:rsidP="00696252">
      <w:pPr>
        <w:shd w:val="clear" w:color="auto" w:fill="FFFFFF"/>
        <w:tabs>
          <w:tab w:val="left" w:pos="2265"/>
        </w:tabs>
        <w:autoSpaceDE w:val="0"/>
        <w:autoSpaceDN w:val="0"/>
        <w:adjustRightInd w:val="0"/>
        <w:jc w:val="both"/>
      </w:pPr>
    </w:p>
    <w:p w:rsidR="00696252" w:rsidRDefault="00696252" w:rsidP="00696252"/>
    <w:p w:rsidR="00696252" w:rsidRDefault="00696252" w:rsidP="00696252"/>
    <w:p w:rsidR="00365709" w:rsidRDefault="00365709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/>
    <w:p w:rsidR="000C46F1" w:rsidRDefault="000C46F1">
      <w:pPr>
        <w:sectPr w:rsidR="000C46F1" w:rsidSect="000C46F1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0C46F1" w:rsidRPr="007D0D09" w:rsidRDefault="000C46F1" w:rsidP="000C46F1">
      <w:pPr>
        <w:shd w:val="clear" w:color="auto" w:fill="FFFFFF"/>
        <w:tabs>
          <w:tab w:val="left" w:pos="2265"/>
        </w:tabs>
        <w:autoSpaceDE w:val="0"/>
        <w:autoSpaceDN w:val="0"/>
        <w:adjustRightInd w:val="0"/>
        <w:jc w:val="center"/>
        <w:rPr>
          <w:b/>
        </w:rPr>
      </w:pPr>
      <w:r w:rsidRPr="007D0D09">
        <w:rPr>
          <w:b/>
        </w:rPr>
        <w:lastRenderedPageBreak/>
        <w:t>7. Тематическое планиров</w:t>
      </w:r>
      <w:r>
        <w:rPr>
          <w:b/>
        </w:rPr>
        <w:t>ание по физической культуре в 3</w:t>
      </w:r>
      <w:r w:rsidRPr="007D0D09">
        <w:rPr>
          <w:b/>
        </w:rPr>
        <w:t xml:space="preserve"> классе</w:t>
      </w:r>
    </w:p>
    <w:p w:rsidR="000C46F1" w:rsidRPr="00922F1F" w:rsidRDefault="000C46F1" w:rsidP="000C46F1">
      <w:pPr>
        <w:rPr>
          <w:b/>
          <w:sz w:val="20"/>
          <w:szCs w:val="20"/>
        </w:rPr>
      </w:pP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9"/>
        <w:gridCol w:w="1701"/>
        <w:gridCol w:w="2552"/>
        <w:gridCol w:w="1620"/>
        <w:gridCol w:w="15"/>
        <w:gridCol w:w="15"/>
        <w:gridCol w:w="15"/>
        <w:gridCol w:w="15"/>
        <w:gridCol w:w="30"/>
        <w:gridCol w:w="2115"/>
        <w:gridCol w:w="15"/>
        <w:gridCol w:w="15"/>
        <w:gridCol w:w="30"/>
        <w:gridCol w:w="15"/>
        <w:gridCol w:w="15"/>
        <w:gridCol w:w="15"/>
        <w:gridCol w:w="15"/>
        <w:gridCol w:w="15"/>
        <w:gridCol w:w="15"/>
        <w:gridCol w:w="15"/>
        <w:gridCol w:w="15"/>
        <w:gridCol w:w="2193"/>
        <w:gridCol w:w="39"/>
        <w:gridCol w:w="992"/>
        <w:gridCol w:w="49"/>
        <w:gridCol w:w="900"/>
        <w:gridCol w:w="43"/>
        <w:gridCol w:w="851"/>
        <w:gridCol w:w="6"/>
        <w:gridCol w:w="844"/>
        <w:gridCol w:w="56"/>
      </w:tblGrid>
      <w:tr w:rsidR="000C46F1" w:rsidRPr="00922F1F" w:rsidTr="00365709">
        <w:trPr>
          <w:trHeight w:val="345"/>
        </w:trPr>
        <w:tc>
          <w:tcPr>
            <w:tcW w:w="1069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>Раздел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>программы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701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552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 xml:space="preserve"> Содержание урока</w:t>
            </w:r>
          </w:p>
        </w:tc>
        <w:tc>
          <w:tcPr>
            <w:tcW w:w="6198" w:type="dxa"/>
            <w:gridSpan w:val="19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>Характеристика деятельности обучающихся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900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>№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180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0C46F1" w:rsidRPr="00922F1F" w:rsidTr="00365709">
        <w:trPr>
          <w:trHeight w:val="240"/>
        </w:trPr>
        <w:tc>
          <w:tcPr>
            <w:tcW w:w="1069" w:type="dxa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98" w:type="dxa"/>
            <w:gridSpan w:val="19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>по факту</w:t>
            </w:r>
          </w:p>
        </w:tc>
      </w:tr>
      <w:tr w:rsidR="000C46F1" w:rsidRPr="00922F1F" w:rsidTr="00365709">
        <w:trPr>
          <w:trHeight w:val="555"/>
        </w:trPr>
        <w:tc>
          <w:tcPr>
            <w:tcW w:w="1069" w:type="dxa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>Планируемые предметные результаты</w:t>
            </w:r>
          </w:p>
        </w:tc>
        <w:tc>
          <w:tcPr>
            <w:tcW w:w="219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 xml:space="preserve">Метапредметные </w:t>
            </w:r>
          </w:p>
        </w:tc>
        <w:tc>
          <w:tcPr>
            <w:tcW w:w="2298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10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98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2F1F">
              <w:rPr>
                <w:b/>
                <w:sz w:val="20"/>
                <w:szCs w:val="20"/>
              </w:rPr>
              <w:t>8</w:t>
            </w:r>
          </w:p>
        </w:tc>
      </w:tr>
      <w:tr w:rsidR="000C46F1" w:rsidRPr="00922F1F" w:rsidTr="00365709">
        <w:tc>
          <w:tcPr>
            <w:tcW w:w="1069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Легкая атлетика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11 часов</w:t>
            </w: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Теоретические сведения.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Инструктаж по ТБ.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Ходьба с изменением длины и частоты шага. Ходьба через препятствия. Бег с высоким подниманием бедра. Бег в коридоре с максимальной скоростью. ОРУ. Игра «Пустое место». Развитие скоростных способностей. Инструктаж по ТБ.</w:t>
            </w:r>
          </w:p>
        </w:tc>
        <w:tc>
          <w:tcPr>
            <w:tcW w:w="1710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правила </w:t>
            </w:r>
            <w:proofErr w:type="spellStart"/>
            <w:r w:rsidRPr="00922F1F">
              <w:rPr>
                <w:sz w:val="20"/>
                <w:szCs w:val="20"/>
              </w:rPr>
              <w:t>ТБ.правильно</w:t>
            </w:r>
            <w:proofErr w:type="spellEnd"/>
            <w:r w:rsidRPr="00922F1F">
              <w:rPr>
                <w:sz w:val="20"/>
                <w:szCs w:val="20"/>
              </w:rPr>
              <w:t xml:space="preserve"> выполнять основные движения в ходьбе и беге. Бегать с максимальной скоростью (до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922F1F">
                <w:rPr>
                  <w:sz w:val="20"/>
                  <w:szCs w:val="20"/>
                </w:rPr>
                <w:t>60 метров</w:t>
              </w:r>
            </w:smartTag>
            <w:r w:rsidRPr="00922F1F">
              <w:rPr>
                <w:sz w:val="20"/>
                <w:szCs w:val="20"/>
              </w:rPr>
              <w:t>).</w:t>
            </w:r>
          </w:p>
        </w:tc>
        <w:tc>
          <w:tcPr>
            <w:tcW w:w="219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поиск необходимой 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умение организации на 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удерживать внимание при восприятии 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мотивов учебной деятельности и личностный смысл учения, принятие и освоение социальной роли обучающего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1(1)</w:t>
            </w:r>
          </w:p>
        </w:tc>
        <w:tc>
          <w:tcPr>
            <w:tcW w:w="900" w:type="dxa"/>
            <w:gridSpan w:val="3"/>
          </w:tcPr>
          <w:p w:rsidR="000C46F1" w:rsidRPr="00922F1F" w:rsidRDefault="00BD12E8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Разновидности ходьбы и бега. П.И..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Ходьба через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22F1F">
                <w:rPr>
                  <w:sz w:val="20"/>
                  <w:szCs w:val="20"/>
                </w:rPr>
                <w:t>60 м</w:t>
              </w:r>
            </w:smartTag>
            <w:r w:rsidRPr="00922F1F">
              <w:rPr>
                <w:sz w:val="20"/>
                <w:szCs w:val="20"/>
              </w:rPr>
              <w:t>. Игра «Белые медведи». Развитие скоростных способностей. Олимпийские игры: история возникновения.</w:t>
            </w:r>
          </w:p>
        </w:tc>
        <w:tc>
          <w:tcPr>
            <w:tcW w:w="1710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Уметь правильно выполнять основные движения в ходьбе и беге; бегать с максимальной скоростью (60м).</w:t>
            </w:r>
          </w:p>
        </w:tc>
        <w:tc>
          <w:tcPr>
            <w:tcW w:w="219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поиск необходимой 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умение организации на 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умение удерживать внимание при </w:t>
            </w:r>
            <w:r w:rsidRPr="00922F1F">
              <w:rPr>
                <w:sz w:val="20"/>
                <w:szCs w:val="20"/>
              </w:rPr>
              <w:lastRenderedPageBreak/>
              <w:t>восприятии 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развитие мотивов учебной деятельности и личностный смысл учения, принятие и освоение социальной роли обучающего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2(2)</w:t>
            </w:r>
          </w:p>
        </w:tc>
        <w:tc>
          <w:tcPr>
            <w:tcW w:w="900" w:type="dxa"/>
            <w:gridSpan w:val="3"/>
          </w:tcPr>
          <w:p w:rsidR="000C46F1" w:rsidRPr="00922F1F" w:rsidRDefault="00BD12E8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4.09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Инструктаж по Т.Б. Готовность к занятиям по плаванию.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Инструктаж по Т.Б. правила поведения в бассейне, раздевалках, душевых. Готовность к занятиям по плаванию.</w:t>
            </w:r>
          </w:p>
        </w:tc>
        <w:tc>
          <w:tcPr>
            <w:tcW w:w="1710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правила поведения в бассейне, раздевалках, душевых.</w:t>
            </w:r>
          </w:p>
        </w:tc>
        <w:tc>
          <w:tcPr>
            <w:tcW w:w="219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поиск необходимой 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умение организации на 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удерживать внимание при восприятии 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</w:tc>
        <w:tc>
          <w:tcPr>
            <w:tcW w:w="2298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мотивов учебной деятельности и личностный смысл учения, принятие и освоение социальной роли обучающего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3(1)</w:t>
            </w:r>
          </w:p>
        </w:tc>
        <w:tc>
          <w:tcPr>
            <w:tcW w:w="900" w:type="dxa"/>
            <w:gridSpan w:val="3"/>
          </w:tcPr>
          <w:p w:rsidR="000C46F1" w:rsidRPr="00922F1F" w:rsidRDefault="00BD12E8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7.09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510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Разновидности ходьбы.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Бег 30м.</w:t>
            </w:r>
          </w:p>
        </w:tc>
        <w:tc>
          <w:tcPr>
            <w:tcW w:w="2552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Ходьба через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22F1F">
                <w:rPr>
                  <w:sz w:val="20"/>
                  <w:szCs w:val="20"/>
                </w:rPr>
                <w:t>30 м</w:t>
              </w:r>
            </w:smartTag>
            <w:r w:rsidRPr="00922F1F">
              <w:rPr>
                <w:sz w:val="20"/>
                <w:szCs w:val="20"/>
              </w:rPr>
              <w:t>. Игра «Белые медведи». Развитие скоростных способностей. Олимпийские игры: история возникновения.</w:t>
            </w:r>
          </w:p>
        </w:tc>
        <w:tc>
          <w:tcPr>
            <w:tcW w:w="1710" w:type="dxa"/>
            <w:gridSpan w:val="6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правильно выполнять основные движения в ходьбе и беге с максимальной скоростью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22F1F">
                <w:rPr>
                  <w:sz w:val="20"/>
                  <w:szCs w:val="20"/>
                </w:rPr>
                <w:t>60 м</w:t>
              </w:r>
            </w:smartTag>
            <w:r w:rsidRPr="00922F1F">
              <w:rPr>
                <w:sz w:val="20"/>
                <w:szCs w:val="20"/>
              </w:rPr>
              <w:t>).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Знать: историю возникновения Олимпийских игр.</w:t>
            </w:r>
          </w:p>
        </w:tc>
        <w:tc>
          <w:tcPr>
            <w:tcW w:w="2190" w:type="dxa"/>
            <w:gridSpan w:val="5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поиск необходимой 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умение организации на 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умение удерживать внимание при восприятии </w:t>
            </w:r>
            <w:r w:rsidRPr="00922F1F">
              <w:rPr>
                <w:sz w:val="20"/>
                <w:szCs w:val="20"/>
              </w:rPr>
              <w:lastRenderedPageBreak/>
              <w:t>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</w:tc>
        <w:tc>
          <w:tcPr>
            <w:tcW w:w="2298" w:type="dxa"/>
            <w:gridSpan w:val="8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развитие мотивов учебной деятельности и личностный смысл учения, принятие и освоение социальной роли обучающего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4(3)</w:t>
            </w:r>
          </w:p>
        </w:tc>
        <w:tc>
          <w:tcPr>
            <w:tcW w:w="900" w:type="dxa"/>
            <w:gridSpan w:val="3"/>
          </w:tcPr>
          <w:p w:rsidR="000C46F1" w:rsidRPr="00922F1F" w:rsidRDefault="00BD12E8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8.09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788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Ходьба через препятствия. Бег до 30м.</w:t>
            </w:r>
          </w:p>
        </w:tc>
        <w:tc>
          <w:tcPr>
            <w:tcW w:w="2552" w:type="dxa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6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90" w:type="dxa"/>
            <w:gridSpan w:val="5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8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5(4)</w:t>
            </w:r>
          </w:p>
        </w:tc>
        <w:tc>
          <w:tcPr>
            <w:tcW w:w="900" w:type="dxa"/>
            <w:gridSpan w:val="3"/>
          </w:tcPr>
          <w:p w:rsidR="000C46F1" w:rsidRPr="00922F1F" w:rsidRDefault="00BD12E8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788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работы ног плавание способом «кроль».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Обучение движению ног «кроль» (сидя на бортике, в воде, с опорой). Игра «Салки с мячом».</w:t>
            </w:r>
          </w:p>
        </w:tc>
        <w:tc>
          <w:tcPr>
            <w:tcW w:w="1710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выполнять движения ногами способом кроль.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Знать: требования по соблюдению мер личной гигиены.</w:t>
            </w:r>
          </w:p>
        </w:tc>
        <w:tc>
          <w:tcPr>
            <w:tcW w:w="219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 овладение способностью принимать и сохранять цели и задачи учебной деятельности, поиска средств её осуществления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 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 доброжелательно и эмоционально-нравственной отзывчивости, понимания и сопереживания чувствам других людей;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6(2)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D12E8">
              <w:rPr>
                <w:sz w:val="20"/>
                <w:szCs w:val="20"/>
              </w:rPr>
              <w:t>.09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Разновидности ходьбы. Бег на результат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22F1F">
                <w:rPr>
                  <w:sz w:val="20"/>
                  <w:szCs w:val="20"/>
                </w:rPr>
                <w:t>30 м</w:t>
              </w:r>
            </w:smartTag>
            <w:r w:rsidRPr="00922F1F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22F1F">
                <w:rPr>
                  <w:sz w:val="20"/>
                  <w:szCs w:val="20"/>
                </w:rPr>
                <w:t>30 м</w:t>
              </w:r>
            </w:smartTag>
            <w:r w:rsidRPr="00922F1F">
              <w:rPr>
                <w:sz w:val="20"/>
                <w:szCs w:val="20"/>
              </w:rPr>
              <w:t xml:space="preserve">. Развитие скоростных способностей. Игра «Смена сторон». Понятия: </w:t>
            </w:r>
            <w:r w:rsidRPr="00922F1F">
              <w:rPr>
                <w:iCs/>
                <w:sz w:val="20"/>
                <w:szCs w:val="20"/>
              </w:rPr>
              <w:t>эстафета, старт, финиш.</w:t>
            </w:r>
          </w:p>
        </w:tc>
        <w:tc>
          <w:tcPr>
            <w:tcW w:w="1710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922F1F">
                <w:rPr>
                  <w:sz w:val="20"/>
                  <w:szCs w:val="20"/>
                </w:rPr>
                <w:t>60 метров</w:t>
              </w:r>
            </w:smartTag>
            <w:r w:rsidRPr="00922F1F">
              <w:rPr>
                <w:sz w:val="20"/>
                <w:szCs w:val="20"/>
              </w:rPr>
              <w:t>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Знать: понятие эстафета, старт, финиш.</w:t>
            </w:r>
          </w:p>
        </w:tc>
        <w:tc>
          <w:tcPr>
            <w:tcW w:w="219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 овладение способностью принимать и сохранять цели и задачи учебной деятельности, поиска средств её осуществления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Коммуникативные: умение воспринимать на слух и понимать </w:t>
            </w:r>
            <w:r w:rsidRPr="00922F1F">
              <w:rPr>
                <w:sz w:val="20"/>
                <w:szCs w:val="20"/>
              </w:rPr>
              <w:lastRenderedPageBreak/>
              <w:t>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развитие  доброжелательно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учетный.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22F1F">
                <w:rPr>
                  <w:sz w:val="20"/>
                  <w:szCs w:val="20"/>
                </w:rPr>
                <w:t>30 м</w:t>
              </w:r>
            </w:smartTag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7(5)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D12E8">
              <w:rPr>
                <w:sz w:val="20"/>
                <w:szCs w:val="20"/>
              </w:rPr>
              <w:t>.09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Прыжок в длину с места. 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Прыжок в длину с места.  Игра. «Гуси-лебеди». Развитие скоростно-силовых качеств. Влияние бега на здоровье.</w:t>
            </w:r>
          </w:p>
        </w:tc>
        <w:tc>
          <w:tcPr>
            <w:tcW w:w="1710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правильно выполнять основные движения в прыжках; правильно приземляться на две ноги.</w:t>
            </w:r>
          </w:p>
        </w:tc>
        <w:tc>
          <w:tcPr>
            <w:tcW w:w="219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 овладение способностью принимать и сохранять цели и задачи учебной деятельности, поиска средств её осуществления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 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 доброжелательно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учетный. Прыжок в длину с места.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8(6)</w:t>
            </w:r>
          </w:p>
        </w:tc>
        <w:tc>
          <w:tcPr>
            <w:tcW w:w="900" w:type="dxa"/>
            <w:gridSpan w:val="3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D12E8">
              <w:rPr>
                <w:sz w:val="20"/>
                <w:szCs w:val="20"/>
              </w:rPr>
              <w:t>.09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работы ног «брасс».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Обучение движению ног «брасс» (сидя на бортике, в воде, с опорой). Закрепление движения ног «кроль». Игра «Салки с мячом».</w:t>
            </w:r>
          </w:p>
        </w:tc>
        <w:tc>
          <w:tcPr>
            <w:tcW w:w="168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выполнять движения ногами способов кроль.</w:t>
            </w:r>
          </w:p>
        </w:tc>
        <w:tc>
          <w:tcPr>
            <w:tcW w:w="2265" w:type="dxa"/>
            <w:gridSpan w:val="9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 овладение способностью принимать и сохранять цели и задачи учебной деятельности, поиска средств её осуществления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 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 доброжелательно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9(3)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D12E8">
              <w:rPr>
                <w:sz w:val="20"/>
                <w:szCs w:val="20"/>
              </w:rPr>
              <w:t>.09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Прыжки в длину с разбега 4-5 </w:t>
            </w:r>
            <w:r w:rsidRPr="00922F1F">
              <w:rPr>
                <w:sz w:val="20"/>
                <w:szCs w:val="20"/>
              </w:rPr>
              <w:lastRenderedPageBreak/>
              <w:t>шагов, с высоты. Подвижная игра.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Прыжок в длину с разбега.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922F1F">
                <w:rPr>
                  <w:sz w:val="20"/>
                  <w:szCs w:val="20"/>
                </w:rPr>
                <w:t>60 см</w:t>
              </w:r>
            </w:smartTag>
            <w:r w:rsidRPr="00922F1F">
              <w:rPr>
                <w:sz w:val="20"/>
                <w:szCs w:val="20"/>
              </w:rPr>
              <w:t xml:space="preserve">. </w:t>
            </w:r>
            <w:r w:rsidRPr="00922F1F">
              <w:rPr>
                <w:sz w:val="20"/>
                <w:szCs w:val="20"/>
              </w:rPr>
              <w:lastRenderedPageBreak/>
              <w:t>Игра «Лиса и куры». Развитие скоростно-силовых качеств. Влияние бега на здоровье.</w:t>
            </w:r>
          </w:p>
        </w:tc>
        <w:tc>
          <w:tcPr>
            <w:tcW w:w="168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 правильно выполнять </w:t>
            </w:r>
            <w:r w:rsidRPr="00922F1F">
              <w:rPr>
                <w:sz w:val="20"/>
                <w:szCs w:val="20"/>
              </w:rPr>
              <w:lastRenderedPageBreak/>
              <w:t>основные движения в прыжках, правильно приземляться на обе ноги.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Знать: влияние бега на здоровье.</w:t>
            </w:r>
          </w:p>
        </w:tc>
        <w:tc>
          <w:tcPr>
            <w:tcW w:w="2265" w:type="dxa"/>
            <w:gridSpan w:val="9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Познавательные: овладение начальными </w:t>
            </w:r>
            <w:r w:rsidRPr="00922F1F">
              <w:rPr>
                <w:sz w:val="20"/>
                <w:szCs w:val="20"/>
              </w:rPr>
              <w:lastRenderedPageBreak/>
              <w:t>сведениями о сущности и особенностях объектов, процессов и явлений действительности в соответствии с содержанием конкретного учебного предмета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развитие  доброжелательно и </w:t>
            </w:r>
            <w:r w:rsidRPr="00922F1F">
              <w:rPr>
                <w:sz w:val="20"/>
                <w:szCs w:val="20"/>
              </w:rPr>
              <w:lastRenderedPageBreak/>
              <w:t>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10(7)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D12E8">
              <w:rPr>
                <w:sz w:val="20"/>
                <w:szCs w:val="20"/>
              </w:rPr>
              <w:t>.09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Прыжки с высоты. </w:t>
            </w:r>
            <w:proofErr w:type="spellStart"/>
            <w:r w:rsidRPr="00922F1F">
              <w:rPr>
                <w:sz w:val="20"/>
                <w:szCs w:val="20"/>
              </w:rPr>
              <w:t>Многоскоки</w:t>
            </w:r>
            <w:proofErr w:type="spellEnd"/>
            <w:r w:rsidRPr="00922F1F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Прыжок в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922F1F">
                <w:rPr>
                  <w:sz w:val="20"/>
                  <w:szCs w:val="20"/>
                </w:rPr>
                <w:t>60 см</w:t>
              </w:r>
            </w:smartTag>
            <w:r w:rsidRPr="00922F1F">
              <w:rPr>
                <w:sz w:val="20"/>
                <w:szCs w:val="20"/>
              </w:rPr>
              <w:t xml:space="preserve">. </w:t>
            </w:r>
            <w:proofErr w:type="spellStart"/>
            <w:r w:rsidRPr="00922F1F">
              <w:rPr>
                <w:sz w:val="20"/>
                <w:szCs w:val="20"/>
              </w:rPr>
              <w:t>Многоскоки</w:t>
            </w:r>
            <w:proofErr w:type="spellEnd"/>
            <w:r w:rsidRPr="00922F1F">
              <w:rPr>
                <w:sz w:val="20"/>
                <w:szCs w:val="20"/>
              </w:rPr>
              <w:t>. Игра «Прыгающие воробушки». Развитие скоростно-силовых качеств. Правила соревнований в беге, прыжках. Олимпийские игры (летние, зимние)</w:t>
            </w:r>
          </w:p>
        </w:tc>
        <w:tc>
          <w:tcPr>
            <w:tcW w:w="168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правильно выполнять основные движения в прыжках, правильно приземляться на обе ноги.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Знать: правила соревнований в беге, в прыжках.</w:t>
            </w:r>
          </w:p>
        </w:tc>
        <w:tc>
          <w:tcPr>
            <w:tcW w:w="2265" w:type="dxa"/>
            <w:gridSpan w:val="9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 доброжелательно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11(8)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D12E8">
              <w:rPr>
                <w:sz w:val="20"/>
                <w:szCs w:val="20"/>
              </w:rPr>
              <w:t>.09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Техника скольжения разными способами. </w:t>
            </w:r>
            <w:r w:rsidRPr="00922F1F">
              <w:rPr>
                <w:sz w:val="20"/>
                <w:szCs w:val="20"/>
              </w:rPr>
              <w:lastRenderedPageBreak/>
              <w:t>Движения ног «брасс».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Обучение скольжению с движением ног (с плавательной доской: на груди, руки вперед; на </w:t>
            </w:r>
            <w:r w:rsidRPr="00922F1F">
              <w:rPr>
                <w:sz w:val="20"/>
                <w:szCs w:val="20"/>
              </w:rPr>
              <w:lastRenderedPageBreak/>
              <w:t>спине, руки за головой). Закрепление движения ног «кроль», «брасс». Игра «кто красивее».</w:t>
            </w:r>
          </w:p>
        </w:tc>
        <w:tc>
          <w:tcPr>
            <w:tcW w:w="168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 выполнять скольжению с движением ног.</w:t>
            </w:r>
          </w:p>
        </w:tc>
        <w:tc>
          <w:tcPr>
            <w:tcW w:w="2265" w:type="dxa"/>
            <w:gridSpan w:val="9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Познавательные: овладение начальными сведениями о сущности и особенностях </w:t>
            </w:r>
            <w:r w:rsidRPr="00922F1F">
              <w:rPr>
                <w:sz w:val="20"/>
                <w:szCs w:val="20"/>
              </w:rPr>
              <w:lastRenderedPageBreak/>
              <w:t>объектов, процессов и явлений действительности в соответствии с содержанием конкретного учебного предмета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формирование уважительного отношения к культуре других народов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12(4)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D12E8">
              <w:rPr>
                <w:sz w:val="20"/>
                <w:szCs w:val="20"/>
              </w:rPr>
              <w:t>.09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Техника метания на дальность, в цель. 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Метание малого мяча с места на дальность</w:t>
            </w:r>
            <w:proofErr w:type="gramStart"/>
            <w:r w:rsidRPr="00922F1F">
              <w:rPr>
                <w:sz w:val="20"/>
                <w:szCs w:val="20"/>
              </w:rPr>
              <w:t xml:space="preserve"> .</w:t>
            </w:r>
            <w:proofErr w:type="gramEnd"/>
            <w:r w:rsidRPr="00922F1F">
              <w:rPr>
                <w:sz w:val="20"/>
                <w:szCs w:val="20"/>
              </w:rPr>
              <w:t xml:space="preserve"> Метание в цель с 4–5 м. Игра «Зайцы в огороде». Развитие скоростно-силовых качеств. Правила соревнований в метаниях. Роль Пьера де Кубертена в Олимпийском движении</w:t>
            </w:r>
          </w:p>
        </w:tc>
        <w:tc>
          <w:tcPr>
            <w:tcW w:w="168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правильно выполнять основные движения в метании; метать различные мячи и предметы на дальность с места из различных положений.</w:t>
            </w:r>
          </w:p>
        </w:tc>
        <w:tc>
          <w:tcPr>
            <w:tcW w:w="2265" w:type="dxa"/>
            <w:gridSpan w:val="9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формирование уважительного отношения к культуре других народов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13(9)</w:t>
            </w:r>
          </w:p>
        </w:tc>
        <w:tc>
          <w:tcPr>
            <w:tcW w:w="900" w:type="dxa"/>
            <w:gridSpan w:val="3"/>
          </w:tcPr>
          <w:p w:rsidR="000C46F1" w:rsidRPr="00922F1F" w:rsidRDefault="00BD12E8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3A8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  <w:r w:rsidR="007F3A87">
              <w:rPr>
                <w:sz w:val="20"/>
                <w:szCs w:val="20"/>
              </w:rPr>
              <w:t>09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Контроль метания. Подвижная игра.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Метание малого мяча с места на дальность. Метание набивного мяча. Игра «Зайцы в огороде». Развитие скоростно-силовых качеств.</w:t>
            </w:r>
          </w:p>
        </w:tc>
        <w:tc>
          <w:tcPr>
            <w:tcW w:w="168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мячи </w:t>
            </w:r>
            <w:r w:rsidRPr="00922F1F">
              <w:rPr>
                <w:sz w:val="20"/>
                <w:szCs w:val="20"/>
              </w:rPr>
              <w:lastRenderedPageBreak/>
              <w:t>и предметы на дальность с места из различных положений.</w:t>
            </w:r>
          </w:p>
        </w:tc>
        <w:tc>
          <w:tcPr>
            <w:tcW w:w="2250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Познавательные: овладение начальными сведениями о сущности и особенностях объектов, процессов и </w:t>
            </w:r>
            <w:r w:rsidRPr="00922F1F">
              <w:rPr>
                <w:sz w:val="20"/>
                <w:szCs w:val="20"/>
              </w:rPr>
              <w:lastRenderedPageBreak/>
              <w:t>явлений действительности в соответствии с содержанием конкретного учебного предмета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формирование уважительного отношения к культуре других народов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учетный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14(10)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D12E8">
              <w:rPr>
                <w:sz w:val="20"/>
                <w:szCs w:val="20"/>
              </w:rPr>
              <w:t>.10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скольжения разными способами.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Закрепления скольжения с движением ног «кроль» в плавании на груди и на спине, с движением ног «брасс». Игра «кто быстрее».</w:t>
            </w:r>
          </w:p>
        </w:tc>
        <w:tc>
          <w:tcPr>
            <w:tcW w:w="168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выполнять скольжению с движением ног.</w:t>
            </w:r>
          </w:p>
        </w:tc>
        <w:tc>
          <w:tcPr>
            <w:tcW w:w="2250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формирование уважительного отношения к культуре других народов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15(5)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D12E8">
              <w:rPr>
                <w:sz w:val="20"/>
                <w:szCs w:val="20"/>
              </w:rPr>
              <w:t>.10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798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Метание малого мяча на заданное расстояние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Метание малого мяча с места на заданное расстояние. Контрольные нормативы</w:t>
            </w:r>
            <w:proofErr w:type="gramStart"/>
            <w:r w:rsidRPr="00922F1F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68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правильно выполнять основные движения в метании; метать различные мячи </w:t>
            </w:r>
            <w:r w:rsidRPr="00922F1F">
              <w:rPr>
                <w:sz w:val="20"/>
                <w:szCs w:val="20"/>
              </w:rPr>
              <w:lastRenderedPageBreak/>
              <w:t>и предметы на заданное расстояние с места из различных положений.</w:t>
            </w:r>
          </w:p>
        </w:tc>
        <w:tc>
          <w:tcPr>
            <w:tcW w:w="2250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поиск необходимой 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 умение организации на 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удерживать внимание при восприятии 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Развитие самостоятельности и личной ответственности за свой поступки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16(11)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D12E8">
              <w:rPr>
                <w:sz w:val="20"/>
                <w:szCs w:val="20"/>
              </w:rPr>
              <w:t>.10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Подвижные игры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12 часов</w:t>
            </w: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Теоретические сведения. ОРУ. П.И.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ТБ на занятиях подвижными играми. ОРУ в движении. Игры: «Пустое место», «Белые медведи». Развитие скоростно-силовых способностей.</w:t>
            </w:r>
          </w:p>
        </w:tc>
        <w:tc>
          <w:tcPr>
            <w:tcW w:w="168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играть в подвижные игры, используя бег, прыжки, метание.</w:t>
            </w:r>
          </w:p>
        </w:tc>
        <w:tc>
          <w:tcPr>
            <w:tcW w:w="2280" w:type="dxa"/>
            <w:gridSpan w:val="10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поиск необходимой 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умение организации на 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удерживать внимание при восприятии 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самостоятельности и личной ответственности за свой поступки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17(1)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D12E8">
              <w:rPr>
                <w:sz w:val="20"/>
                <w:szCs w:val="20"/>
              </w:rPr>
              <w:t>.10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  <w:textDirection w:val="btLr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Техника работы ног способом кроль. 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Контроль движения ног «кроль» в плавании на груди и спине, и ног «брасс» в плавании на груди. </w:t>
            </w:r>
          </w:p>
        </w:tc>
        <w:tc>
          <w:tcPr>
            <w:tcW w:w="168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выполнять работу ногами  способом кроль. </w:t>
            </w:r>
            <w:proofErr w:type="spellStart"/>
            <w:r w:rsidRPr="00922F1F">
              <w:rPr>
                <w:sz w:val="20"/>
                <w:szCs w:val="20"/>
              </w:rPr>
              <w:t>Проплывание</w:t>
            </w:r>
            <w:proofErr w:type="spellEnd"/>
            <w:r w:rsidRPr="00922F1F">
              <w:rPr>
                <w:sz w:val="20"/>
                <w:szCs w:val="20"/>
              </w:rPr>
              <w:t xml:space="preserve"> 25м способом «кроль».</w:t>
            </w:r>
          </w:p>
        </w:tc>
        <w:tc>
          <w:tcPr>
            <w:tcW w:w="2280" w:type="dxa"/>
            <w:gridSpan w:val="10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поиск необходимой 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умение организации на </w:t>
            </w:r>
            <w:r w:rsidRPr="00922F1F">
              <w:rPr>
                <w:sz w:val="20"/>
                <w:szCs w:val="20"/>
              </w:rPr>
              <w:lastRenderedPageBreak/>
              <w:t>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удерживать внимание при восприятии 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Развитие самостоятельности и личной ответственности за свой поступки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учетный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18(6)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D12E8">
              <w:rPr>
                <w:sz w:val="20"/>
                <w:szCs w:val="20"/>
              </w:rPr>
              <w:t>.10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ОРУ. Игры. Развитие скоростно-силовых способностей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ОРУ в движении. Игры: «Пустое место», «Кто дальше бросит». Развитие скоростно-силовых способностей.</w:t>
            </w:r>
          </w:p>
        </w:tc>
        <w:tc>
          <w:tcPr>
            <w:tcW w:w="168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играть в подвижные игры, используя бег, прыжки, метание.</w:t>
            </w:r>
          </w:p>
        </w:tc>
        <w:tc>
          <w:tcPr>
            <w:tcW w:w="2280" w:type="dxa"/>
            <w:gridSpan w:val="10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договариваться о распределении функций и ролей в совместной деятельности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анализировать свои достижения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самостоятельности и личной ответственности за свой поступки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19(2)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D12E8">
              <w:rPr>
                <w:sz w:val="20"/>
                <w:szCs w:val="20"/>
              </w:rPr>
              <w:t>.10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ОРУ. Игры. Развитие скоростно-силовых качеств.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ОРУ. Игры: «Кто дальше бросит», «кто обгонит». Развитие скоростно-силовых способностей.</w:t>
            </w:r>
          </w:p>
        </w:tc>
        <w:tc>
          <w:tcPr>
            <w:tcW w:w="168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играть в подвижные игры, используя бег, прыжки, метание.</w:t>
            </w:r>
          </w:p>
        </w:tc>
        <w:tc>
          <w:tcPr>
            <w:tcW w:w="2280" w:type="dxa"/>
            <w:gridSpan w:val="10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договариваться о распределении функций и ролей в совместной деятельности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анализировать свои достижения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</w:tc>
        <w:tc>
          <w:tcPr>
            <w:tcW w:w="2238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самостоятельности и личной ответственности за свой поступки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20(3)</w:t>
            </w:r>
          </w:p>
        </w:tc>
        <w:tc>
          <w:tcPr>
            <w:tcW w:w="900" w:type="dxa"/>
            <w:gridSpan w:val="3"/>
          </w:tcPr>
          <w:p w:rsidR="000C46F1" w:rsidRPr="00922F1F" w:rsidRDefault="00BD12E8" w:rsidP="007F3A8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3A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.10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движения рук «брасс».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Обучение движению рук «брасс». Игра «Белые медведи».</w:t>
            </w:r>
          </w:p>
        </w:tc>
        <w:tc>
          <w:tcPr>
            <w:tcW w:w="168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выполнять работу руками «брасс».</w:t>
            </w:r>
          </w:p>
        </w:tc>
        <w:tc>
          <w:tcPr>
            <w:tcW w:w="2280" w:type="dxa"/>
            <w:gridSpan w:val="10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договариваться о распределении функций и ролей в совместной деятельности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анализировать свои достижения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самостоятельности и личной ответственности за свой поступки на основе представлений о нравственных нормах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21(7)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BD12E8">
              <w:rPr>
                <w:sz w:val="20"/>
                <w:szCs w:val="20"/>
              </w:rPr>
              <w:t>.10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ОРУ. Игры. Эстафеты.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ОРУ. Игры: «Пустое место», «Белые медведи». Эстафеты. Развитие скоростно-силовых способностей.</w:t>
            </w:r>
          </w:p>
        </w:tc>
        <w:tc>
          <w:tcPr>
            <w:tcW w:w="168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играть в подвижные игры, используя бег, прыжки, метание.</w:t>
            </w:r>
          </w:p>
        </w:tc>
        <w:tc>
          <w:tcPr>
            <w:tcW w:w="2280" w:type="dxa"/>
            <w:gridSpan w:val="10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поиск необходимой 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умение организации на 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удерживать внимание при восприятии 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22(4)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D12E8">
              <w:rPr>
                <w:sz w:val="20"/>
                <w:szCs w:val="20"/>
              </w:rPr>
              <w:t>.10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525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ОРУ. Подвижные игры. Развитие двигательных качеств. 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ОРУ. Игры: «Прыжки по полосам», «Волк во рву». Эстафеты. Развитие скоростно-силовых способностей.</w:t>
            </w:r>
          </w:p>
        </w:tc>
        <w:tc>
          <w:tcPr>
            <w:tcW w:w="1680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играть в подвижные игры, используя бег, прыжки, метание.</w:t>
            </w:r>
          </w:p>
        </w:tc>
        <w:tc>
          <w:tcPr>
            <w:tcW w:w="2280" w:type="dxa"/>
            <w:gridSpan w:val="10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поиск необходимой 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умение организации на </w:t>
            </w:r>
            <w:r w:rsidRPr="00922F1F">
              <w:rPr>
                <w:sz w:val="20"/>
                <w:szCs w:val="20"/>
              </w:rPr>
              <w:lastRenderedPageBreak/>
              <w:t>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удерживать внимание при восприятии 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развитие навыков сотрудничества со сверстниками и взрослыми в разных социальных ситуациях, умение не создавать конфликты и находить </w:t>
            </w:r>
            <w:r w:rsidRPr="00922F1F">
              <w:rPr>
                <w:sz w:val="20"/>
                <w:szCs w:val="20"/>
              </w:rPr>
              <w:lastRenderedPageBreak/>
              <w:t>выходы из спорных ситуаций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23(5)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BD12E8">
              <w:rPr>
                <w:sz w:val="20"/>
                <w:szCs w:val="20"/>
              </w:rPr>
              <w:t>.10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525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движения ног, рук «кроль».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Закрепление движения рук «кроль» в плавании на груди.  Игра «До пят».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проплывать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922F1F">
                <w:rPr>
                  <w:sz w:val="20"/>
                  <w:szCs w:val="20"/>
                </w:rPr>
                <w:t>25 м</w:t>
              </w:r>
            </w:smartTag>
            <w:r w:rsidRPr="00922F1F">
              <w:rPr>
                <w:sz w:val="20"/>
                <w:szCs w:val="20"/>
              </w:rPr>
              <w:t>. способом кроль.</w:t>
            </w:r>
          </w:p>
        </w:tc>
        <w:tc>
          <w:tcPr>
            <w:tcW w:w="2325" w:type="dxa"/>
            <w:gridSpan w:val="1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поиск необходимой 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умение организации на 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удерживать внимание при восприятии 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24(8)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BD12E8">
              <w:rPr>
                <w:sz w:val="20"/>
                <w:szCs w:val="20"/>
              </w:rPr>
              <w:t>.10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615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ОРУ. Подвижные игры. Развитие двигательных качеств. 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ОРУ. Игры: «Прыжки по полосам», «Волк во рву». Эстафеты. Развитие скоростно-силовых способностей.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играть в подвижные игры, используя бег, прыжки, метание.</w:t>
            </w:r>
          </w:p>
        </w:tc>
        <w:tc>
          <w:tcPr>
            <w:tcW w:w="2325" w:type="dxa"/>
            <w:gridSpan w:val="1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поиск необходимой 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умение организации на 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умение удерживать </w:t>
            </w:r>
            <w:r w:rsidRPr="00922F1F">
              <w:rPr>
                <w:sz w:val="20"/>
                <w:szCs w:val="20"/>
              </w:rPr>
              <w:lastRenderedPageBreak/>
              <w:t>внимание при восприятии 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25(6)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BD12E8">
              <w:rPr>
                <w:sz w:val="20"/>
                <w:szCs w:val="20"/>
              </w:rPr>
              <w:t>.10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П.И. Эстафеты. Развитие двигательных качеств.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ОРУ. Игры: «Прыжки по полосам», «Волк во рву». Эстафеты. Развитие скоростно-силовых способностей.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играть в подвижные игры, используя бег, прыжки, метание.</w:t>
            </w:r>
          </w:p>
        </w:tc>
        <w:tc>
          <w:tcPr>
            <w:tcW w:w="2325" w:type="dxa"/>
            <w:gridSpan w:val="1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поиск необходимой 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умение организации на 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удерживать внимание при восприятии 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26(7)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Контроль движения рук «кроль» в плавании на груди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Контроль движения рук «кроль» в плавании на груди. Игра «Водное поло».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проплывать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922F1F">
                <w:rPr>
                  <w:sz w:val="20"/>
                  <w:szCs w:val="20"/>
                </w:rPr>
                <w:t>25 м</w:t>
              </w:r>
            </w:smartTag>
            <w:r w:rsidRPr="00922F1F">
              <w:rPr>
                <w:sz w:val="20"/>
                <w:szCs w:val="20"/>
              </w:rPr>
              <w:t xml:space="preserve"> способом кроль.</w:t>
            </w:r>
          </w:p>
        </w:tc>
        <w:tc>
          <w:tcPr>
            <w:tcW w:w="2325" w:type="dxa"/>
            <w:gridSpan w:val="1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поиск необходимой 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умение организации на 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умение удерживать внимание при восприятии </w:t>
            </w:r>
            <w:r w:rsidRPr="00922F1F">
              <w:rPr>
                <w:sz w:val="20"/>
                <w:szCs w:val="20"/>
              </w:rPr>
              <w:lastRenderedPageBreak/>
              <w:t>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учетный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27(9)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D12E8">
              <w:rPr>
                <w:sz w:val="20"/>
                <w:szCs w:val="20"/>
              </w:rPr>
              <w:t>.11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ОРУ. Подвижные игры.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ОРУ. Игры: «Наступление », «Метко в цель». Эстафеты. Развитие скоростно-силовых способностей.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играть в подвижные игры, используя бег, прыжки, метание.</w:t>
            </w:r>
          </w:p>
        </w:tc>
        <w:tc>
          <w:tcPr>
            <w:tcW w:w="2325" w:type="dxa"/>
            <w:gridSpan w:val="1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208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формирование установки на безопасный, здоровый образ жизни.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28(8)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BD12E8">
              <w:rPr>
                <w:sz w:val="20"/>
                <w:szCs w:val="20"/>
              </w:rPr>
              <w:t>.11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ОРУ. Подвижные игры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ОРУ. Игры: «Наступление», «Метко в цель». Эстафеты. Развитие скоростно-силовых способностей.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играть в подвижные игры, используя бег, прыжки, метание.</w:t>
            </w:r>
          </w:p>
        </w:tc>
        <w:tc>
          <w:tcPr>
            <w:tcW w:w="2325" w:type="dxa"/>
            <w:gridSpan w:val="1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208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формирование установки на безопасный, здоровый образ жизни.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29(9)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BD12E8">
              <w:rPr>
                <w:sz w:val="20"/>
                <w:szCs w:val="20"/>
              </w:rPr>
              <w:t>.11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движения ног, рук «брасс».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Обучение движению рук «брасс» (на бортике, в ходьбе по бассейну). Закрепление движения рук «кроль» в плавании на спине.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выполнять движение рук «брасс», движения рук «кроль» в плавании на спине.</w:t>
            </w:r>
          </w:p>
        </w:tc>
        <w:tc>
          <w:tcPr>
            <w:tcW w:w="2325" w:type="dxa"/>
            <w:gridSpan w:val="1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208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формирование установки на безопасный, здоровый образ жизни.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30(10)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D12E8">
              <w:rPr>
                <w:sz w:val="20"/>
                <w:szCs w:val="20"/>
              </w:rPr>
              <w:t>.11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Подвижные игры. ОРУ. Развитие двигательных качеств.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ОРУ. Игры: «Прыжки по полосам», «Кто дальше бросит». Эстафеты. Развитие скоростно-силовых способностей.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играть в подвижные игры, используя бег, прыжки, метание.</w:t>
            </w:r>
          </w:p>
        </w:tc>
        <w:tc>
          <w:tcPr>
            <w:tcW w:w="2325" w:type="dxa"/>
            <w:gridSpan w:val="1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208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формирование установки на безопасный, здоровый образ жизни.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31(10)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D12E8">
              <w:rPr>
                <w:sz w:val="20"/>
                <w:szCs w:val="20"/>
              </w:rPr>
              <w:t>.11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679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ОРУ. Подвижные игры. Развитие скоростно-силовых качеств. 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ОРУ. Игры: «Попади в мяч», «Кузнечики». Эстафеты. Развитие скоростно-силовых способностей.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играть в подвижные игры, используя бег, прыжки, метание.</w:t>
            </w:r>
          </w:p>
        </w:tc>
        <w:tc>
          <w:tcPr>
            <w:tcW w:w="2325" w:type="dxa"/>
            <w:gridSpan w:val="1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умение производить самоконтроль и самооценку выполняемой работы и </w:t>
            </w:r>
            <w:r w:rsidRPr="00922F1F">
              <w:rPr>
                <w:sz w:val="20"/>
                <w:szCs w:val="20"/>
              </w:rPr>
              <w:lastRenderedPageBreak/>
              <w:t>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208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формирование установки на безопасный, здоровый образ жизни.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32(11)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D12E8">
              <w:rPr>
                <w:sz w:val="20"/>
                <w:szCs w:val="20"/>
              </w:rPr>
              <w:t>.11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425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движения ног, рук «брасс».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Обучение движению рук «брасс» (на бортике, в ходьбе по бассейну). Игра «Салки».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выполнять движение рук «брасс».</w:t>
            </w:r>
          </w:p>
        </w:tc>
        <w:tc>
          <w:tcPr>
            <w:tcW w:w="2325" w:type="dxa"/>
            <w:gridSpan w:val="1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208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формирование установки на безопасный, здоровый образ жизни.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33(11)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BD12E8">
              <w:rPr>
                <w:sz w:val="20"/>
                <w:szCs w:val="20"/>
              </w:rPr>
              <w:t>.11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645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ОРУ. Подвижные игры. Развитие скоростно-силовых качеств. 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ОРУ. Игры: «Попади в мяч», «Кузнечики». Эстафеты. Развитие скоростно-силовых способностей.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играть в подвижные игры, используя бег, прыжки, метание.</w:t>
            </w:r>
          </w:p>
        </w:tc>
        <w:tc>
          <w:tcPr>
            <w:tcW w:w="2325" w:type="dxa"/>
            <w:gridSpan w:val="1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208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формирование установки на безопасный, здоровый образ жизни.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34(12)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D12E8">
              <w:rPr>
                <w:sz w:val="20"/>
                <w:szCs w:val="20"/>
              </w:rPr>
              <w:t>.11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Гимнастика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15 часов</w:t>
            </w: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координационных способностей. Инструктаж по ТБ.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Инструктаж по ТБ 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ОРУ. Игра: «Что изменилось?». Развитие координационных способностей.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выполнять строевые команды и акробатические элементы раздельно.</w:t>
            </w:r>
          </w:p>
        </w:tc>
        <w:tc>
          <w:tcPr>
            <w:tcW w:w="2325" w:type="dxa"/>
            <w:gridSpan w:val="1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удерживать внимание при восприятии информации, представленной разными способами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мотивов учебной деятельности и личностный смысл учения, принятие и освоение социальной роли обучающего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35(1)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BD12E8">
              <w:rPr>
                <w:sz w:val="20"/>
                <w:szCs w:val="20"/>
              </w:rPr>
              <w:t>.11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  <w:textDirection w:val="btLr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Закрепление согласования работы рук и ног «кроль».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Обучение движению рук «брасс». Закрепление согласования работы рук и ног «кроль» в плавании на груди (на задержке дыхания и с произвольным дыханием). Игра «Салки с погружением».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выполнять движение рук «брасс», согласования работы рук и ног «кроль» в плавании на груди.</w:t>
            </w:r>
          </w:p>
        </w:tc>
        <w:tc>
          <w:tcPr>
            <w:tcW w:w="2325" w:type="dxa"/>
            <w:gridSpan w:val="1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удерживать внимание при восприятии информации, представленной разными способами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умение общения и сотрудничества в коллективной </w:t>
            </w:r>
            <w:r w:rsidRPr="00922F1F">
              <w:rPr>
                <w:sz w:val="20"/>
                <w:szCs w:val="20"/>
              </w:rPr>
              <w:lastRenderedPageBreak/>
              <w:t>деятельности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развитие мотивов учебной деятельности и личностный смысл учения, принятие и освоение социальной роли обучающего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36(12)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Строевые команды. Стойка на лопатках. Развитие координационных способностей.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Стойка на лопатках. Мост из положения лежа на спине. ОРУ. Игра «Что изменилось?». Развитие координационных способностей.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выполнять строевые команды и акробатические элементы раздельно.</w:t>
            </w:r>
          </w:p>
        </w:tc>
        <w:tc>
          <w:tcPr>
            <w:tcW w:w="2325" w:type="dxa"/>
            <w:gridSpan w:val="1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удерживать внимание при восприятии информации, представленной разными способами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мотивов учебной деятельности и личностный смысл учения, принятие и освоение социальной роли обучающего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37(2)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D12E8">
              <w:rPr>
                <w:sz w:val="20"/>
                <w:szCs w:val="20"/>
              </w:rPr>
              <w:t>.12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Выполнять команды: «Шире шаг!», «Чаще шаг!», «Реже!», «На первый-второй рассчитайся!». Кувырок вперед, стойка на лопатках. ОРУ.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Стойка на лопатках. Мост из положения лежа на спине. ОРУ. Игра «Что изменилось?». Развитие координационных способностей.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выполнять строевые команды и акробатические элементы раздельно и в комбинации. Выполнять команды: «Шире шаг!», «Чаще шаг!», «Реже!», «На первый-второй рассчитайся.</w:t>
            </w:r>
          </w:p>
        </w:tc>
        <w:tc>
          <w:tcPr>
            <w:tcW w:w="2325" w:type="dxa"/>
            <w:gridSpan w:val="1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удерживать внимание при восприятии информации, представленной разными способами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умение общения и </w:t>
            </w:r>
            <w:r w:rsidRPr="00922F1F">
              <w:rPr>
                <w:sz w:val="20"/>
                <w:szCs w:val="20"/>
              </w:rPr>
              <w:lastRenderedPageBreak/>
              <w:t>сотрудничества в коллективной деятельности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развитие мотивов учебной деятельности и личностный смысл учения, принятие и освоение социальной роли обучающего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38(3)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D12E8">
              <w:rPr>
                <w:sz w:val="20"/>
                <w:szCs w:val="20"/>
              </w:rPr>
              <w:t>.12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Контроль согласования работы рук и ног «кроль» в плавании на груди с произвольным дыханием.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Контроль согласования работы рук и ног «кроль» в плавании на груди с произвольным дыханием.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выполнять согласования работы рук и ног «кроль» в плавании на груди.</w:t>
            </w:r>
          </w:p>
        </w:tc>
        <w:tc>
          <w:tcPr>
            <w:tcW w:w="2325" w:type="dxa"/>
            <w:gridSpan w:val="1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удерживать внимание при восприятии информации, представленной разными способами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мотивов учебной деятельности и личностный смысл учения, принятие и освоение социальной роли обучающего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учетный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39(13)</w:t>
            </w:r>
          </w:p>
        </w:tc>
        <w:tc>
          <w:tcPr>
            <w:tcW w:w="900" w:type="dxa"/>
            <w:gridSpan w:val="3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BD12E8">
              <w:rPr>
                <w:sz w:val="20"/>
                <w:szCs w:val="20"/>
              </w:rPr>
              <w:t>.12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1119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Стойка на лопатках Мост из положения лежа на спине. Перекаты и группировка с последующей опорой руками за головой.</w:t>
            </w:r>
          </w:p>
        </w:tc>
        <w:tc>
          <w:tcPr>
            <w:tcW w:w="2552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Выполнять команды: «Шире шаг!», «Чаще шаг!», «Реже!», «На первый-второй рассчитайся!». Перекаты и группировка с последующей опорой руками за головой. 2–3 кувырка вперед. Стойка на лопатках. Мост из положения лежа на спине. ОРУ. Игра «Совушка». Развитие координационных способностей.</w:t>
            </w:r>
          </w:p>
        </w:tc>
        <w:tc>
          <w:tcPr>
            <w:tcW w:w="1650" w:type="dxa"/>
            <w:gridSpan w:val="3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выполнять строевые команды и акробатические элементы раздельно и в комбинации.</w:t>
            </w:r>
          </w:p>
        </w:tc>
        <w:tc>
          <w:tcPr>
            <w:tcW w:w="2355" w:type="dxa"/>
            <w:gridSpan w:val="15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удерживать внимание при восприятии информации, представленной разными способами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93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развитие мотивов учебной деятельности и личностный смысл учения, принятие и освоение социальной роли обучающего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40(4)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D12E8">
              <w:rPr>
                <w:sz w:val="20"/>
                <w:szCs w:val="20"/>
              </w:rPr>
              <w:t>.12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570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55" w:type="dxa"/>
            <w:gridSpan w:val="15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93" w:type="dxa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41(5)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BD12E8">
              <w:rPr>
                <w:sz w:val="20"/>
                <w:szCs w:val="20"/>
              </w:rPr>
              <w:t>.12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570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Совершенствование согласования движения работы рук и ног «кроль» с дыханием.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Совершенствование согласования движения работы рук и ног  «кроль» с дыханием. Игра.</w:t>
            </w:r>
          </w:p>
        </w:tc>
        <w:tc>
          <w:tcPr>
            <w:tcW w:w="165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выполнять согласования работы рук и ног «кроль» в плавании на груди.</w:t>
            </w:r>
          </w:p>
        </w:tc>
        <w:tc>
          <w:tcPr>
            <w:tcW w:w="2355" w:type="dxa"/>
            <w:gridSpan w:val="1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193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мотивов учебной деятельности и личностный смысл учения, принятие и освоение социальной роли обучающего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42(14)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D12E8">
              <w:rPr>
                <w:sz w:val="20"/>
                <w:szCs w:val="20"/>
              </w:rPr>
              <w:t>.12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1020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Контроль комбинации из разученных элементов. ОРУ</w:t>
            </w:r>
            <w:proofErr w:type="gramStart"/>
            <w:r w:rsidRPr="00922F1F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52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Выполнять команды: «Шире шаг!», «Чаще шаг!», «Реже!», «На первый-второй рассчитайся!». Перекаты и группировка с </w:t>
            </w:r>
            <w:proofErr w:type="gramStart"/>
            <w:r w:rsidRPr="00922F1F">
              <w:rPr>
                <w:sz w:val="20"/>
                <w:szCs w:val="20"/>
              </w:rPr>
              <w:t>после-дующей</w:t>
            </w:r>
            <w:proofErr w:type="gramEnd"/>
            <w:r w:rsidRPr="00922F1F">
              <w:rPr>
                <w:sz w:val="20"/>
                <w:szCs w:val="20"/>
              </w:rPr>
              <w:t xml:space="preserve"> опорой руками за головой. 2–3 кувырка вперед. Стойка на лопатках. Мост из положения лежа на спине. ОРУ. Игра «Совушка». Развитие координационных способностей.</w:t>
            </w:r>
          </w:p>
        </w:tc>
        <w:tc>
          <w:tcPr>
            <w:tcW w:w="1650" w:type="dxa"/>
            <w:gridSpan w:val="3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выполнять строевые команды и акробатические элементы раздельно и в комбинации.</w:t>
            </w:r>
          </w:p>
        </w:tc>
        <w:tc>
          <w:tcPr>
            <w:tcW w:w="2355" w:type="dxa"/>
            <w:gridSpan w:val="15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193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учетный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43(6)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D12E8">
              <w:rPr>
                <w:sz w:val="20"/>
                <w:szCs w:val="20"/>
              </w:rPr>
              <w:t>.12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838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55" w:type="dxa"/>
            <w:gridSpan w:val="15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93" w:type="dxa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44(7)</w:t>
            </w:r>
          </w:p>
        </w:tc>
        <w:tc>
          <w:tcPr>
            <w:tcW w:w="900" w:type="dxa"/>
            <w:gridSpan w:val="3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BD12E8">
              <w:rPr>
                <w:sz w:val="20"/>
                <w:szCs w:val="20"/>
              </w:rPr>
              <w:t>.12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1050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Совершенствование согласования движения работы рук и ног «кроль» с дыханием.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Совершенствование согласования движения работы рук и ног «кроль» с дыханием. Игра.</w:t>
            </w:r>
          </w:p>
        </w:tc>
        <w:tc>
          <w:tcPr>
            <w:tcW w:w="1635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выполнять согласования работы рук и ног «кроль» в плавании на груди.</w:t>
            </w:r>
          </w:p>
        </w:tc>
        <w:tc>
          <w:tcPr>
            <w:tcW w:w="2355" w:type="dxa"/>
            <w:gridSpan w:val="1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208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45(15)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BD12E8">
              <w:rPr>
                <w:sz w:val="20"/>
                <w:szCs w:val="20"/>
              </w:rPr>
              <w:t>.12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628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Построение в две шеренги. Перестроение из двух шеренг в два круга.</w:t>
            </w:r>
          </w:p>
        </w:tc>
        <w:tc>
          <w:tcPr>
            <w:tcW w:w="2552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Построение в две шеренги. Перестроение  из двух шеренг в два круга. Вис стоя и лежа. Подтягивание в висе. ОРУ с предметами. Развитие силовых способностей.</w:t>
            </w:r>
          </w:p>
        </w:tc>
        <w:tc>
          <w:tcPr>
            <w:tcW w:w="1635" w:type="dxa"/>
            <w:gridSpan w:val="2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выполнять строевые упражнения и упражнения в равновесии, выполнять висы, потягивание в висе.</w:t>
            </w:r>
          </w:p>
        </w:tc>
        <w:tc>
          <w:tcPr>
            <w:tcW w:w="2355" w:type="dxa"/>
            <w:gridSpan w:val="15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208" w:type="dxa"/>
            <w:gridSpan w:val="2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46 (8)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BD12E8">
              <w:rPr>
                <w:sz w:val="20"/>
                <w:szCs w:val="20"/>
              </w:rPr>
              <w:t>.12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437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35" w:type="dxa"/>
            <w:gridSpan w:val="2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55" w:type="dxa"/>
            <w:gridSpan w:val="15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47(9)</w:t>
            </w:r>
          </w:p>
        </w:tc>
        <w:tc>
          <w:tcPr>
            <w:tcW w:w="900" w:type="dxa"/>
            <w:gridSpan w:val="3"/>
          </w:tcPr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D12E8">
              <w:rPr>
                <w:sz w:val="20"/>
                <w:szCs w:val="20"/>
              </w:rPr>
              <w:t>.12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1086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Совершенствование согласования движения работы рук и ног «кроль» с дыханием.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Совершенствование согласования движения работы рук и ног  «кроль» с дыханием до </w:t>
            </w:r>
            <w:smartTag w:uri="urn:schemas-microsoft-com:office:smarttags" w:element="metricconverter">
              <w:smartTagPr>
                <w:attr w:name="ProductID" w:val="80 метров"/>
              </w:smartTagPr>
              <w:r w:rsidRPr="00922F1F">
                <w:rPr>
                  <w:sz w:val="20"/>
                  <w:szCs w:val="20"/>
                </w:rPr>
                <w:t>80 метров</w:t>
              </w:r>
            </w:smartTag>
            <w:r w:rsidRPr="00922F1F">
              <w:rPr>
                <w:sz w:val="20"/>
                <w:szCs w:val="20"/>
              </w:rPr>
              <w:t>. Игра.</w:t>
            </w:r>
          </w:p>
        </w:tc>
        <w:tc>
          <w:tcPr>
            <w:tcW w:w="1635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выполнять согласования работы рук и ног «кроль» в плавании на груди.</w:t>
            </w:r>
          </w:p>
        </w:tc>
        <w:tc>
          <w:tcPr>
            <w:tcW w:w="2355" w:type="dxa"/>
            <w:gridSpan w:val="1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умение производить самоконтроль и самооценку выполняемой работы и </w:t>
            </w:r>
            <w:r w:rsidRPr="00922F1F">
              <w:rPr>
                <w:sz w:val="20"/>
                <w:szCs w:val="20"/>
              </w:rPr>
              <w:lastRenderedPageBreak/>
              <w:t>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208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Развитие самостоятельности и личной ответственности за свои поступки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48(16)</w:t>
            </w:r>
          </w:p>
        </w:tc>
        <w:tc>
          <w:tcPr>
            <w:tcW w:w="900" w:type="dxa"/>
            <w:gridSpan w:val="3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7F3A87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Упражнения на гимнастической скамейке. Развитие силовых способностей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Построение в две шеренги. Перестроение  из двух шеренг в два круга. Вис стоя и лежа. Вис на согнутых руках. Подтягивание в висе. Упражнения в упоре лежа и стоя на коленях и в упоре на гимнастической скамейке. ОРУ с обручами Развитие силовых способностей.</w:t>
            </w:r>
          </w:p>
        </w:tc>
        <w:tc>
          <w:tcPr>
            <w:tcW w:w="1635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выполнять висы, подтягивания в висе, строевые команды.</w:t>
            </w:r>
          </w:p>
        </w:tc>
        <w:tc>
          <w:tcPr>
            <w:tcW w:w="2355" w:type="dxa"/>
            <w:gridSpan w:val="1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208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49(10)</w:t>
            </w:r>
          </w:p>
        </w:tc>
        <w:tc>
          <w:tcPr>
            <w:tcW w:w="900" w:type="dxa"/>
            <w:gridSpan w:val="3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Контроль силовых способностей. Подтягивание в висе. Отжимание от скамейки. ОРУ с предметами.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Построение в две шеренги. Перестроение  из двух шеренг в два круга. Вис стоя и лежа. Вис на согнутых руках. Подтягивание в висе. Упражнения в упоре лежа и стоя на коленях и в упоре на гимнастической скамейке. ОРУ с предметами. Развитие силовых способностей.</w:t>
            </w:r>
          </w:p>
        </w:tc>
        <w:tc>
          <w:tcPr>
            <w:tcW w:w="1635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выполнять висы, подтягивания в висе, отжимания от гимнастической скамейки, строевые команды.</w:t>
            </w:r>
          </w:p>
        </w:tc>
        <w:tc>
          <w:tcPr>
            <w:tcW w:w="2355" w:type="dxa"/>
            <w:gridSpan w:val="1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208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Учет: </w:t>
            </w:r>
            <w:proofErr w:type="spellStart"/>
            <w:proofErr w:type="gramStart"/>
            <w:r w:rsidRPr="00922F1F">
              <w:rPr>
                <w:sz w:val="20"/>
                <w:szCs w:val="20"/>
              </w:rPr>
              <w:t>подтяги-вание</w:t>
            </w:r>
            <w:proofErr w:type="spellEnd"/>
            <w:proofErr w:type="gramEnd"/>
            <w:r w:rsidRPr="00922F1F">
              <w:rPr>
                <w:sz w:val="20"/>
                <w:szCs w:val="20"/>
              </w:rPr>
              <w:t xml:space="preserve"> мальчики: «5» - 5р; «4» - 3р; «3» - 1р.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ind w:left="-108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отжимания от скамейки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девочки: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«5» - 16р; «4» - 11р; «3» - 6р.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50(11)</w:t>
            </w:r>
          </w:p>
        </w:tc>
        <w:tc>
          <w:tcPr>
            <w:tcW w:w="900" w:type="dxa"/>
            <w:gridSpan w:val="3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Спады в воду из разных исходных положений. </w:t>
            </w:r>
            <w:proofErr w:type="spellStart"/>
            <w:proofErr w:type="gramStart"/>
            <w:r w:rsidRPr="00922F1F">
              <w:rPr>
                <w:sz w:val="20"/>
                <w:szCs w:val="20"/>
              </w:rPr>
              <w:t>Техни-ка</w:t>
            </w:r>
            <w:proofErr w:type="spellEnd"/>
            <w:proofErr w:type="gramEnd"/>
            <w:r w:rsidRPr="00922F1F">
              <w:rPr>
                <w:sz w:val="20"/>
                <w:szCs w:val="20"/>
              </w:rPr>
              <w:t xml:space="preserve"> движения рук «брасс» с дыханием.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Закрепление спады в воду из разных исходных положений. Согласование движения рук «брасс» с дыханием.</w:t>
            </w:r>
          </w:p>
        </w:tc>
        <w:tc>
          <w:tcPr>
            <w:tcW w:w="1635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выполнять спады в воду из разных исходных положений.</w:t>
            </w:r>
          </w:p>
        </w:tc>
        <w:tc>
          <w:tcPr>
            <w:tcW w:w="2340" w:type="dxa"/>
            <w:gridSpan w:val="1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223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 доброжелательно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51(17)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1789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Строевые упражнения. ОРУ. Лазание по наклонной скамейке.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Передвижение по диагонали, </w:t>
            </w:r>
            <w:proofErr w:type="spellStart"/>
            <w:r w:rsidRPr="00922F1F">
              <w:rPr>
                <w:sz w:val="20"/>
                <w:szCs w:val="20"/>
              </w:rPr>
              <w:t>противоходом</w:t>
            </w:r>
            <w:proofErr w:type="spellEnd"/>
            <w:r w:rsidRPr="00922F1F">
              <w:rPr>
                <w:sz w:val="20"/>
                <w:szCs w:val="20"/>
              </w:rPr>
              <w:t xml:space="preserve">, «змейкой». ОРУ. Ходьба приставными шагами по бревну (высота до 1м). </w:t>
            </w:r>
            <w:proofErr w:type="spellStart"/>
            <w:r w:rsidRPr="00922F1F">
              <w:rPr>
                <w:sz w:val="20"/>
                <w:szCs w:val="20"/>
              </w:rPr>
              <w:t>Перелезание</w:t>
            </w:r>
            <w:proofErr w:type="spellEnd"/>
            <w:r w:rsidRPr="00922F1F">
              <w:rPr>
                <w:sz w:val="20"/>
                <w:szCs w:val="20"/>
              </w:rPr>
              <w:t xml:space="preserve"> через гимнастического коня. Лазание по наклонной скамейке в упоре стоя на коленях. Игра «Посадка картофеля». Развитие координационных способностей.</w:t>
            </w:r>
          </w:p>
        </w:tc>
        <w:tc>
          <w:tcPr>
            <w:tcW w:w="1635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выполнять строевые упражнения и упражнения в равновесии.</w:t>
            </w:r>
          </w:p>
        </w:tc>
        <w:tc>
          <w:tcPr>
            <w:tcW w:w="2340" w:type="dxa"/>
            <w:gridSpan w:val="1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устанавливать связи между упражнениями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умения распределять задания при групповой работе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слышать, уточнять, развивать и структурировать услышанное.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23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формирование чувства гордости за свою Родину, российский народ и историю спорта России, осознание своей этнической и национальной принадлежности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52 (12)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gridAfter w:val="1"/>
          <w:wAfter w:w="56" w:type="dxa"/>
          <w:trHeight w:val="1602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Строевые упражнения. ОРУ. Лазание по наклонной скамейке.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Передвижение по диагонали, </w:t>
            </w:r>
            <w:proofErr w:type="spellStart"/>
            <w:r w:rsidRPr="00922F1F">
              <w:rPr>
                <w:sz w:val="20"/>
                <w:szCs w:val="20"/>
              </w:rPr>
              <w:t>противоходом</w:t>
            </w:r>
            <w:proofErr w:type="spellEnd"/>
            <w:r w:rsidRPr="00922F1F">
              <w:rPr>
                <w:sz w:val="20"/>
                <w:szCs w:val="20"/>
              </w:rPr>
              <w:t xml:space="preserve">, «змейкой». ОРУ. Ходьба приставными шагами по бревну (высота до 1м). </w:t>
            </w:r>
            <w:proofErr w:type="spellStart"/>
            <w:r w:rsidRPr="00922F1F">
              <w:rPr>
                <w:sz w:val="20"/>
                <w:szCs w:val="20"/>
              </w:rPr>
              <w:t>Перелезание</w:t>
            </w:r>
            <w:proofErr w:type="spellEnd"/>
            <w:r w:rsidRPr="00922F1F">
              <w:rPr>
                <w:sz w:val="20"/>
                <w:szCs w:val="20"/>
              </w:rPr>
              <w:t xml:space="preserve"> через гимнастического коня. Лазание по наклонной скамейке в упоре стоя на коленях. Игра «Посадка </w:t>
            </w:r>
            <w:r w:rsidRPr="00922F1F">
              <w:rPr>
                <w:sz w:val="20"/>
                <w:szCs w:val="20"/>
              </w:rPr>
              <w:lastRenderedPageBreak/>
              <w:t>картофеля». Развитие координационных способностей.</w:t>
            </w:r>
          </w:p>
        </w:tc>
        <w:tc>
          <w:tcPr>
            <w:tcW w:w="1635" w:type="dxa"/>
            <w:gridSpan w:val="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 лазать по гимнастической скамейке, выполнять строевые упражнения и упражнения в равновесии.</w:t>
            </w:r>
          </w:p>
        </w:tc>
        <w:tc>
          <w:tcPr>
            <w:tcW w:w="2340" w:type="dxa"/>
            <w:gridSpan w:val="1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устанавливать связи между упражнениями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умения распределять задания при групповой работе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умение слышать, </w:t>
            </w:r>
            <w:r w:rsidRPr="00922F1F">
              <w:rPr>
                <w:sz w:val="20"/>
                <w:szCs w:val="20"/>
              </w:rPr>
              <w:lastRenderedPageBreak/>
              <w:t>уточнять, развивать и структурировать услышанное.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2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формирование чувства гордости за свою Родину, российский народ и историю спорта России, осознание своей этнической и национальной принадлежности</w:t>
            </w:r>
          </w:p>
        </w:tc>
        <w:tc>
          <w:tcPr>
            <w:tcW w:w="99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53(13)</w:t>
            </w:r>
          </w:p>
        </w:tc>
        <w:tc>
          <w:tcPr>
            <w:tcW w:w="851" w:type="dxa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19.01</w:t>
            </w:r>
          </w:p>
        </w:tc>
        <w:tc>
          <w:tcPr>
            <w:tcW w:w="85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Спады в воду из разных исходных положений. Техника движения рук «брасс» с дыханием.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Закрепление спады в воду из разных исходных положений. Согласование движения рук «брасс» с дыханием.</w:t>
            </w:r>
          </w:p>
        </w:tc>
        <w:tc>
          <w:tcPr>
            <w:tcW w:w="165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выполнять спады в воду из разных исходных положений.</w:t>
            </w:r>
          </w:p>
        </w:tc>
        <w:tc>
          <w:tcPr>
            <w:tcW w:w="2310" w:type="dxa"/>
            <w:gridSpan w:val="1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устанавливать связи между упражнениями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умения распределять задания при групповой работе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слышать, уточнять, развивать и структурировать услышанное.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формирование чувства гордости за свою Родину, российский народ и историю спорта России, осознание своей этнической и национальной принадлежности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54(18)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1832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ОРУ в движении. Лазание по гимнастической скамейке. Развитие координационных способностей.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Передвижение по диагонали, </w:t>
            </w:r>
            <w:proofErr w:type="spellStart"/>
            <w:r w:rsidRPr="00922F1F">
              <w:rPr>
                <w:sz w:val="20"/>
                <w:szCs w:val="20"/>
              </w:rPr>
              <w:t>противоходом</w:t>
            </w:r>
            <w:proofErr w:type="spellEnd"/>
            <w:r w:rsidRPr="00922F1F">
              <w:rPr>
                <w:sz w:val="20"/>
                <w:szCs w:val="20"/>
              </w:rPr>
              <w:t xml:space="preserve">, «змейкой». ОРУ. Ходьба приставными шагами по бревну (высота до 1м). </w:t>
            </w:r>
            <w:proofErr w:type="spellStart"/>
            <w:r w:rsidRPr="00922F1F">
              <w:rPr>
                <w:sz w:val="20"/>
                <w:szCs w:val="20"/>
              </w:rPr>
              <w:t>Перелезание</w:t>
            </w:r>
            <w:proofErr w:type="spellEnd"/>
            <w:r w:rsidRPr="00922F1F">
              <w:rPr>
                <w:sz w:val="20"/>
                <w:szCs w:val="20"/>
              </w:rPr>
              <w:t xml:space="preserve"> через гимнастического коня. Лазание по наклонной скамейке в упоре лежа, подтягиваясь руками. Игра «Посадка картофеля». Развитие координационных способностей.</w:t>
            </w:r>
          </w:p>
        </w:tc>
        <w:tc>
          <w:tcPr>
            <w:tcW w:w="165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лазать по гимнастической скамейке, перелезать через гимнастического коня.</w:t>
            </w:r>
          </w:p>
        </w:tc>
        <w:tc>
          <w:tcPr>
            <w:tcW w:w="2310" w:type="dxa"/>
            <w:gridSpan w:val="1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устанавливать связи между упражнениями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умения распределять задания при групповой работе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слышать, уточнять, развивать и структурировать услышанное.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формирование чувства гордости за свою Родину, российский народ и историю спорта России, осознание своей этнической и национальной принадлежности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55(14)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Лазание по гимнастической  скамейке и через гимнастического коня.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Передвижение по диагонали, </w:t>
            </w:r>
            <w:proofErr w:type="spellStart"/>
            <w:r w:rsidRPr="00922F1F">
              <w:rPr>
                <w:sz w:val="20"/>
                <w:szCs w:val="20"/>
              </w:rPr>
              <w:t>противоходом</w:t>
            </w:r>
            <w:proofErr w:type="spellEnd"/>
            <w:r w:rsidRPr="00922F1F">
              <w:rPr>
                <w:sz w:val="20"/>
                <w:szCs w:val="20"/>
              </w:rPr>
              <w:t xml:space="preserve">, «змейкой». ОРУ. Ходьба приставными шагами по бревну (высота до 1м). </w:t>
            </w:r>
            <w:proofErr w:type="spellStart"/>
            <w:r w:rsidRPr="00922F1F">
              <w:rPr>
                <w:sz w:val="20"/>
                <w:szCs w:val="20"/>
              </w:rPr>
              <w:lastRenderedPageBreak/>
              <w:t>Перелезание</w:t>
            </w:r>
            <w:proofErr w:type="spellEnd"/>
            <w:r w:rsidRPr="00922F1F">
              <w:rPr>
                <w:sz w:val="20"/>
                <w:szCs w:val="20"/>
              </w:rPr>
              <w:t xml:space="preserve"> через гимнастического коня. Лазание по наклонной скамейке в упоре лежа, подтягиваясь руками. Игра «Посадка картофеля». Развитие координационных способностей.</w:t>
            </w:r>
          </w:p>
        </w:tc>
        <w:tc>
          <w:tcPr>
            <w:tcW w:w="165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 лазать по гимнастической скамейке, перелезать через гимнастическог</w:t>
            </w:r>
            <w:r w:rsidRPr="00922F1F">
              <w:rPr>
                <w:sz w:val="20"/>
                <w:szCs w:val="20"/>
              </w:rPr>
              <w:lastRenderedPageBreak/>
              <w:t>о коня.</w:t>
            </w:r>
          </w:p>
        </w:tc>
        <w:tc>
          <w:tcPr>
            <w:tcW w:w="2310" w:type="dxa"/>
            <w:gridSpan w:val="1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устанавливать связи между упражнениями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умения распределять задания при групповой работе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слышать, уточнять, развивать и структурировать услышанное.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формирование чувства гордости за свою Родину, российский народ и историю спорта России, </w:t>
            </w:r>
            <w:r w:rsidRPr="00922F1F">
              <w:rPr>
                <w:sz w:val="20"/>
                <w:szCs w:val="20"/>
              </w:rPr>
              <w:lastRenderedPageBreak/>
              <w:t>осознание своей этнической и национальной принадлежности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56(15)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26.01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Плавание </w:t>
            </w: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движения рук «брасс» с дыханием.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Согласование движения рук «брасс» с дыханием.</w:t>
            </w:r>
          </w:p>
        </w:tc>
        <w:tc>
          <w:tcPr>
            <w:tcW w:w="165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выполнять движения рук «брасс» с дыханием.</w:t>
            </w:r>
          </w:p>
        </w:tc>
        <w:tc>
          <w:tcPr>
            <w:tcW w:w="2295" w:type="dxa"/>
            <w:gridSpan w:val="11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устанавливать связи между упражнениями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умения распределять задания при групповой работе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слышать, уточнять, развивать и структурировать услышанное.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формирование чувства гордости за свою Родину, российский народ и историю спорта России, осознание своей этнической и национальной принадлежности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57(19)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Лыжная подготовка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16 часов</w:t>
            </w: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Инструктаж по ТБ. подвижные игры.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Правила поведения на уроках лыжной подготовки. Подвижные игры со снегом, катание с горы.</w:t>
            </w:r>
          </w:p>
        </w:tc>
        <w:tc>
          <w:tcPr>
            <w:tcW w:w="165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Уметь: самостоятельно подбирать переносить  и надевать лыжи.</w:t>
            </w:r>
          </w:p>
          <w:p w:rsidR="000C46F1" w:rsidRPr="00922F1F" w:rsidRDefault="000C46F1" w:rsidP="003657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  <w:r w:rsidRPr="00922F1F">
              <w:rPr>
                <w:sz w:val="20"/>
                <w:szCs w:val="20"/>
              </w:rPr>
              <w:t xml:space="preserve"> ТБ.</w:t>
            </w:r>
          </w:p>
        </w:tc>
        <w:tc>
          <w:tcPr>
            <w:tcW w:w="2295" w:type="dxa"/>
            <w:gridSpan w:val="11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поиск необходимой 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умение организации на 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удерживать внимание при восприятии 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умение воспринимать на слух и понимать </w:t>
            </w:r>
            <w:r w:rsidRPr="00922F1F">
              <w:rPr>
                <w:sz w:val="20"/>
                <w:szCs w:val="20"/>
              </w:rPr>
              <w:lastRenderedPageBreak/>
              <w:t>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58(1)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343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скользящего шага.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Передвижение скользящим шагом. Игра «Слушай сигнал».</w:t>
            </w:r>
          </w:p>
        </w:tc>
        <w:tc>
          <w:tcPr>
            <w:tcW w:w="165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передвигаться скользящим шагом.</w:t>
            </w:r>
          </w:p>
        </w:tc>
        <w:tc>
          <w:tcPr>
            <w:tcW w:w="2295" w:type="dxa"/>
            <w:gridSpan w:val="11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поиск необходимой 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умение организации на 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удерживать внимание при восприятии 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59(2)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343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движения рук «брасс» с дыханием. Обучение движению ног.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Обучение согласование движения рук «брасс» с дыханием. Обучение движению ног «брасс» с плавательной доской. Игра «Белые медведи».</w:t>
            </w:r>
          </w:p>
        </w:tc>
        <w:tc>
          <w:tcPr>
            <w:tcW w:w="165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выполнять движения рук «брасс» с дыханием.</w:t>
            </w:r>
          </w:p>
        </w:tc>
        <w:tc>
          <w:tcPr>
            <w:tcW w:w="2295" w:type="dxa"/>
            <w:gridSpan w:val="11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поиск необходимой 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умение организации на 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удерживать внимание при восприятии 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60(20)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285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скользящего шага.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Передвижение скользящим шагом. Игра «Слушай сигнал».</w:t>
            </w:r>
          </w:p>
        </w:tc>
        <w:tc>
          <w:tcPr>
            <w:tcW w:w="165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передвигаться скользящим шагом; знать: посадку лыжника.</w:t>
            </w:r>
          </w:p>
        </w:tc>
        <w:tc>
          <w:tcPr>
            <w:tcW w:w="2295" w:type="dxa"/>
            <w:gridSpan w:val="11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поиск необходимой 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умение организации на 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удерживать внимание при восприятии 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61(3)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375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ступающего и скользящего шага.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Передвижение по кругу, чередуя ступающий и скользящий шаг. Игра «Шире шаг».</w:t>
            </w:r>
          </w:p>
        </w:tc>
        <w:tc>
          <w:tcPr>
            <w:tcW w:w="165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передвигаться ступающим и скользящим шагом.</w:t>
            </w:r>
          </w:p>
        </w:tc>
        <w:tc>
          <w:tcPr>
            <w:tcW w:w="2295" w:type="dxa"/>
            <w:gridSpan w:val="11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поиск необходимой 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умение организации на 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удерживать внимание при восприятии 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62(4)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375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Техника движения рук </w:t>
            </w:r>
            <w:r w:rsidRPr="00922F1F">
              <w:rPr>
                <w:sz w:val="20"/>
                <w:szCs w:val="20"/>
              </w:rPr>
              <w:lastRenderedPageBreak/>
              <w:t>«брасс» с дыханием. Обучение движению ног «брасс».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Обучение согласование движения рук «брасс» с </w:t>
            </w:r>
            <w:r w:rsidRPr="00922F1F">
              <w:rPr>
                <w:sz w:val="20"/>
                <w:szCs w:val="20"/>
              </w:rPr>
              <w:lastRenderedPageBreak/>
              <w:t>дыханием. Обучение движению ног «брасс» с плавательной доской.  Игра «Белые медведи».</w:t>
            </w:r>
          </w:p>
        </w:tc>
        <w:tc>
          <w:tcPr>
            <w:tcW w:w="165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выполнять движения рук </w:t>
            </w:r>
            <w:r w:rsidRPr="00922F1F">
              <w:rPr>
                <w:sz w:val="20"/>
                <w:szCs w:val="20"/>
              </w:rPr>
              <w:lastRenderedPageBreak/>
              <w:t>«брасс» с дыханием.</w:t>
            </w:r>
          </w:p>
        </w:tc>
        <w:tc>
          <w:tcPr>
            <w:tcW w:w="2295" w:type="dxa"/>
            <w:gridSpan w:val="11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поиск необходимой </w:t>
            </w:r>
            <w:r w:rsidRPr="00922F1F">
              <w:rPr>
                <w:sz w:val="20"/>
                <w:szCs w:val="20"/>
              </w:rPr>
              <w:lastRenderedPageBreak/>
              <w:t>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умение организации на 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удерживать внимание при восприятии 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3" w:type="dxa"/>
            <w:gridSpan w:val="5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развитие навыков сотрудничества со </w:t>
            </w:r>
            <w:r w:rsidRPr="00922F1F">
              <w:rPr>
                <w:sz w:val="20"/>
                <w:szCs w:val="20"/>
              </w:rPr>
              <w:lastRenderedPageBreak/>
              <w:t>сверстниками и взрослыми в разных социальных ситуациях, умение не создавать конфликты и находить выходы из спорных ситуаций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63(21)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420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ступающего и скользящего шага.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Передвижение по кругу, чередуя ступающий и скользящий шаг. Игра «Шире шаг».</w:t>
            </w:r>
          </w:p>
        </w:tc>
        <w:tc>
          <w:tcPr>
            <w:tcW w:w="162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передвигаться ступающим и скользящим шагом.</w:t>
            </w:r>
          </w:p>
        </w:tc>
        <w:tc>
          <w:tcPr>
            <w:tcW w:w="2235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 овладение способностью принимать и сохранять цели и задачи учебной деятельности, поиска средств её осуществления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 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10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 доброжелательно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64(5)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270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скользящего шага.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Передвижение скользящим шагом без палок, с палками.</w:t>
            </w:r>
          </w:p>
        </w:tc>
        <w:tc>
          <w:tcPr>
            <w:tcW w:w="162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передвигаться скользящим шагом без палок и с палками.</w:t>
            </w:r>
          </w:p>
        </w:tc>
        <w:tc>
          <w:tcPr>
            <w:tcW w:w="2235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Познавательные: овладение способностью принимать и сохранять цели и задачи учебной деятельности, поиска </w:t>
            </w:r>
            <w:r w:rsidRPr="00922F1F">
              <w:rPr>
                <w:sz w:val="20"/>
                <w:szCs w:val="20"/>
              </w:rPr>
              <w:lastRenderedPageBreak/>
              <w:t>средств её осуществления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 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10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развитие  доброжелательно и эмоционально-нравственной отзывчивости, понимания и </w:t>
            </w:r>
            <w:r w:rsidRPr="00922F1F">
              <w:rPr>
                <w:sz w:val="20"/>
                <w:szCs w:val="20"/>
              </w:rPr>
              <w:lastRenderedPageBreak/>
              <w:t>сопереживания чувствам других людей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учет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65(6)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270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Обучение движению ног «брасс».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Обучение движению ног «брасс» с плавательной доской.  Игра «Белые медведи».</w:t>
            </w:r>
          </w:p>
        </w:tc>
        <w:tc>
          <w:tcPr>
            <w:tcW w:w="162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выполнять движения ног «брасс» с плавательной доской.</w:t>
            </w:r>
          </w:p>
        </w:tc>
        <w:tc>
          <w:tcPr>
            <w:tcW w:w="2235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 овладение способностью принимать и сохранять цели и задачи учебной деятельности, поиска средств её осуществления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 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10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 доброжелательно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66(22)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420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скользящего шага.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Передвижение скользящим шагом без палок, с палками.</w:t>
            </w:r>
          </w:p>
        </w:tc>
        <w:tc>
          <w:tcPr>
            <w:tcW w:w="162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передвигаться скользящим шагом без палок и с палками.</w:t>
            </w:r>
          </w:p>
        </w:tc>
        <w:tc>
          <w:tcPr>
            <w:tcW w:w="2235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 овладение способностью принимать и сохранять цели и задачи учебной деятельности, поиска средств её осуществления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Коммуникативные: </w:t>
            </w:r>
            <w:r w:rsidRPr="00922F1F">
              <w:rPr>
                <w:sz w:val="20"/>
                <w:szCs w:val="20"/>
              </w:rPr>
              <w:lastRenderedPageBreak/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10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развитие  доброжелательно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учет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67(7)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420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ступающего шага. Повороты.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Передвижение скользящим шагом с палками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922F1F">
                <w:rPr>
                  <w:sz w:val="20"/>
                  <w:szCs w:val="20"/>
                </w:rPr>
                <w:t>500 м</w:t>
              </w:r>
            </w:smartTag>
            <w:r w:rsidRPr="00922F1F">
              <w:rPr>
                <w:sz w:val="20"/>
                <w:szCs w:val="20"/>
              </w:rPr>
              <w:t xml:space="preserve"> в умеренном темпе. Игра – эстафета «Кто самый быстрый?». Повороты переступанием вокруг носков.</w:t>
            </w:r>
          </w:p>
        </w:tc>
        <w:tc>
          <w:tcPr>
            <w:tcW w:w="162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передвижение скользящим шагом с палками. Выполнять повороты переступанием вокруг носков. Знать: как скрепить лыжи и палки для переноски.</w:t>
            </w:r>
          </w:p>
        </w:tc>
        <w:tc>
          <w:tcPr>
            <w:tcW w:w="2235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 овладение способностью принимать и сохранять цели и задачи учебной деятельности, поиска средств её осуществления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 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10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 доброжелательно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68 (8)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420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Совершенствование согласования рук «брасс» с дыханием.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Совершенствование согласования рук «брасс» с дыханием с плавательной доской. Игра «Увернись от мяча».</w:t>
            </w:r>
          </w:p>
        </w:tc>
        <w:tc>
          <w:tcPr>
            <w:tcW w:w="162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выполнять движения рук «брасс» с дыханием с плавательной доской.</w:t>
            </w:r>
          </w:p>
        </w:tc>
        <w:tc>
          <w:tcPr>
            <w:tcW w:w="2235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 овладение способностью принимать и сохранять цели и задачи учебной деятельности, поиска средств её осуществления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 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10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 доброжелательно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69(23)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270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Техника </w:t>
            </w:r>
            <w:r w:rsidRPr="00922F1F">
              <w:rPr>
                <w:sz w:val="20"/>
                <w:szCs w:val="20"/>
              </w:rPr>
              <w:lastRenderedPageBreak/>
              <w:t>ступающего шага. Повороты.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Передвижение </w:t>
            </w:r>
            <w:r w:rsidRPr="00922F1F">
              <w:rPr>
                <w:sz w:val="20"/>
                <w:szCs w:val="20"/>
              </w:rPr>
              <w:lastRenderedPageBreak/>
              <w:t xml:space="preserve">скользящим шагом с палками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922F1F">
                <w:rPr>
                  <w:sz w:val="20"/>
                  <w:szCs w:val="20"/>
                </w:rPr>
                <w:t>500 м</w:t>
              </w:r>
            </w:smartTag>
            <w:r w:rsidRPr="00922F1F">
              <w:rPr>
                <w:sz w:val="20"/>
                <w:szCs w:val="20"/>
              </w:rPr>
              <w:t xml:space="preserve"> в умеренном темпе. Игра – эстафета «Кто самый быстрый?». Повороты переступанием вокруг носков.</w:t>
            </w:r>
          </w:p>
        </w:tc>
        <w:tc>
          <w:tcPr>
            <w:tcW w:w="162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передвижение </w:t>
            </w:r>
            <w:r w:rsidRPr="00922F1F">
              <w:rPr>
                <w:sz w:val="20"/>
                <w:szCs w:val="20"/>
              </w:rPr>
              <w:lastRenderedPageBreak/>
              <w:t>скользящим шагом с палками. Выполнять повороты переступанием вокруг носков. Знать: как скрепить лыжи и палки для переноски.</w:t>
            </w:r>
          </w:p>
        </w:tc>
        <w:tc>
          <w:tcPr>
            <w:tcW w:w="2220" w:type="dxa"/>
            <w:gridSpan w:val="7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358" w:type="dxa"/>
            <w:gridSpan w:val="11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922F1F">
              <w:rPr>
                <w:sz w:val="20"/>
                <w:szCs w:val="20"/>
              </w:rPr>
              <w:lastRenderedPageBreak/>
              <w:t>установки на безопасный, здоровый образ жизни.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70(9)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подъема ступающим шагом. Повороты.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Подъем ступающим шагом. Повороты переступанием. Игра «По местам».</w:t>
            </w:r>
          </w:p>
        </w:tc>
        <w:tc>
          <w:tcPr>
            <w:tcW w:w="162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выполнять подъем ступающим шагом. Повороты переступанием.</w:t>
            </w:r>
          </w:p>
        </w:tc>
        <w:tc>
          <w:tcPr>
            <w:tcW w:w="2220" w:type="dxa"/>
            <w:gridSpan w:val="7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358" w:type="dxa"/>
            <w:gridSpan w:val="11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формирование установки на безопасный, здоровый образ жизни.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71(10)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Совершенствование согласования рук «брасс» с дыханием.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Совершенствование согласования рук «брасс» с дыханием с плавательной доской. Игра «Увернись от мяча».</w:t>
            </w:r>
          </w:p>
        </w:tc>
        <w:tc>
          <w:tcPr>
            <w:tcW w:w="162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выполнять движения рук «брасс» с дыханием с плавательной доской.</w:t>
            </w:r>
          </w:p>
        </w:tc>
        <w:tc>
          <w:tcPr>
            <w:tcW w:w="2220" w:type="dxa"/>
            <w:gridSpan w:val="7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умение производить самоконтроль и самооценку выполняемой работы и оценивать результаты </w:t>
            </w:r>
            <w:r w:rsidRPr="00922F1F">
              <w:rPr>
                <w:sz w:val="20"/>
                <w:szCs w:val="20"/>
              </w:rPr>
              <w:lastRenderedPageBreak/>
              <w:t>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358" w:type="dxa"/>
            <w:gridSpan w:val="11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формирование установки на безопасный, здоровый образ жизни.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72(24)</w:t>
            </w:r>
          </w:p>
        </w:tc>
        <w:tc>
          <w:tcPr>
            <w:tcW w:w="900" w:type="dxa"/>
            <w:gridSpan w:val="3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7.03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спуска в низкой и высокой стойке.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Спуски в высокой стойке. Игра «У кого красивее снежинка». Спуски в низкой стойке.</w:t>
            </w:r>
          </w:p>
        </w:tc>
        <w:tc>
          <w:tcPr>
            <w:tcW w:w="1620" w:type="dxa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выполнять подъем «лесенкой» выполнять спуск в низкой и высокой стойке.</w:t>
            </w:r>
          </w:p>
        </w:tc>
        <w:tc>
          <w:tcPr>
            <w:tcW w:w="2220" w:type="dxa"/>
            <w:gridSpan w:val="7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358" w:type="dxa"/>
            <w:gridSpan w:val="11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формирование установки на безопасный, здоровый образ жизни.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73(11)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Подъем «лесенкой». П.И.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Подъем «лесенкой» п/и «Слушай сигнал».</w:t>
            </w:r>
          </w:p>
        </w:tc>
        <w:tc>
          <w:tcPr>
            <w:tcW w:w="162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подъем «лесенкой».</w:t>
            </w:r>
          </w:p>
        </w:tc>
        <w:tc>
          <w:tcPr>
            <w:tcW w:w="2220" w:type="dxa"/>
            <w:gridSpan w:val="7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358" w:type="dxa"/>
            <w:gridSpan w:val="11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формирование установки на безопасный, здоровый образ жизни.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учетный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74(12)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Обучение </w:t>
            </w:r>
            <w:r w:rsidRPr="00922F1F">
              <w:rPr>
                <w:sz w:val="20"/>
                <w:szCs w:val="20"/>
              </w:rPr>
              <w:lastRenderedPageBreak/>
              <w:t>движению ног «брасс».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Обучение движению ног </w:t>
            </w:r>
            <w:r w:rsidRPr="00922F1F">
              <w:rPr>
                <w:sz w:val="20"/>
                <w:szCs w:val="20"/>
              </w:rPr>
              <w:lastRenderedPageBreak/>
              <w:t>«брасс» с плавательной доской. Игра «Белые медведи».</w:t>
            </w:r>
          </w:p>
        </w:tc>
        <w:tc>
          <w:tcPr>
            <w:tcW w:w="162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 выполнять </w:t>
            </w:r>
            <w:r w:rsidRPr="00922F1F">
              <w:rPr>
                <w:sz w:val="20"/>
                <w:szCs w:val="20"/>
              </w:rPr>
              <w:lastRenderedPageBreak/>
              <w:t>движения ног «брасс» с плавательной доской.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Знать: значение закаливающих процедур.</w:t>
            </w:r>
          </w:p>
        </w:tc>
        <w:tc>
          <w:tcPr>
            <w:tcW w:w="2205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373" w:type="dxa"/>
            <w:gridSpan w:val="1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922F1F">
              <w:rPr>
                <w:sz w:val="20"/>
                <w:szCs w:val="20"/>
              </w:rPr>
              <w:lastRenderedPageBreak/>
              <w:t>установки на безопасный, здоровый образ жизни.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75(25)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Техника попеременного </w:t>
            </w:r>
            <w:proofErr w:type="spellStart"/>
            <w:r w:rsidRPr="00922F1F">
              <w:rPr>
                <w:sz w:val="20"/>
                <w:szCs w:val="20"/>
              </w:rPr>
              <w:t>двухшажного</w:t>
            </w:r>
            <w:proofErr w:type="spellEnd"/>
            <w:r w:rsidRPr="00922F1F">
              <w:rPr>
                <w:sz w:val="20"/>
                <w:szCs w:val="20"/>
              </w:rPr>
              <w:t xml:space="preserve"> хода без палок.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922F1F">
              <w:rPr>
                <w:sz w:val="20"/>
                <w:szCs w:val="20"/>
              </w:rPr>
              <w:t>двухшажный</w:t>
            </w:r>
            <w:proofErr w:type="spellEnd"/>
            <w:r w:rsidRPr="00922F1F">
              <w:rPr>
                <w:sz w:val="20"/>
                <w:szCs w:val="20"/>
              </w:rPr>
              <w:t xml:space="preserve"> ход без палок. Игра «У кого красивее снежинка».</w:t>
            </w:r>
          </w:p>
        </w:tc>
        <w:tc>
          <w:tcPr>
            <w:tcW w:w="1620" w:type="dxa"/>
            <w:vAlign w:val="center"/>
          </w:tcPr>
          <w:p w:rsidR="000C46F1" w:rsidRPr="00922F1F" w:rsidRDefault="000C46F1" w:rsidP="00365709">
            <w:pPr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выполнять попеременный </w:t>
            </w:r>
            <w:proofErr w:type="spellStart"/>
            <w:r w:rsidRPr="00922F1F">
              <w:rPr>
                <w:sz w:val="20"/>
                <w:szCs w:val="20"/>
              </w:rPr>
              <w:t>двухшажный</w:t>
            </w:r>
            <w:proofErr w:type="spellEnd"/>
            <w:r w:rsidRPr="00922F1F">
              <w:rPr>
                <w:sz w:val="20"/>
                <w:szCs w:val="20"/>
              </w:rPr>
              <w:t xml:space="preserve"> ход.</w:t>
            </w:r>
          </w:p>
        </w:tc>
        <w:tc>
          <w:tcPr>
            <w:tcW w:w="2205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373" w:type="dxa"/>
            <w:gridSpan w:val="1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76(13)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Совершенствование техники скольжения.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922F1F">
              <w:rPr>
                <w:sz w:val="20"/>
                <w:szCs w:val="20"/>
              </w:rPr>
              <w:t>двухшажный</w:t>
            </w:r>
            <w:proofErr w:type="spellEnd"/>
            <w:r w:rsidRPr="00922F1F">
              <w:rPr>
                <w:sz w:val="20"/>
                <w:szCs w:val="20"/>
              </w:rPr>
              <w:t xml:space="preserve"> ход без палок. Игра «Шире шаг».</w:t>
            </w:r>
          </w:p>
        </w:tc>
        <w:tc>
          <w:tcPr>
            <w:tcW w:w="162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922F1F">
              <w:rPr>
                <w:sz w:val="20"/>
                <w:szCs w:val="20"/>
              </w:rPr>
              <w:t>двухшажный</w:t>
            </w:r>
            <w:proofErr w:type="spellEnd"/>
            <w:r w:rsidRPr="00922F1F">
              <w:rPr>
                <w:sz w:val="20"/>
                <w:szCs w:val="20"/>
              </w:rPr>
              <w:t xml:space="preserve"> ход без палок.</w:t>
            </w:r>
          </w:p>
        </w:tc>
        <w:tc>
          <w:tcPr>
            <w:tcW w:w="2205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формирование умения планировать, контролировать и оценивать учебные действия в соответствии с поставленной задачей и условиями её </w:t>
            </w:r>
            <w:r w:rsidRPr="00922F1F">
              <w:rPr>
                <w:sz w:val="20"/>
                <w:szCs w:val="20"/>
              </w:rPr>
              <w:lastRenderedPageBreak/>
              <w:t>реализации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удерживать внимание при восприятии информации, представленной разными способами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1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развитие мотивов учебной деятельности и личностный смысл учения, принятие и освоение социальной роли обучающего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77(14)</w:t>
            </w:r>
          </w:p>
        </w:tc>
        <w:tc>
          <w:tcPr>
            <w:tcW w:w="900" w:type="dxa"/>
            <w:gridSpan w:val="3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Совершенствование движения ног «брасс».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Обучение движению ног «брасс» с плавательной доской.</w:t>
            </w:r>
          </w:p>
        </w:tc>
        <w:tc>
          <w:tcPr>
            <w:tcW w:w="162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выполнять движения ног «брасс» с плавательной доской.</w:t>
            </w:r>
          </w:p>
        </w:tc>
        <w:tc>
          <w:tcPr>
            <w:tcW w:w="2205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удерживать внимание при восприятии информации, представленной разными способами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1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мотивов учебной деятельности и личностный смысл учения, принятие и освоение социальной роли обучающего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78(26)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934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Совершенствование техники </w:t>
            </w:r>
            <w:proofErr w:type="spellStart"/>
            <w:r w:rsidRPr="00922F1F">
              <w:rPr>
                <w:sz w:val="20"/>
                <w:szCs w:val="20"/>
              </w:rPr>
              <w:t>двухшажного</w:t>
            </w:r>
            <w:proofErr w:type="spellEnd"/>
            <w:r w:rsidRPr="00922F1F">
              <w:rPr>
                <w:sz w:val="20"/>
                <w:szCs w:val="20"/>
              </w:rPr>
              <w:t xml:space="preserve"> хода.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Подъемы  и спуски  с небольших  склонов Попеременный </w:t>
            </w:r>
            <w:proofErr w:type="spellStart"/>
            <w:r w:rsidRPr="00922F1F">
              <w:rPr>
                <w:sz w:val="20"/>
                <w:szCs w:val="20"/>
              </w:rPr>
              <w:t>двухшажный</w:t>
            </w:r>
            <w:proofErr w:type="spellEnd"/>
            <w:r w:rsidRPr="00922F1F">
              <w:rPr>
                <w:sz w:val="20"/>
                <w:szCs w:val="20"/>
              </w:rPr>
              <w:t xml:space="preserve"> ход с палками и без П.и. «Салки </w:t>
            </w:r>
            <w:r w:rsidRPr="00922F1F">
              <w:rPr>
                <w:sz w:val="20"/>
                <w:szCs w:val="20"/>
              </w:rPr>
              <w:lastRenderedPageBreak/>
              <w:t>с домом».</w:t>
            </w:r>
          </w:p>
        </w:tc>
        <w:tc>
          <w:tcPr>
            <w:tcW w:w="162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выполнять подъемы и спуски. Попеременный </w:t>
            </w:r>
            <w:proofErr w:type="spellStart"/>
            <w:r w:rsidRPr="00922F1F">
              <w:rPr>
                <w:sz w:val="20"/>
                <w:szCs w:val="20"/>
              </w:rPr>
              <w:t>двухшажныйхо</w:t>
            </w:r>
            <w:r w:rsidRPr="00922F1F">
              <w:rPr>
                <w:sz w:val="20"/>
                <w:szCs w:val="20"/>
              </w:rPr>
              <w:lastRenderedPageBreak/>
              <w:t>д</w:t>
            </w:r>
            <w:proofErr w:type="spellEnd"/>
            <w:r w:rsidRPr="00922F1F">
              <w:rPr>
                <w:sz w:val="20"/>
                <w:szCs w:val="20"/>
              </w:rPr>
              <w:t>. П.И.</w:t>
            </w:r>
          </w:p>
        </w:tc>
        <w:tc>
          <w:tcPr>
            <w:tcW w:w="2205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формирование умения планировать, контролировать и оценивать учебные </w:t>
            </w:r>
            <w:r w:rsidRPr="00922F1F">
              <w:rPr>
                <w:sz w:val="20"/>
                <w:szCs w:val="20"/>
              </w:rPr>
              <w:lastRenderedPageBreak/>
              <w:t>действия в соответствии с поставленной задачей и условиями её реализации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удерживать внимание при восприятии информации, представленной разными способами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73" w:type="dxa"/>
            <w:gridSpan w:val="1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развитие мотивов учебной деятельности и личностный смысл учения, принятие и освоение социальной </w:t>
            </w:r>
            <w:r w:rsidRPr="00922F1F">
              <w:rPr>
                <w:sz w:val="20"/>
                <w:szCs w:val="20"/>
              </w:rPr>
              <w:lastRenderedPageBreak/>
              <w:t>роли обучающего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79(15)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1.04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Совершенствование техники </w:t>
            </w:r>
            <w:proofErr w:type="spellStart"/>
            <w:r w:rsidRPr="00922F1F">
              <w:rPr>
                <w:sz w:val="20"/>
                <w:szCs w:val="20"/>
              </w:rPr>
              <w:t>двухшажного</w:t>
            </w:r>
            <w:proofErr w:type="spellEnd"/>
            <w:r w:rsidRPr="00922F1F">
              <w:rPr>
                <w:sz w:val="20"/>
                <w:szCs w:val="20"/>
              </w:rPr>
              <w:t xml:space="preserve"> хода.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922F1F">
              <w:rPr>
                <w:sz w:val="20"/>
                <w:szCs w:val="20"/>
              </w:rPr>
              <w:t>двухшажный</w:t>
            </w:r>
            <w:proofErr w:type="spellEnd"/>
            <w:r w:rsidRPr="00922F1F">
              <w:rPr>
                <w:sz w:val="20"/>
                <w:szCs w:val="20"/>
              </w:rPr>
              <w:t xml:space="preserve"> ход с палками  Передвижение на лыжах до 1,5км. П.и. «Салки с домом».</w:t>
            </w:r>
          </w:p>
        </w:tc>
        <w:tc>
          <w:tcPr>
            <w:tcW w:w="162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передвигаться на лыжах дистанция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922F1F">
                <w:rPr>
                  <w:sz w:val="20"/>
                  <w:szCs w:val="20"/>
                </w:rPr>
                <w:t>1,5 км</w:t>
              </w:r>
            </w:smartTag>
            <w:r w:rsidRPr="00922F1F">
              <w:rPr>
                <w:sz w:val="20"/>
                <w:szCs w:val="20"/>
              </w:rPr>
              <w:t>.</w:t>
            </w:r>
          </w:p>
        </w:tc>
        <w:tc>
          <w:tcPr>
            <w:tcW w:w="2205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373" w:type="dxa"/>
            <w:gridSpan w:val="12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учетный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80(16)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960"/>
        </w:trPr>
        <w:tc>
          <w:tcPr>
            <w:tcW w:w="1069" w:type="dxa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Плавание </w:t>
            </w: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Совершенствование движения ног «брасс».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Совершенствование движения ног «брасс» с плавательной доской.</w:t>
            </w:r>
          </w:p>
        </w:tc>
        <w:tc>
          <w:tcPr>
            <w:tcW w:w="165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выполнять движения ног «брасс» с плавательной доской.</w:t>
            </w:r>
          </w:p>
        </w:tc>
        <w:tc>
          <w:tcPr>
            <w:tcW w:w="2280" w:type="dxa"/>
            <w:gridSpan w:val="10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формирование умения планировать, контролировать и оценивать учебные действия в соответствии с </w:t>
            </w:r>
            <w:r w:rsidRPr="00922F1F">
              <w:rPr>
                <w:sz w:val="20"/>
                <w:szCs w:val="20"/>
              </w:rPr>
              <w:lastRenderedPageBreak/>
              <w:t>поставленной задачей и условиями её реализации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удерживать внимание при восприятии информации, представленной разными способами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развитие мотивов учебной деятельности и личностный смысл учения, принятие и освоение социальной роли обучающего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81(27)</w:t>
            </w:r>
          </w:p>
        </w:tc>
        <w:tc>
          <w:tcPr>
            <w:tcW w:w="900" w:type="dxa"/>
            <w:gridSpan w:val="3"/>
          </w:tcPr>
          <w:p w:rsidR="000C46F1" w:rsidRPr="00922F1F" w:rsidRDefault="00365709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728"/>
        </w:trPr>
        <w:tc>
          <w:tcPr>
            <w:tcW w:w="1069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Подвижные игры с элементами баскетбола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8 часов</w:t>
            </w:r>
          </w:p>
        </w:tc>
        <w:tc>
          <w:tcPr>
            <w:tcW w:w="1701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выполнения броска в цель Ловля и передача мяча в движении.</w:t>
            </w:r>
          </w:p>
        </w:tc>
        <w:tc>
          <w:tcPr>
            <w:tcW w:w="2552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Инструктаж по ТБ. Ловля и передача мяча в движении. Ведение на месте правой и левой рукой в движении шагом и бегом. Броски в цель (щит). ОРУ. Игра «Передал – садись».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координационных способностей.</w:t>
            </w:r>
          </w:p>
        </w:tc>
        <w:tc>
          <w:tcPr>
            <w:tcW w:w="1650" w:type="dxa"/>
            <w:gridSpan w:val="3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владеть мячом: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2280" w:type="dxa"/>
            <w:gridSpan w:val="10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поиск необходимой 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умение организации на 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удерживать внимание при восприятии 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82(1)</w:t>
            </w:r>
          </w:p>
        </w:tc>
        <w:tc>
          <w:tcPr>
            <w:tcW w:w="900" w:type="dxa"/>
            <w:gridSpan w:val="3"/>
          </w:tcPr>
          <w:p w:rsidR="000C46F1" w:rsidRPr="00922F1F" w:rsidRDefault="00AE3EFF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730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10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83(2)</w:t>
            </w:r>
          </w:p>
        </w:tc>
        <w:tc>
          <w:tcPr>
            <w:tcW w:w="900" w:type="dxa"/>
            <w:gridSpan w:val="3"/>
          </w:tcPr>
          <w:p w:rsidR="000C46F1" w:rsidRPr="00922F1F" w:rsidRDefault="00AE3EFF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730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Техника </w:t>
            </w:r>
            <w:r w:rsidRPr="00922F1F">
              <w:rPr>
                <w:bCs/>
                <w:sz w:val="20"/>
                <w:szCs w:val="20"/>
              </w:rPr>
              <w:t>согласования рук и ног «брасс».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Обучение согласованию рук и ног «брасс».</w:t>
            </w:r>
          </w:p>
        </w:tc>
        <w:tc>
          <w:tcPr>
            <w:tcW w:w="165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22F1F">
              <w:rPr>
                <w:bCs/>
                <w:sz w:val="20"/>
                <w:szCs w:val="20"/>
              </w:rPr>
              <w:t>выполнять согласование работы рук и ног «брасс».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22F1F">
              <w:rPr>
                <w:bCs/>
                <w:sz w:val="20"/>
                <w:szCs w:val="20"/>
              </w:rPr>
              <w:t xml:space="preserve">Знать: название плавательного </w:t>
            </w:r>
            <w:r w:rsidRPr="00922F1F">
              <w:rPr>
                <w:bCs/>
                <w:sz w:val="20"/>
                <w:szCs w:val="20"/>
              </w:rPr>
              <w:lastRenderedPageBreak/>
              <w:t>инвентаря для обучения.</w:t>
            </w:r>
          </w:p>
        </w:tc>
        <w:tc>
          <w:tcPr>
            <w:tcW w:w="2280" w:type="dxa"/>
            <w:gridSpan w:val="10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поиск необходимой 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 умение организации на 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удерживать внимание при восприятии 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развитие навыков сотрудничества со сверстниками и взрослыми в разных социальных ситуациях, умение не создавать </w:t>
            </w:r>
            <w:r w:rsidRPr="00922F1F">
              <w:rPr>
                <w:sz w:val="20"/>
                <w:szCs w:val="20"/>
              </w:rPr>
              <w:lastRenderedPageBreak/>
              <w:t>конфликты и находить выходы из спорных ситуаций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84(28)</w:t>
            </w:r>
          </w:p>
        </w:tc>
        <w:tc>
          <w:tcPr>
            <w:tcW w:w="900" w:type="dxa"/>
            <w:gridSpan w:val="3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AE3EFF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450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выполнения броска в цель Ловля и передача мяча в треугольниках. Ведение на месте.</w:t>
            </w:r>
          </w:p>
        </w:tc>
        <w:tc>
          <w:tcPr>
            <w:tcW w:w="2552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Ловля и передача мяча на месте в треугольниках. Ведение на месте правой и левой рукой в движении шагом и бегом. Бросок двумя руками от груди. ОРУ. Игра «Гонка мячей по кругу». Развитие координационных способностей.</w:t>
            </w:r>
          </w:p>
        </w:tc>
        <w:tc>
          <w:tcPr>
            <w:tcW w:w="1650" w:type="dxa"/>
            <w:gridSpan w:val="3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владеть мячом: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2280" w:type="dxa"/>
            <w:gridSpan w:val="10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поиск необходимой 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умение организации на 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удерживать внимание при восприятии 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85(3)</w:t>
            </w:r>
          </w:p>
        </w:tc>
        <w:tc>
          <w:tcPr>
            <w:tcW w:w="900" w:type="dxa"/>
            <w:gridSpan w:val="3"/>
          </w:tcPr>
          <w:p w:rsidR="000C46F1" w:rsidRPr="00922F1F" w:rsidRDefault="00AE3EFF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270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80" w:type="dxa"/>
            <w:gridSpan w:val="10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86(4)</w:t>
            </w:r>
          </w:p>
        </w:tc>
        <w:tc>
          <w:tcPr>
            <w:tcW w:w="900" w:type="dxa"/>
            <w:gridSpan w:val="3"/>
          </w:tcPr>
          <w:p w:rsidR="000C46F1" w:rsidRPr="00922F1F" w:rsidRDefault="00AE3EFF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270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Техника </w:t>
            </w:r>
            <w:r w:rsidRPr="00922F1F">
              <w:rPr>
                <w:bCs/>
                <w:sz w:val="20"/>
                <w:szCs w:val="20"/>
              </w:rPr>
              <w:t>согласования рук и ног «брасс».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Обучение согласованию рук и ног «брасс».</w:t>
            </w:r>
          </w:p>
        </w:tc>
        <w:tc>
          <w:tcPr>
            <w:tcW w:w="165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22F1F">
              <w:rPr>
                <w:bCs/>
                <w:sz w:val="20"/>
                <w:szCs w:val="20"/>
              </w:rPr>
              <w:t xml:space="preserve"> выполнять согласование работы рук и ног «брасс».</w:t>
            </w:r>
          </w:p>
        </w:tc>
        <w:tc>
          <w:tcPr>
            <w:tcW w:w="2280" w:type="dxa"/>
            <w:gridSpan w:val="10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поиск необходимой информации с использованием учебной литературы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ind w:left="540" w:hanging="54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умение организации на рабочем месте;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умение удерживать внимание при восприятии информации, представленной разными способами;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shd w:val="clear" w:color="auto" w:fill="FFFFFF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</w:t>
            </w:r>
            <w:r w:rsidRPr="00922F1F">
              <w:rPr>
                <w:sz w:val="20"/>
                <w:szCs w:val="20"/>
              </w:rPr>
              <w:lastRenderedPageBreak/>
              <w:t>ситуаций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87(29)</w:t>
            </w:r>
          </w:p>
        </w:tc>
        <w:tc>
          <w:tcPr>
            <w:tcW w:w="900" w:type="dxa"/>
            <w:gridSpan w:val="3"/>
          </w:tcPr>
          <w:p w:rsidR="000C46F1" w:rsidRPr="00922F1F" w:rsidRDefault="00AE3EFF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778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ловли и передачи мяча на месте, в треугольниках. Ведение с изменением направления.</w:t>
            </w:r>
          </w:p>
        </w:tc>
        <w:tc>
          <w:tcPr>
            <w:tcW w:w="2552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Ловля и передача мяча на месте в треугольниках, квадратах, в круге. Ведение мяча с изменением направления. Бросок двумя руками от груди. ОРУ. Игра «Гонка мячей по кругу». Развитие координационных способностей.</w:t>
            </w:r>
          </w:p>
        </w:tc>
        <w:tc>
          <w:tcPr>
            <w:tcW w:w="1650" w:type="dxa"/>
            <w:gridSpan w:val="3"/>
            <w:vMerge w:val="restart"/>
            <w:vAlign w:val="center"/>
          </w:tcPr>
          <w:p w:rsidR="000C46F1" w:rsidRPr="00922F1F" w:rsidRDefault="000C46F1" w:rsidP="00365709">
            <w:pPr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2280" w:type="dxa"/>
            <w:gridSpan w:val="10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268" w:type="dxa"/>
            <w:gridSpan w:val="6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88 (5)</w:t>
            </w:r>
          </w:p>
        </w:tc>
        <w:tc>
          <w:tcPr>
            <w:tcW w:w="900" w:type="dxa"/>
            <w:gridSpan w:val="3"/>
          </w:tcPr>
          <w:p w:rsidR="000C46F1" w:rsidRPr="00922F1F" w:rsidRDefault="00AE3EFF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525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vMerge/>
          </w:tcPr>
          <w:p w:rsidR="000C46F1" w:rsidRPr="00922F1F" w:rsidRDefault="000C46F1" w:rsidP="00365709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10"/>
            <w:vMerge/>
          </w:tcPr>
          <w:p w:rsidR="000C46F1" w:rsidRPr="00922F1F" w:rsidRDefault="000C46F1" w:rsidP="0036570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Merge/>
          </w:tcPr>
          <w:p w:rsidR="000C46F1" w:rsidRPr="00922F1F" w:rsidRDefault="000C46F1" w:rsidP="0036570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89(6)</w:t>
            </w:r>
          </w:p>
        </w:tc>
        <w:tc>
          <w:tcPr>
            <w:tcW w:w="900" w:type="dxa"/>
            <w:gridSpan w:val="3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AE3EFF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525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Техника </w:t>
            </w:r>
            <w:r w:rsidRPr="00922F1F">
              <w:rPr>
                <w:bCs/>
                <w:sz w:val="20"/>
                <w:szCs w:val="20"/>
              </w:rPr>
              <w:t>согласования рук и ног «брасс».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Обучение согласованию рук и ног «брасс».</w:t>
            </w:r>
          </w:p>
        </w:tc>
        <w:tc>
          <w:tcPr>
            <w:tcW w:w="165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22F1F">
              <w:rPr>
                <w:bCs/>
                <w:sz w:val="20"/>
                <w:szCs w:val="20"/>
              </w:rPr>
              <w:t xml:space="preserve"> выполнять согласование работы рук и ног «брасс».</w:t>
            </w:r>
          </w:p>
        </w:tc>
        <w:tc>
          <w:tcPr>
            <w:tcW w:w="2280" w:type="dxa"/>
            <w:gridSpan w:val="10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умение общения и </w:t>
            </w:r>
            <w:r w:rsidRPr="00922F1F">
              <w:rPr>
                <w:sz w:val="20"/>
                <w:szCs w:val="20"/>
              </w:rPr>
              <w:lastRenderedPageBreak/>
              <w:t>сотрудничества в коллективной деятельности</w:t>
            </w:r>
          </w:p>
        </w:tc>
        <w:tc>
          <w:tcPr>
            <w:tcW w:w="2268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Развитие самостоятельности и личной ответственности за свои поступки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90(30)</w:t>
            </w:r>
          </w:p>
        </w:tc>
        <w:tc>
          <w:tcPr>
            <w:tcW w:w="900" w:type="dxa"/>
            <w:gridSpan w:val="3"/>
          </w:tcPr>
          <w:p w:rsidR="000C46F1" w:rsidRPr="00922F1F" w:rsidRDefault="00AE3EFF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705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Ведение на месте правой и левой рукой. Броски в цель.</w:t>
            </w:r>
          </w:p>
        </w:tc>
        <w:tc>
          <w:tcPr>
            <w:tcW w:w="2552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Ловля и передача мяча на месте в треугольниках, квадратах, круге. Ведение мяча с изменением направления. Бросок двумя руками от груди. ОРУ. Игра «Гонка мячей по кругу». Развитие координационных способностей.</w:t>
            </w:r>
          </w:p>
        </w:tc>
        <w:tc>
          <w:tcPr>
            <w:tcW w:w="1650" w:type="dxa"/>
            <w:gridSpan w:val="3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2280" w:type="dxa"/>
            <w:gridSpan w:val="10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268" w:type="dxa"/>
            <w:gridSpan w:val="6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91(7)</w:t>
            </w:r>
          </w:p>
        </w:tc>
        <w:tc>
          <w:tcPr>
            <w:tcW w:w="900" w:type="dxa"/>
            <w:gridSpan w:val="3"/>
          </w:tcPr>
          <w:p w:rsidR="000C46F1" w:rsidRPr="00922F1F" w:rsidRDefault="00AE3EFF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660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dxa"/>
            <w:gridSpan w:val="3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10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92(8)</w:t>
            </w:r>
          </w:p>
        </w:tc>
        <w:tc>
          <w:tcPr>
            <w:tcW w:w="900" w:type="dxa"/>
            <w:gridSpan w:val="3"/>
          </w:tcPr>
          <w:p w:rsidR="000C46F1" w:rsidRPr="00922F1F" w:rsidRDefault="00AE3EFF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660"/>
        </w:trPr>
        <w:tc>
          <w:tcPr>
            <w:tcW w:w="1069" w:type="dxa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Плавание </w:t>
            </w: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Техника </w:t>
            </w:r>
            <w:r w:rsidRPr="00922F1F">
              <w:rPr>
                <w:bCs/>
                <w:sz w:val="20"/>
                <w:szCs w:val="20"/>
              </w:rPr>
              <w:t>согласования рук и ног «брасс» с дыханием.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Обучение согласованию рук и ног «брасс» с дыханием.</w:t>
            </w:r>
          </w:p>
        </w:tc>
        <w:tc>
          <w:tcPr>
            <w:tcW w:w="165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22F1F">
              <w:rPr>
                <w:bCs/>
                <w:sz w:val="20"/>
                <w:szCs w:val="20"/>
              </w:rPr>
              <w:t>выполнять согласование рук и ног «брасс» с дыханием.</w:t>
            </w:r>
          </w:p>
        </w:tc>
        <w:tc>
          <w:tcPr>
            <w:tcW w:w="2280" w:type="dxa"/>
            <w:gridSpan w:val="10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оперировать понятиями.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производить самоконтроль и самооценку выполняемой работы и оценивать результаты совместной деятельности;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умение общения и сотрудничества в коллективной деятельности</w:t>
            </w:r>
          </w:p>
        </w:tc>
        <w:tc>
          <w:tcPr>
            <w:tcW w:w="2268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самостоятельности и личной ответственности за свои поступки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93(31)</w:t>
            </w:r>
          </w:p>
        </w:tc>
        <w:tc>
          <w:tcPr>
            <w:tcW w:w="900" w:type="dxa"/>
            <w:gridSpan w:val="3"/>
          </w:tcPr>
          <w:p w:rsidR="000C46F1" w:rsidRPr="00922F1F" w:rsidRDefault="00AE3EFF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 w:val="restart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Легкая атлетика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6 часов</w:t>
            </w: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Виды ходьбы.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22F1F">
                <w:rPr>
                  <w:sz w:val="20"/>
                  <w:szCs w:val="20"/>
                </w:rPr>
                <w:t>60 м</w:t>
              </w:r>
            </w:smartTag>
            <w:r w:rsidRPr="00922F1F">
              <w:rPr>
                <w:sz w:val="20"/>
                <w:szCs w:val="20"/>
              </w:rPr>
              <w:t xml:space="preserve">. Эстафеты. 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Инструктаж по ТБ. Разновидности ходьбы. Ходьба с преодолением препятствий. Бег с ускорением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22F1F">
                <w:rPr>
                  <w:sz w:val="20"/>
                  <w:szCs w:val="20"/>
                </w:rPr>
                <w:t>60 м</w:t>
              </w:r>
            </w:smartTag>
            <w:r w:rsidRPr="00922F1F">
              <w:rPr>
                <w:sz w:val="20"/>
                <w:szCs w:val="20"/>
              </w:rPr>
              <w:t xml:space="preserve">. Игра </w:t>
            </w:r>
            <w:r w:rsidRPr="00922F1F">
              <w:rPr>
                <w:sz w:val="20"/>
                <w:szCs w:val="20"/>
              </w:rPr>
              <w:lastRenderedPageBreak/>
              <w:t>«Пятнашки» ОРУ. Развитие скоростных способностей. Символика Олимпийских игр</w:t>
            </w:r>
          </w:p>
        </w:tc>
        <w:tc>
          <w:tcPr>
            <w:tcW w:w="165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правильно выполнять основные движения в ходьбе и беге; </w:t>
            </w:r>
            <w:r w:rsidRPr="00922F1F">
              <w:rPr>
                <w:sz w:val="20"/>
                <w:szCs w:val="20"/>
              </w:rPr>
              <w:lastRenderedPageBreak/>
              <w:t xml:space="preserve">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22F1F">
                <w:rPr>
                  <w:sz w:val="20"/>
                  <w:szCs w:val="20"/>
                </w:rPr>
                <w:t>60 м</w:t>
              </w:r>
            </w:smartTag>
            <w:r w:rsidRPr="00922F1F">
              <w:rPr>
                <w:sz w:val="20"/>
                <w:szCs w:val="20"/>
              </w:rPr>
              <w:t>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bCs/>
                <w:sz w:val="20"/>
                <w:szCs w:val="20"/>
              </w:rPr>
              <w:t>Знать</w:t>
            </w:r>
            <w:r w:rsidRPr="00922F1F">
              <w:rPr>
                <w:sz w:val="20"/>
                <w:szCs w:val="20"/>
              </w:rPr>
              <w:t xml:space="preserve"> правила ТБ на уроках легкой атлетики.</w:t>
            </w:r>
          </w:p>
        </w:tc>
        <w:tc>
          <w:tcPr>
            <w:tcW w:w="2280" w:type="dxa"/>
            <w:gridSpan w:val="10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Познавательные: овладение способностью принимать и сохранять цели и задачи учебной </w:t>
            </w:r>
            <w:r w:rsidRPr="00922F1F">
              <w:rPr>
                <w:sz w:val="20"/>
                <w:szCs w:val="20"/>
              </w:rPr>
              <w:lastRenderedPageBreak/>
              <w:t>деятельности, поиска средств её осуществления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 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развитие  доброжелательно и эмоционально-нравственной отзывчивости, </w:t>
            </w:r>
            <w:r w:rsidRPr="00922F1F">
              <w:rPr>
                <w:sz w:val="20"/>
                <w:szCs w:val="20"/>
              </w:rPr>
              <w:lastRenderedPageBreak/>
              <w:t>понимания и сопереживания чувствам других людей;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94(1)</w:t>
            </w:r>
          </w:p>
        </w:tc>
        <w:tc>
          <w:tcPr>
            <w:tcW w:w="900" w:type="dxa"/>
            <w:gridSpan w:val="3"/>
          </w:tcPr>
          <w:p w:rsidR="000C46F1" w:rsidRPr="00922F1F" w:rsidRDefault="00AE3EFF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ходьбы и бега. Подвижная игра</w:t>
            </w:r>
            <w:proofErr w:type="gramStart"/>
            <w:r w:rsidRPr="00922F1F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Ходьба через несколько препятствий. Встречная эстафета.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22F1F">
                <w:rPr>
                  <w:sz w:val="20"/>
                  <w:szCs w:val="20"/>
                </w:rPr>
                <w:t>60 м</w:t>
              </w:r>
            </w:smartTag>
            <w:r w:rsidRPr="00922F1F">
              <w:rPr>
                <w:sz w:val="20"/>
                <w:szCs w:val="20"/>
              </w:rPr>
              <w:t>. Игра «Белые медведи», «Эстафета зверей». Развитие скоростных способностей. Олимпийские чемпионы.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правильно выполнять движения в ходьбе и беге,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22F1F">
                <w:rPr>
                  <w:sz w:val="20"/>
                  <w:szCs w:val="20"/>
                </w:rPr>
                <w:t>60 м</w:t>
              </w:r>
            </w:smartTag>
            <w:r w:rsidRPr="00922F1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 овладение способностью принимать и сохранять цели и задачи учебной деятельности, поиска средств её осуществления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 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7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 доброжелательно и эмоционально-нравственной отзывчивости, понимания и сопереживания чувствам других людей;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95(2)</w:t>
            </w:r>
          </w:p>
        </w:tc>
        <w:tc>
          <w:tcPr>
            <w:tcW w:w="900" w:type="dxa"/>
            <w:gridSpan w:val="3"/>
          </w:tcPr>
          <w:p w:rsidR="000C46F1" w:rsidRPr="00922F1F" w:rsidRDefault="00AE3EFF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Техника </w:t>
            </w:r>
            <w:r w:rsidRPr="00922F1F">
              <w:rPr>
                <w:bCs/>
                <w:sz w:val="20"/>
                <w:szCs w:val="20"/>
              </w:rPr>
              <w:t>согласования рук и ног «брасс» с дыханием.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Обучение согласованию рук и ног «брасс» с дыханием.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22F1F">
              <w:rPr>
                <w:bCs/>
                <w:sz w:val="20"/>
                <w:szCs w:val="20"/>
              </w:rPr>
              <w:t>выполнять согласование рук и ног «брасс» с дыханием.</w:t>
            </w:r>
          </w:p>
        </w:tc>
        <w:tc>
          <w:tcPr>
            <w:tcW w:w="2250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 овладение способностью принимать и сохранять цели и задачи учебной деятельности, поиска средств её осуществления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Коммуникативные: 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7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развитие  доброжелательно и эмоционально-нравственной отзывчивости, понимания и сопереживания чувствам других людей;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96(32)</w:t>
            </w:r>
          </w:p>
        </w:tc>
        <w:tc>
          <w:tcPr>
            <w:tcW w:w="900" w:type="dxa"/>
            <w:gridSpan w:val="3"/>
          </w:tcPr>
          <w:p w:rsidR="000C46F1" w:rsidRPr="00922F1F" w:rsidRDefault="00AE3EFF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Контроль бега на результат 30. П.И.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Бег на результат 30, 60м. Развитие скоростных способностей. Игра «Смена сторон».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правильно выполнять движения в ходьбе и беге, 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22F1F">
                <w:rPr>
                  <w:sz w:val="20"/>
                  <w:szCs w:val="20"/>
                </w:rPr>
                <w:t>60 м</w:t>
              </w:r>
            </w:smartTag>
            <w:r w:rsidRPr="00922F1F">
              <w:rPr>
                <w:sz w:val="20"/>
                <w:szCs w:val="20"/>
              </w:rPr>
              <w:t>.</w:t>
            </w:r>
          </w:p>
        </w:tc>
        <w:tc>
          <w:tcPr>
            <w:tcW w:w="2250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 овладение способностью принимать и сохранять цели и задачи учебной деятельности, поиска средств её осуществления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 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7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 доброжелательно и эмоционально-нравственной отзывчивости, понимания и сопереживания чувствам других людей;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учетный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97(3)</w:t>
            </w:r>
          </w:p>
        </w:tc>
        <w:tc>
          <w:tcPr>
            <w:tcW w:w="900" w:type="dxa"/>
            <w:gridSpan w:val="3"/>
          </w:tcPr>
          <w:p w:rsidR="000C46F1" w:rsidRPr="00922F1F" w:rsidRDefault="00AE3EFF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950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прыжков в длину с разбега, с места. П.И.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Прыжок в длину с разбега. Прыжок в длину с места. </w:t>
            </w:r>
            <w:proofErr w:type="spellStart"/>
            <w:r w:rsidRPr="00922F1F">
              <w:rPr>
                <w:sz w:val="20"/>
                <w:szCs w:val="20"/>
              </w:rPr>
              <w:t>Многоскоки</w:t>
            </w:r>
            <w:proofErr w:type="spellEnd"/>
            <w:r w:rsidRPr="00922F1F">
              <w:rPr>
                <w:sz w:val="20"/>
                <w:szCs w:val="20"/>
              </w:rPr>
              <w:t>. Игра «Гуси-лебеди». Развитие скоростно-силовых качеств. Контрольные испытания.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правильно выполнять основные движения в прыжках; правильно приземляться на две ноги.</w:t>
            </w:r>
          </w:p>
        </w:tc>
        <w:tc>
          <w:tcPr>
            <w:tcW w:w="2250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 овладение способностью принимать и сохранять цели и задачи учебной деятельности, поиска средств её осуществления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 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7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 доброжелательно и эмоционально-нравственной отзывчивости, понимания и сопереживания чувствам других людей;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98(4)</w:t>
            </w:r>
          </w:p>
        </w:tc>
        <w:tc>
          <w:tcPr>
            <w:tcW w:w="900" w:type="dxa"/>
            <w:gridSpan w:val="3"/>
          </w:tcPr>
          <w:p w:rsidR="000C46F1" w:rsidRPr="00922F1F" w:rsidRDefault="00AE3EFF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rPr>
          <w:trHeight w:val="950"/>
        </w:trPr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Техника </w:t>
            </w:r>
            <w:r w:rsidRPr="00922F1F">
              <w:rPr>
                <w:bCs/>
                <w:sz w:val="20"/>
                <w:szCs w:val="20"/>
              </w:rPr>
              <w:t>согласования рук и ног «брасс» с дыханием.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Обучение согласованию рук и ног «брасс» с дыханием.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22F1F">
              <w:rPr>
                <w:bCs/>
                <w:sz w:val="20"/>
                <w:szCs w:val="20"/>
              </w:rPr>
              <w:t xml:space="preserve"> выполнять согласование рук и ног «брасс» с дыханием, проплывать 25м брассом без учета времени.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22F1F">
              <w:rPr>
                <w:bCs/>
                <w:sz w:val="20"/>
                <w:szCs w:val="20"/>
              </w:rPr>
              <w:t>Знать: значение плавания в системе закаливания организма.</w:t>
            </w:r>
          </w:p>
        </w:tc>
        <w:tc>
          <w:tcPr>
            <w:tcW w:w="2235" w:type="dxa"/>
            <w:gridSpan w:val="7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 овладение способностью принимать и сохранять цели и задачи учебной деятельности, поиска средств её осуществления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 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 доброжелательно и эмоционально-нравственной отзывчивости, понимания и сопереживания чувствам других людей;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99(33)</w:t>
            </w:r>
          </w:p>
        </w:tc>
        <w:tc>
          <w:tcPr>
            <w:tcW w:w="900" w:type="dxa"/>
            <w:gridSpan w:val="3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AE3EFF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прыжка в высоту с прямого разбега.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Прыжок в высоту с прямого разбега с зоны отталкивания. Развитие скоростно-силовых качеств. Контрольные испытания.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правильно выполнять основные движения в прыжках, прыгать в высоту.</w:t>
            </w:r>
          </w:p>
        </w:tc>
        <w:tc>
          <w:tcPr>
            <w:tcW w:w="2235" w:type="dxa"/>
            <w:gridSpan w:val="7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 овладение способностью принимать и сохранять цели и задачи учебной деятельности, поиска средств её осуществления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 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 доброжелательно и эмоционально-нравственной отзывчивости, понимания и сопереживания чувствам других людей;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100(5)</w:t>
            </w:r>
          </w:p>
        </w:tc>
        <w:tc>
          <w:tcPr>
            <w:tcW w:w="900" w:type="dxa"/>
            <w:gridSpan w:val="3"/>
          </w:tcPr>
          <w:p w:rsidR="000C46F1" w:rsidRPr="00922F1F" w:rsidRDefault="00AE3EFF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  <w:vMerge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Техника метания мяча на дальность, на заданное расстояние.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Метание малого мяча с места на дальность и на заданное расстояние. Метание набивного мяча. Игра «Зайцы в огороде». Развитие скоростно-</w:t>
            </w:r>
            <w:r w:rsidRPr="00922F1F">
              <w:rPr>
                <w:sz w:val="20"/>
                <w:szCs w:val="20"/>
              </w:rPr>
              <w:lastRenderedPageBreak/>
              <w:t>силовых качеств.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 правильно выполнять основные движения в метании; метать мячи на </w:t>
            </w:r>
            <w:r w:rsidRPr="00922F1F">
              <w:rPr>
                <w:sz w:val="20"/>
                <w:szCs w:val="20"/>
              </w:rPr>
              <w:lastRenderedPageBreak/>
              <w:t>дальность с места, из различных положений; метать в цель; метать набивной мяч из различных положений.</w:t>
            </w:r>
          </w:p>
        </w:tc>
        <w:tc>
          <w:tcPr>
            <w:tcW w:w="2235" w:type="dxa"/>
            <w:gridSpan w:val="7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Познавательные: овладение способностью принимать и сохранять цели и задачи учебной деятельности, поиска </w:t>
            </w:r>
            <w:r w:rsidRPr="00922F1F">
              <w:rPr>
                <w:sz w:val="20"/>
                <w:szCs w:val="20"/>
              </w:rPr>
              <w:lastRenderedPageBreak/>
              <w:t>средств её осуществления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 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98" w:type="dxa"/>
            <w:gridSpan w:val="8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развитие  доброжелательно и эмоционально-нравственной отзывчивости, понимания и </w:t>
            </w:r>
            <w:r w:rsidRPr="00922F1F">
              <w:rPr>
                <w:sz w:val="20"/>
                <w:szCs w:val="20"/>
              </w:rPr>
              <w:lastRenderedPageBreak/>
              <w:t>сопереживания чувствам других людей;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101(6)</w:t>
            </w:r>
          </w:p>
        </w:tc>
        <w:tc>
          <w:tcPr>
            <w:tcW w:w="900" w:type="dxa"/>
            <w:gridSpan w:val="3"/>
          </w:tcPr>
          <w:p w:rsidR="000C46F1" w:rsidRPr="00922F1F" w:rsidRDefault="00AE3EFF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C46F1" w:rsidRPr="00922F1F" w:rsidTr="00365709">
        <w:tc>
          <w:tcPr>
            <w:tcW w:w="1069" w:type="dxa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lastRenderedPageBreak/>
              <w:t xml:space="preserve">Плавание </w:t>
            </w:r>
          </w:p>
        </w:tc>
        <w:tc>
          <w:tcPr>
            <w:tcW w:w="1701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Эстафетное плавание.</w:t>
            </w:r>
          </w:p>
        </w:tc>
        <w:tc>
          <w:tcPr>
            <w:tcW w:w="2552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Эстафетное плавание. Игры на воде.</w:t>
            </w:r>
          </w:p>
        </w:tc>
        <w:tc>
          <w:tcPr>
            <w:tcW w:w="1665" w:type="dxa"/>
            <w:gridSpan w:val="4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 xml:space="preserve"> название плавательных упражнений, способов плавания.</w:t>
            </w:r>
          </w:p>
        </w:tc>
        <w:tc>
          <w:tcPr>
            <w:tcW w:w="2220" w:type="dxa"/>
            <w:gridSpan w:val="6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Познавательные: овладение способностью принимать и сохранять цели и задачи учебной деятельности, поиска средств её осуществления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Регулятивные: умение работать по образцу, по алгоритму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Коммуникативные: умение воспринимать на слух и понимать информацию</w:t>
            </w:r>
          </w:p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13" w:type="dxa"/>
            <w:gridSpan w:val="9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развитие  доброжелательно и эмоционально-нравственной отзывчивости, понимания и сопереживания чувствам других людей;</w:t>
            </w:r>
          </w:p>
        </w:tc>
        <w:tc>
          <w:tcPr>
            <w:tcW w:w="1080" w:type="dxa"/>
            <w:gridSpan w:val="3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текущий</w:t>
            </w:r>
          </w:p>
        </w:tc>
        <w:tc>
          <w:tcPr>
            <w:tcW w:w="900" w:type="dxa"/>
            <w:vAlign w:val="center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2F1F">
              <w:rPr>
                <w:sz w:val="20"/>
                <w:szCs w:val="20"/>
              </w:rPr>
              <w:t>102(34)</w:t>
            </w:r>
          </w:p>
        </w:tc>
        <w:tc>
          <w:tcPr>
            <w:tcW w:w="900" w:type="dxa"/>
            <w:gridSpan w:val="3"/>
          </w:tcPr>
          <w:p w:rsidR="000C46F1" w:rsidRPr="00922F1F" w:rsidRDefault="00AE3EFF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900" w:type="dxa"/>
            <w:gridSpan w:val="2"/>
          </w:tcPr>
          <w:p w:rsidR="000C46F1" w:rsidRPr="00922F1F" w:rsidRDefault="000C46F1" w:rsidP="003657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0C46F1" w:rsidRPr="00922F1F" w:rsidRDefault="000C46F1" w:rsidP="000C46F1">
      <w:pPr>
        <w:rPr>
          <w:sz w:val="20"/>
          <w:szCs w:val="20"/>
        </w:rPr>
        <w:sectPr w:rsidR="000C46F1" w:rsidRPr="00922F1F" w:rsidSect="0036570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C46F1" w:rsidRPr="00501E1C" w:rsidRDefault="000C46F1" w:rsidP="000C46F1">
      <w:pPr>
        <w:shd w:val="clear" w:color="auto" w:fill="FFFFFF"/>
        <w:autoSpaceDE w:val="0"/>
        <w:autoSpaceDN w:val="0"/>
        <w:adjustRightInd w:val="0"/>
        <w:spacing w:after="240"/>
        <w:ind w:firstLine="567"/>
        <w:jc w:val="center"/>
        <w:rPr>
          <w:b/>
        </w:rPr>
      </w:pPr>
      <w:r>
        <w:rPr>
          <w:b/>
        </w:rPr>
        <w:lastRenderedPageBreak/>
        <w:t xml:space="preserve">8. Планируемые результаты изучения учебного предмета 3 класса </w:t>
      </w:r>
    </w:p>
    <w:p w:rsidR="000C46F1" w:rsidRPr="00501E1C" w:rsidRDefault="000C46F1" w:rsidP="000C46F1">
      <w:pPr>
        <w:shd w:val="clear" w:color="auto" w:fill="FFFFFF"/>
        <w:autoSpaceDE w:val="0"/>
        <w:autoSpaceDN w:val="0"/>
        <w:adjustRightInd w:val="0"/>
        <w:spacing w:after="240"/>
        <w:ind w:firstLine="567"/>
        <w:rPr>
          <w:b/>
          <w:i/>
          <w:iCs/>
        </w:rPr>
      </w:pPr>
      <w:r w:rsidRPr="00501E1C">
        <w:t>В результате изучения курса физической культуры</w:t>
      </w:r>
      <w:r>
        <w:t xml:space="preserve"> во 3 классе</w:t>
      </w:r>
      <w:r w:rsidRPr="00501E1C">
        <w:t xml:space="preserve"> обучающиеся будут </w:t>
      </w:r>
      <w:r w:rsidRPr="00501E1C">
        <w:rPr>
          <w:b/>
          <w:i/>
        </w:rPr>
        <w:t>знать:</w:t>
      </w:r>
    </w:p>
    <w:p w:rsidR="000C46F1" w:rsidRPr="00501E1C" w:rsidRDefault="000C46F1" w:rsidP="000C46F1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iCs/>
        </w:rPr>
      </w:pPr>
      <w:r w:rsidRPr="00501E1C">
        <w:rPr>
          <w:iCs/>
        </w:rPr>
        <w:t xml:space="preserve">- </w:t>
      </w:r>
      <w:r w:rsidRPr="00501E1C">
        <w:rPr>
          <w:iCs/>
        </w:rPr>
        <w:tab/>
        <w:t>об особенностях зарождения физической культуры и спорта, истории первых Олимпийских играх;</w:t>
      </w:r>
    </w:p>
    <w:p w:rsidR="000C46F1" w:rsidRPr="00501E1C" w:rsidRDefault="000C46F1" w:rsidP="000C46F1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iCs/>
        </w:rPr>
      </w:pPr>
      <w:r w:rsidRPr="00501E1C">
        <w:rPr>
          <w:iCs/>
        </w:rPr>
        <w:t xml:space="preserve">- </w:t>
      </w:r>
      <w:r w:rsidRPr="00501E1C">
        <w:rPr>
          <w:iCs/>
        </w:rPr>
        <w:tab/>
        <w:t>о работе мышц, систем дыхания, кровообращения при выполнении физических упражнений;</w:t>
      </w:r>
    </w:p>
    <w:p w:rsidR="000C46F1" w:rsidRPr="00501E1C" w:rsidRDefault="000C46F1" w:rsidP="000C46F1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iCs/>
        </w:rPr>
      </w:pPr>
      <w:r w:rsidRPr="00501E1C">
        <w:rPr>
          <w:iCs/>
        </w:rPr>
        <w:t>-</w:t>
      </w:r>
      <w:r w:rsidRPr="00501E1C">
        <w:rPr>
          <w:iCs/>
        </w:rPr>
        <w:tab/>
        <w:t>об обучении движениям, роль зрительного и слухового анализатора при их освоении и выполнении;</w:t>
      </w:r>
    </w:p>
    <w:p w:rsidR="000C46F1" w:rsidRPr="00501E1C" w:rsidRDefault="000C46F1" w:rsidP="000C46F1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iCs/>
        </w:rPr>
      </w:pPr>
      <w:r w:rsidRPr="00501E1C">
        <w:rPr>
          <w:iCs/>
        </w:rPr>
        <w:t xml:space="preserve">- </w:t>
      </w:r>
      <w:r w:rsidRPr="00501E1C">
        <w:rPr>
          <w:iCs/>
        </w:rPr>
        <w:tab/>
        <w:t>о технологии разучиваемых упражнений, об их функциональном смысле и направленности воздействий на организм;</w:t>
      </w:r>
    </w:p>
    <w:p w:rsidR="000C46F1" w:rsidRPr="00501E1C" w:rsidRDefault="000C46F1" w:rsidP="000C46F1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iCs/>
        </w:rPr>
      </w:pPr>
      <w:r w:rsidRPr="00501E1C">
        <w:rPr>
          <w:iCs/>
        </w:rPr>
        <w:t xml:space="preserve">- </w:t>
      </w:r>
      <w:r w:rsidRPr="00501E1C">
        <w:rPr>
          <w:iCs/>
        </w:rPr>
        <w:tab/>
        <w:t>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0C46F1" w:rsidRPr="00501E1C" w:rsidRDefault="000C46F1" w:rsidP="000C46F1">
      <w:pPr>
        <w:shd w:val="clear" w:color="auto" w:fill="FFFFFF"/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iCs/>
        </w:rPr>
      </w:pPr>
      <w:r w:rsidRPr="00501E1C">
        <w:rPr>
          <w:iCs/>
        </w:rPr>
        <w:t xml:space="preserve">- </w:t>
      </w:r>
      <w:r w:rsidRPr="00501E1C">
        <w:rPr>
          <w:iCs/>
        </w:rPr>
        <w:tab/>
        <w:t>о причинах травматизма на занятиях физической культурой и правилах его предупреждения.</w:t>
      </w:r>
    </w:p>
    <w:p w:rsidR="000C46F1" w:rsidRPr="00501E1C" w:rsidRDefault="000C46F1" w:rsidP="000C46F1">
      <w:pPr>
        <w:shd w:val="clear" w:color="auto" w:fill="FFFFFF"/>
        <w:autoSpaceDE w:val="0"/>
        <w:autoSpaceDN w:val="0"/>
        <w:adjustRightInd w:val="0"/>
        <w:ind w:left="540" w:hanging="360"/>
        <w:jc w:val="both"/>
      </w:pPr>
      <w:r w:rsidRPr="00501E1C">
        <w:tab/>
        <w:t>понятия: короткая дистанция, бег на скорость, бег на выносливость; названия метательных снарядов, прыжкового инвентаря, упражнений в прыжках в длину.</w:t>
      </w:r>
    </w:p>
    <w:p w:rsidR="000C46F1" w:rsidRPr="00501E1C" w:rsidRDefault="000C46F1" w:rsidP="000C46F1">
      <w:pPr>
        <w:shd w:val="clear" w:color="auto" w:fill="FFFFFF"/>
        <w:autoSpaceDE w:val="0"/>
        <w:autoSpaceDN w:val="0"/>
        <w:adjustRightInd w:val="0"/>
        <w:ind w:left="540" w:hanging="360"/>
        <w:jc w:val="both"/>
        <w:rPr>
          <w:iCs/>
        </w:rPr>
      </w:pPr>
    </w:p>
    <w:p w:rsidR="000C46F1" w:rsidRPr="00501E1C" w:rsidRDefault="000C46F1" w:rsidP="000C46F1">
      <w:pPr>
        <w:shd w:val="clear" w:color="auto" w:fill="FFFFFF"/>
        <w:autoSpaceDE w:val="0"/>
        <w:autoSpaceDN w:val="0"/>
        <w:adjustRightInd w:val="0"/>
        <w:ind w:left="540" w:hanging="360"/>
        <w:jc w:val="both"/>
        <w:rPr>
          <w:b/>
          <w:iCs/>
        </w:rPr>
      </w:pPr>
      <w:r w:rsidRPr="00501E1C">
        <w:rPr>
          <w:b/>
          <w:iCs/>
        </w:rPr>
        <w:t>Будут уметь:</w:t>
      </w:r>
    </w:p>
    <w:p w:rsidR="000C46F1" w:rsidRPr="00501E1C" w:rsidRDefault="000C46F1" w:rsidP="000C46F1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1E1C">
        <w:rPr>
          <w:bCs/>
          <w:i/>
        </w:rPr>
        <w:t>выполнять разновидности ходьбы и развитие координационных способностей.</w:t>
      </w:r>
      <w:r w:rsidRPr="00501E1C">
        <w:rPr>
          <w:bCs/>
        </w:rPr>
        <w:t xml:space="preserve"> Ходьба обычная, на носках, на пятках, в </w:t>
      </w:r>
      <w:proofErr w:type="spellStart"/>
      <w:r w:rsidRPr="00501E1C">
        <w:rPr>
          <w:bCs/>
        </w:rPr>
        <w:t>полуприседе</w:t>
      </w:r>
      <w:proofErr w:type="spellEnd"/>
      <w:r w:rsidRPr="00501E1C">
        <w:rPr>
          <w:bCs/>
        </w:rPr>
        <w:t>, с различным положением рук, под счёт учителя, коротким, средним и длинным шагом. Сочетание различных видов ходьбы с коллективным подсчётом, с высоким подниманием бедра, в приседе, с преодолением 2-3 препятствий по разметкам.</w:t>
      </w:r>
    </w:p>
    <w:p w:rsidR="000C46F1" w:rsidRPr="00501E1C" w:rsidRDefault="000C46F1" w:rsidP="000C46F1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1E1C">
        <w:rPr>
          <w:bCs/>
          <w:i/>
        </w:rPr>
        <w:t>выполнять разновидности бега, развитие скоростных и координационных способностей</w:t>
      </w:r>
      <w:r w:rsidRPr="00501E1C">
        <w:rPr>
          <w:bCs/>
        </w:rPr>
        <w:t xml:space="preserve"> Обычный бег, с изменением направления движения по указанию учителя, коротким</w:t>
      </w:r>
      <w:r w:rsidRPr="00501E1C">
        <w:rPr>
          <w:bCs/>
          <w:i/>
        </w:rPr>
        <w:t>,</w:t>
      </w:r>
      <w:r w:rsidRPr="00501E1C">
        <w:rPr>
          <w:bCs/>
        </w:rPr>
        <w:t xml:space="preserve"> средним и длинным шагом. Обычный бег в чередовании с ходьбой до 150м, с преодолением препятствий (мячи, палки и т.п.). Обычный бег по размеченным участкам дорожки, челночный бег 3×5м, 3×10м, эстафеты с бегом на </w:t>
      </w:r>
      <w:proofErr w:type="spellStart"/>
      <w:r w:rsidRPr="00501E1C">
        <w:rPr>
          <w:bCs/>
        </w:rPr>
        <w:t>скорость.Равномерный</w:t>
      </w:r>
      <w:proofErr w:type="spellEnd"/>
      <w:r w:rsidRPr="00501E1C">
        <w:rPr>
          <w:bCs/>
        </w:rPr>
        <w:t xml:space="preserve">, медленный бег. </w:t>
      </w:r>
      <w:r w:rsidRPr="00501E1C">
        <w:rPr>
          <w:bCs/>
          <w:i/>
        </w:rPr>
        <w:t xml:space="preserve">Совершенствовать развитие координационных и скоростных способностей. </w:t>
      </w:r>
      <w:r w:rsidRPr="00501E1C">
        <w:rPr>
          <w:bCs/>
        </w:rPr>
        <w:t>Эстафеты «Смена», «Вызов номеров», «Круговая эстафета» (расстояние 5-</w:t>
      </w:r>
      <w:smartTag w:uri="urn:schemas-microsoft-com:office:smarttags" w:element="metricconverter">
        <w:smartTagPr>
          <w:attr w:name="ProductID" w:val="15 м"/>
        </w:smartTagPr>
        <w:r w:rsidRPr="00501E1C">
          <w:rPr>
            <w:bCs/>
          </w:rPr>
          <w:t>15 м</w:t>
        </w:r>
      </w:smartTag>
      <w:r w:rsidRPr="00501E1C">
        <w:rPr>
          <w:bCs/>
        </w:rPr>
        <w:t>). Бег с ускорением от 15 до 20м (в 2 классе), Соревнования (до 60м).</w:t>
      </w:r>
    </w:p>
    <w:p w:rsidR="000C46F1" w:rsidRPr="00501E1C" w:rsidRDefault="000C46F1" w:rsidP="000C46F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01E1C">
        <w:rPr>
          <w:bCs/>
          <w:i/>
        </w:rPr>
        <w:t>выполнять разновидности прыжков, развитие скоростно-силовых и координационных способностей.</w:t>
      </w:r>
      <w:r w:rsidRPr="00501E1C">
        <w:rPr>
          <w:bCs/>
        </w:rPr>
        <w:t xml:space="preserve"> На одной и на двух ногах на месте, с поворотом на 180°; с продвижением вперёд на одной и на двух ногах; в длину с места, с высоты до </w:t>
      </w:r>
      <w:smartTag w:uri="urn:schemas-microsoft-com:office:smarttags" w:element="metricconverter">
        <w:smartTagPr>
          <w:attr w:name="ProductID" w:val="30 см"/>
        </w:smartTagPr>
        <w:r w:rsidRPr="00501E1C">
          <w:rPr>
            <w:bCs/>
          </w:rPr>
          <w:t>30 см</w:t>
        </w:r>
      </w:smartTag>
      <w:r w:rsidRPr="00501E1C">
        <w:rPr>
          <w:bCs/>
        </w:rPr>
        <w:t xml:space="preserve">, с разбега 3-5 шагов с приземлением на обе ноги, через длинную неподвижную </w:t>
      </w:r>
      <w:proofErr w:type="spellStart"/>
      <w:r w:rsidRPr="00501E1C">
        <w:rPr>
          <w:bCs/>
        </w:rPr>
        <w:t>скакалку.Игры</w:t>
      </w:r>
      <w:proofErr w:type="spellEnd"/>
      <w:r w:rsidRPr="00501E1C">
        <w:rPr>
          <w:bCs/>
        </w:rPr>
        <w:t xml:space="preserve"> с прыжками с использованием скакалки.</w:t>
      </w:r>
    </w:p>
    <w:p w:rsidR="000C46F1" w:rsidRPr="00501E1C" w:rsidRDefault="000C46F1" w:rsidP="000C46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i/>
          <w:iCs/>
        </w:rPr>
      </w:pPr>
      <w:r w:rsidRPr="00501E1C">
        <w:rPr>
          <w:bCs/>
          <w:i/>
        </w:rPr>
        <w:t>выполнять разновидности метания, развитие скоростно-силовых и координационных способностей.</w:t>
      </w:r>
      <w:r w:rsidRPr="00501E1C">
        <w:rPr>
          <w:bCs/>
        </w:rPr>
        <w:t xml:space="preserve"> Метание малого мяча с места из положения стоя грудью в направлении метания на заданное расстояние, на дальность. Бросок набивного мяча (</w:t>
      </w:r>
      <w:smartTag w:uri="urn:schemas-microsoft-com:office:smarttags" w:element="metricconverter">
        <w:smartTagPr>
          <w:attr w:name="ProductID" w:val="0,5 кг"/>
        </w:smartTagPr>
        <w:r w:rsidRPr="00501E1C">
          <w:rPr>
            <w:bCs/>
          </w:rPr>
          <w:t>0,5 кг</w:t>
        </w:r>
      </w:smartTag>
      <w:r w:rsidRPr="00501E1C">
        <w:rPr>
          <w:bCs/>
        </w:rPr>
        <w:t xml:space="preserve">) двумя руками от груди вперёд-вверх, из положения стоя грудью в направлении метания; снизу вперёд-вверх из того же и. п. на дальность. </w:t>
      </w:r>
      <w:r w:rsidRPr="00501E1C">
        <w:rPr>
          <w:bCs/>
          <w:i/>
        </w:rPr>
        <w:t>Самостоятельные занятия.</w:t>
      </w:r>
      <w:r w:rsidRPr="00501E1C">
        <w:rPr>
          <w:bCs/>
        </w:rPr>
        <w:t xml:space="preserve"> Равномерный бег (до </w:t>
      </w:r>
      <w:r>
        <w:rPr>
          <w:bCs/>
        </w:rPr>
        <w:t>3-4</w:t>
      </w:r>
      <w:r w:rsidRPr="00501E1C">
        <w:rPr>
          <w:bCs/>
        </w:rPr>
        <w:t xml:space="preserve"> мин). Соревнования на короткие дистанции (до 30м). Прыжковые упражнения на одной и двух ногах. Прыжки через небольшие (высотой </w:t>
      </w:r>
      <w:smartTag w:uri="urn:schemas-microsoft-com:office:smarttags" w:element="metricconverter">
        <w:smartTagPr>
          <w:attr w:name="ProductID" w:val="40 см"/>
        </w:smartTagPr>
        <w:r w:rsidRPr="00501E1C">
          <w:rPr>
            <w:bCs/>
          </w:rPr>
          <w:t>40 см</w:t>
        </w:r>
      </w:smartTag>
      <w:r w:rsidRPr="00501E1C">
        <w:rPr>
          <w:bCs/>
        </w:rPr>
        <w:t>) естественные вертикальные и горизонтальныедо</w:t>
      </w:r>
      <w:smartTag w:uri="urn:schemas-microsoft-com:office:smarttags" w:element="metricconverter">
        <w:smartTagPr>
          <w:attr w:name="ProductID" w:val="100 см"/>
        </w:smartTagPr>
        <w:r w:rsidRPr="00501E1C">
          <w:rPr>
            <w:bCs/>
          </w:rPr>
          <w:t>100 см</w:t>
        </w:r>
      </w:smartTag>
      <w:r w:rsidRPr="00501E1C">
        <w:rPr>
          <w:bCs/>
        </w:rPr>
        <w:t>) препятствия. Броски больших и малых мячей, других легких предметов на дальность и в цель (правой и левой рукой).</w:t>
      </w:r>
    </w:p>
    <w:p w:rsidR="000C46F1" w:rsidRPr="00501E1C" w:rsidRDefault="000C46F1" w:rsidP="000C46F1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501E1C">
        <w:rPr>
          <w:bCs/>
          <w:i/>
          <w:iCs/>
        </w:rPr>
        <w:t xml:space="preserve">в подвижных играх: </w:t>
      </w:r>
      <w:r w:rsidRPr="00501E1C">
        <w:t>уметь играть в подвижные игры с бегом, прыжками, метаниями; элементарно владеть мячом, выполнять передачу на расстояние до 5м, ловля, ведение, броски в процессе соответственно подобранных п</w:t>
      </w:r>
      <w:r>
        <w:t>одвижных игр; играть в</w:t>
      </w:r>
      <w:r w:rsidRPr="00501E1C">
        <w:t xml:space="preserve"> игр</w:t>
      </w:r>
      <w:r>
        <w:t>ы</w:t>
      </w:r>
      <w:r w:rsidRPr="00501E1C">
        <w:t>, комплексно воздействующих на организм ребёнка, "Борьба за мяч", "Перестрелка</w:t>
      </w:r>
      <w:r>
        <w:t xml:space="preserve"> и др.</w:t>
      </w:r>
      <w:r w:rsidRPr="00501E1C">
        <w:t>".</w:t>
      </w:r>
    </w:p>
    <w:p w:rsidR="000C46F1" w:rsidRPr="00501E1C" w:rsidRDefault="000C46F1" w:rsidP="000C46F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</w:rPr>
      </w:pPr>
      <w:r w:rsidRPr="00501E1C">
        <w:lastRenderedPageBreak/>
        <w:t>в плавании</w:t>
      </w:r>
      <w:r w:rsidRPr="00501E1C">
        <w:rPr>
          <w:i/>
        </w:rPr>
        <w:t xml:space="preserve">. </w:t>
      </w:r>
      <w:proofErr w:type="spellStart"/>
      <w:r w:rsidRPr="00501E1C">
        <w:rPr>
          <w:i/>
        </w:rPr>
        <w:t>Развитиевыносливости</w:t>
      </w:r>
      <w:proofErr w:type="spellEnd"/>
      <w:r w:rsidRPr="00501E1C">
        <w:t>: проплывать 25м вольным стилем; погружаться в воду, доставать предметы со дна.</w:t>
      </w:r>
    </w:p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/>
    <w:p w:rsidR="000C46F1" w:rsidRDefault="000C46F1" w:rsidP="000C46F1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0C46F1" w:rsidRDefault="000C46F1" w:rsidP="000C46F1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0C46F1" w:rsidRDefault="000C46F1" w:rsidP="000C46F1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0C46F1" w:rsidRDefault="000C46F1" w:rsidP="000C46F1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0C46F1" w:rsidRDefault="000C46F1" w:rsidP="000C46F1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0C46F1" w:rsidRPr="00824A44" w:rsidRDefault="000C46F1" w:rsidP="000C46F1">
      <w:pPr>
        <w:shd w:val="clear" w:color="auto" w:fill="FFFFFF"/>
        <w:tabs>
          <w:tab w:val="left" w:pos="2265"/>
        </w:tabs>
        <w:autoSpaceDE w:val="0"/>
        <w:autoSpaceDN w:val="0"/>
        <w:adjustRightInd w:val="0"/>
        <w:jc w:val="both"/>
        <w:sectPr w:rsidR="000C46F1" w:rsidRPr="00824A44" w:rsidSect="00365709">
          <w:pgSz w:w="11906" w:h="16838" w:code="9"/>
          <w:pgMar w:top="1134" w:right="851" w:bottom="1134" w:left="1440" w:header="709" w:footer="709" w:gutter="0"/>
          <w:cols w:space="708"/>
          <w:docGrid w:linePitch="360"/>
        </w:sectPr>
      </w:pPr>
    </w:p>
    <w:p w:rsidR="000C46F1" w:rsidRPr="002755DA" w:rsidRDefault="000C46F1" w:rsidP="000C46F1">
      <w:pPr>
        <w:rPr>
          <w:bCs/>
        </w:rPr>
      </w:pPr>
      <w:r>
        <w:rPr>
          <w:b/>
          <w:bCs/>
        </w:rPr>
        <w:lastRenderedPageBreak/>
        <w:t>9.  М</w:t>
      </w:r>
      <w:r w:rsidRPr="0073442D">
        <w:rPr>
          <w:b/>
          <w:bCs/>
        </w:rPr>
        <w:t>атериально-техническое обеспечение образовательного процесса</w:t>
      </w:r>
    </w:p>
    <w:p w:rsidR="000C46F1" w:rsidRDefault="000C46F1" w:rsidP="000C46F1">
      <w:pPr>
        <w:shd w:val="clear" w:color="auto" w:fill="FFFFFF"/>
        <w:tabs>
          <w:tab w:val="left" w:pos="226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0C46F1" w:rsidRPr="00EC16CE" w:rsidTr="00365709">
        <w:tc>
          <w:tcPr>
            <w:tcW w:w="4785" w:type="dxa"/>
          </w:tcPr>
          <w:p w:rsidR="000C46F1" w:rsidRPr="006731D1" w:rsidRDefault="000C46F1" w:rsidP="00365709">
            <w:pPr>
              <w:ind w:firstLine="284"/>
              <w:jc w:val="both"/>
            </w:pPr>
            <w:r w:rsidRPr="006731D1">
              <w:t>Наименование объектов и средств материально-технического обеспечения</w:t>
            </w:r>
          </w:p>
        </w:tc>
        <w:tc>
          <w:tcPr>
            <w:tcW w:w="4785" w:type="dxa"/>
          </w:tcPr>
          <w:p w:rsidR="000C46F1" w:rsidRPr="006731D1" w:rsidRDefault="000C46F1" w:rsidP="00365709">
            <w:pPr>
              <w:ind w:firstLine="284"/>
              <w:jc w:val="both"/>
            </w:pPr>
            <w:r w:rsidRPr="006731D1">
              <w:t>Примечание</w:t>
            </w:r>
          </w:p>
        </w:tc>
      </w:tr>
      <w:tr w:rsidR="000C46F1" w:rsidRPr="00EC16CE" w:rsidTr="00365709">
        <w:tc>
          <w:tcPr>
            <w:tcW w:w="4785" w:type="dxa"/>
          </w:tcPr>
          <w:p w:rsidR="000C46F1" w:rsidRPr="00EC16CE" w:rsidRDefault="000C46F1" w:rsidP="00365709">
            <w:r>
              <w:t>В.И.</w:t>
            </w:r>
            <w:r w:rsidRPr="00EC16CE">
              <w:t>Лях «Физическая культура// Рабочие программы Предметная линия учебников с 1-4класс</w:t>
            </w:r>
            <w:r>
              <w:t xml:space="preserve"> М.: Просвещение 2012г.</w:t>
            </w:r>
            <w:r w:rsidRPr="00EC16CE">
              <w:t>».</w:t>
            </w:r>
          </w:p>
          <w:p w:rsidR="000C46F1" w:rsidRPr="00EC16CE" w:rsidRDefault="000C46F1" w:rsidP="00365709">
            <w:pPr>
              <w:ind w:firstLine="284"/>
              <w:jc w:val="both"/>
              <w:rPr>
                <w:b/>
              </w:rPr>
            </w:pPr>
          </w:p>
        </w:tc>
        <w:tc>
          <w:tcPr>
            <w:tcW w:w="4785" w:type="dxa"/>
          </w:tcPr>
          <w:p w:rsidR="000C46F1" w:rsidRPr="00EC16CE" w:rsidRDefault="000C46F1" w:rsidP="00365709">
            <w:pPr>
              <w:ind w:firstLine="284"/>
              <w:jc w:val="both"/>
            </w:pPr>
            <w:r w:rsidRPr="00EC16CE">
              <w:t>В программе определены цели и за</w:t>
            </w:r>
            <w:r>
              <w:t>дачи курса физической культуры в 3 классе</w:t>
            </w:r>
            <w:r w:rsidRPr="00EC16CE">
              <w:t>, основное содержание курса, рассмотрены подходы к структурированию материала.</w:t>
            </w:r>
          </w:p>
        </w:tc>
      </w:tr>
      <w:tr w:rsidR="000C46F1" w:rsidRPr="00EC16CE" w:rsidTr="00365709">
        <w:tc>
          <w:tcPr>
            <w:tcW w:w="4785" w:type="dxa"/>
          </w:tcPr>
          <w:p w:rsidR="000C46F1" w:rsidRDefault="000C46F1" w:rsidP="00365709">
            <w:pPr>
              <w:ind w:firstLine="284"/>
              <w:jc w:val="both"/>
            </w:pPr>
            <w:r w:rsidRPr="00EC16CE">
              <w:t>Учебники</w:t>
            </w:r>
          </w:p>
          <w:p w:rsidR="000C46F1" w:rsidRPr="00EC16CE" w:rsidRDefault="000C46F1" w:rsidP="00365709">
            <w:pPr>
              <w:jc w:val="both"/>
            </w:pPr>
            <w:r>
              <w:t>В.И. Лях «Физическая культура 1-4 класс М.: Просвещение 2012г.»</w:t>
            </w:r>
          </w:p>
          <w:p w:rsidR="000C46F1" w:rsidRPr="00EC16CE" w:rsidRDefault="000C46F1" w:rsidP="00365709">
            <w:r w:rsidRPr="00EC16CE">
              <w:t>В.И. Лях, А.А</w:t>
            </w:r>
            <w:r>
              <w:t xml:space="preserve">. </w:t>
            </w:r>
            <w:proofErr w:type="spellStart"/>
            <w:r>
              <w:t>Зданевич</w:t>
            </w:r>
            <w:proofErr w:type="spellEnd"/>
            <w:r>
              <w:t xml:space="preserve"> М.: Просвещение, 2013</w:t>
            </w:r>
            <w:r w:rsidRPr="00EC16CE">
              <w:t xml:space="preserve"> «Комплексная программа физического воспитания учащихся с 1-11 класс». </w:t>
            </w:r>
          </w:p>
          <w:p w:rsidR="000C46F1" w:rsidRPr="00EC16CE" w:rsidRDefault="000C46F1" w:rsidP="00365709">
            <w:r w:rsidRPr="00EC16CE">
              <w:t>Э. Д. Днепров, А. Г. Аркадьев. Сборник нормативных документов по физич</w:t>
            </w:r>
            <w:r>
              <w:t>еской культуре, М.: «Дрофа» 2010</w:t>
            </w:r>
            <w:r w:rsidRPr="00EC16CE">
              <w:t>г.</w:t>
            </w:r>
          </w:p>
          <w:p w:rsidR="000C46F1" w:rsidRPr="00EC16CE" w:rsidRDefault="000C46F1" w:rsidP="00365709"/>
          <w:p w:rsidR="000C46F1" w:rsidRPr="00EC16CE" w:rsidRDefault="000C46F1" w:rsidP="00365709">
            <w:pPr>
              <w:jc w:val="both"/>
            </w:pPr>
          </w:p>
        </w:tc>
        <w:tc>
          <w:tcPr>
            <w:tcW w:w="4785" w:type="dxa"/>
          </w:tcPr>
          <w:p w:rsidR="000C46F1" w:rsidRPr="00EC16CE" w:rsidRDefault="000C46F1" w:rsidP="00365709">
            <w:pPr>
              <w:ind w:firstLine="284"/>
              <w:jc w:val="both"/>
            </w:pPr>
            <w:r w:rsidRPr="00EC16CE">
              <w:t>В учебниках представлены материалы, соответствующие программе  и позволяющие сформировать систему знаний, необходимых для продолжения изучения физической культуры.</w:t>
            </w:r>
          </w:p>
        </w:tc>
      </w:tr>
      <w:tr w:rsidR="000C46F1" w:rsidRPr="00EC16CE" w:rsidTr="00365709">
        <w:tc>
          <w:tcPr>
            <w:tcW w:w="4785" w:type="dxa"/>
          </w:tcPr>
          <w:p w:rsidR="000C46F1" w:rsidRPr="00EC16CE" w:rsidRDefault="000C46F1" w:rsidP="00365709">
            <w:pPr>
              <w:ind w:firstLine="284"/>
              <w:jc w:val="both"/>
              <w:rPr>
                <w:bCs/>
              </w:rPr>
            </w:pPr>
            <w:r w:rsidRPr="00EC16CE">
              <w:rPr>
                <w:bCs/>
              </w:rPr>
              <w:t>Методические пособия</w:t>
            </w:r>
          </w:p>
          <w:p w:rsidR="000C46F1" w:rsidRDefault="000C46F1" w:rsidP="00365709">
            <w:pPr>
              <w:jc w:val="both"/>
              <w:rPr>
                <w:bCs/>
              </w:rPr>
            </w:pPr>
            <w:r>
              <w:rPr>
                <w:bCs/>
              </w:rPr>
              <w:t xml:space="preserve">И.И. </w:t>
            </w:r>
            <w:proofErr w:type="spellStart"/>
            <w:r>
              <w:rPr>
                <w:bCs/>
              </w:rPr>
              <w:t>Должиков</w:t>
            </w:r>
            <w:proofErr w:type="spellEnd"/>
            <w:r>
              <w:rPr>
                <w:bCs/>
              </w:rPr>
              <w:t xml:space="preserve"> «Физическая культура. 3 класс: Пособие для учителя М.: Айрис – пресс, 2010г»</w:t>
            </w:r>
          </w:p>
          <w:p w:rsidR="000C46F1" w:rsidRDefault="000C46F1" w:rsidP="00365709">
            <w:pPr>
              <w:jc w:val="both"/>
              <w:rPr>
                <w:bCs/>
              </w:rPr>
            </w:pPr>
            <w:r>
              <w:rPr>
                <w:bCs/>
              </w:rPr>
              <w:t>Л.Е.Савиных «Проведение строевых упражнений на занятиях по гимнастике» Кустанай 2011г.</w:t>
            </w:r>
          </w:p>
          <w:p w:rsidR="000C46F1" w:rsidRPr="00EC16CE" w:rsidRDefault="000C46F1" w:rsidP="00365709">
            <w:pPr>
              <w:jc w:val="both"/>
              <w:rPr>
                <w:bCs/>
              </w:rPr>
            </w:pPr>
          </w:p>
        </w:tc>
        <w:tc>
          <w:tcPr>
            <w:tcW w:w="4785" w:type="dxa"/>
          </w:tcPr>
          <w:p w:rsidR="000C46F1" w:rsidRPr="00EC16CE" w:rsidRDefault="000C46F1" w:rsidP="00365709">
            <w:pPr>
              <w:ind w:firstLine="284"/>
              <w:jc w:val="both"/>
            </w:pPr>
            <w:r w:rsidRPr="00EC16CE">
              <w:t>В методических пособиях представлены поурочные разработки по курсу «Физическая культура». В пособии даны разъяснения к трудным темам курса, приведены инструктивные карточки для самостоятельной работы, примерные вопросы для проведения бесед.  Определен объем домашней работы с указанием заданий.</w:t>
            </w:r>
          </w:p>
        </w:tc>
      </w:tr>
      <w:tr w:rsidR="000C46F1" w:rsidRPr="00EC16CE" w:rsidTr="00365709">
        <w:trPr>
          <w:trHeight w:val="2259"/>
        </w:trPr>
        <w:tc>
          <w:tcPr>
            <w:tcW w:w="4785" w:type="dxa"/>
          </w:tcPr>
          <w:p w:rsidR="000C46F1" w:rsidRPr="00EC16CE" w:rsidRDefault="000C46F1" w:rsidP="00365709">
            <w:pPr>
              <w:ind w:firstLine="284"/>
              <w:jc w:val="both"/>
              <w:rPr>
                <w:bCs/>
              </w:rPr>
            </w:pPr>
            <w:r w:rsidRPr="00EC16CE">
              <w:rPr>
                <w:bCs/>
              </w:rPr>
              <w:t>Поурочные разработки</w:t>
            </w:r>
          </w:p>
          <w:p w:rsidR="000C46F1" w:rsidRDefault="000C46F1" w:rsidP="00365709">
            <w:pPr>
              <w:jc w:val="both"/>
              <w:rPr>
                <w:bCs/>
              </w:rPr>
            </w:pPr>
            <w:r>
              <w:rPr>
                <w:bCs/>
              </w:rPr>
              <w:t xml:space="preserve">В.И. Ковалько «Поурочные разработки по физкультуре: 3 класс.- </w:t>
            </w:r>
            <w:proofErr w:type="spellStart"/>
            <w:r>
              <w:rPr>
                <w:bCs/>
              </w:rPr>
              <w:t>М.:Вако</w:t>
            </w:r>
            <w:proofErr w:type="spellEnd"/>
            <w:r>
              <w:rPr>
                <w:bCs/>
              </w:rPr>
              <w:t xml:space="preserve"> 2010»</w:t>
            </w:r>
          </w:p>
          <w:p w:rsidR="000C46F1" w:rsidRPr="00EC16CE" w:rsidRDefault="000C46F1" w:rsidP="00365709">
            <w:pPr>
              <w:jc w:val="both"/>
              <w:rPr>
                <w:bCs/>
              </w:rPr>
            </w:pPr>
            <w:r>
              <w:rPr>
                <w:bCs/>
              </w:rPr>
              <w:t xml:space="preserve">М.В. </w:t>
            </w:r>
            <w:proofErr w:type="spellStart"/>
            <w:r>
              <w:rPr>
                <w:bCs/>
              </w:rPr>
              <w:t>Видякин</w:t>
            </w:r>
            <w:proofErr w:type="spellEnd"/>
            <w:r>
              <w:rPr>
                <w:bCs/>
              </w:rPr>
              <w:t xml:space="preserve"> «Физкультура. 3 класс: Поурочные планы </w:t>
            </w:r>
            <w:r w:rsidRPr="00A01D55">
              <w:rPr>
                <w:bCs/>
              </w:rPr>
              <w:t xml:space="preserve">/ </w:t>
            </w:r>
            <w:r>
              <w:rPr>
                <w:bCs/>
              </w:rPr>
              <w:t>Волгоград: 2011г»</w:t>
            </w:r>
          </w:p>
        </w:tc>
        <w:tc>
          <w:tcPr>
            <w:tcW w:w="4785" w:type="dxa"/>
          </w:tcPr>
          <w:p w:rsidR="000C46F1" w:rsidRPr="00EC16CE" w:rsidRDefault="000C46F1" w:rsidP="00365709">
            <w:pPr>
              <w:ind w:firstLine="284"/>
              <w:jc w:val="both"/>
            </w:pPr>
            <w:r w:rsidRPr="00EC16CE">
              <w:t>В пособии представлены разработки уроков и методические рекомендации к ним. Раскрываются методические приемы, обеспечивающие развитие  умений принимать учебные цели, следовать им, действовать по плану, контролировать процесс и оценивать результаты своей деятельности.</w:t>
            </w:r>
          </w:p>
        </w:tc>
      </w:tr>
      <w:tr w:rsidR="000C46F1" w:rsidRPr="00EC16CE" w:rsidTr="00365709">
        <w:trPr>
          <w:trHeight w:val="1700"/>
        </w:trPr>
        <w:tc>
          <w:tcPr>
            <w:tcW w:w="4785" w:type="dxa"/>
          </w:tcPr>
          <w:p w:rsidR="000C46F1" w:rsidRDefault="000C46F1" w:rsidP="00365709">
            <w:pPr>
              <w:jc w:val="both"/>
              <w:rPr>
                <w:bCs/>
              </w:rPr>
            </w:pPr>
            <w:r w:rsidRPr="00EC16CE">
              <w:rPr>
                <w:bCs/>
              </w:rPr>
              <w:t xml:space="preserve">    Демонстрационные материалы</w:t>
            </w:r>
          </w:p>
          <w:p w:rsidR="000C46F1" w:rsidRDefault="000C46F1" w:rsidP="00365709">
            <w:pPr>
              <w:jc w:val="both"/>
            </w:pPr>
            <w:proofErr w:type="gramStart"/>
            <w:r w:rsidRPr="00EC16CE">
              <w:t xml:space="preserve">Спортивный инвентарь: волейбольные, баскетбольные, набивные  мячи, скакалки, гимнастические палки, маты, </w:t>
            </w:r>
            <w:proofErr w:type="spellStart"/>
            <w:r w:rsidRPr="00EC16CE">
              <w:t>кимнастическая</w:t>
            </w:r>
            <w:proofErr w:type="spellEnd"/>
            <w:r w:rsidRPr="00EC16CE">
              <w:t xml:space="preserve"> стенка,  гантели,  фишки, </w:t>
            </w:r>
            <w:proofErr w:type="spellStart"/>
            <w:r w:rsidRPr="00EC16CE">
              <w:t>кимнастический</w:t>
            </w:r>
            <w:proofErr w:type="spellEnd"/>
            <w:r w:rsidRPr="00EC16CE">
              <w:t xml:space="preserve"> конь, козел, брусья, бревно и т.д.</w:t>
            </w:r>
            <w:proofErr w:type="gramEnd"/>
          </w:p>
          <w:p w:rsidR="000C46F1" w:rsidRPr="00EC16CE" w:rsidRDefault="000C46F1" w:rsidP="00365709">
            <w:pPr>
              <w:jc w:val="both"/>
              <w:rPr>
                <w:bCs/>
              </w:rPr>
            </w:pPr>
          </w:p>
        </w:tc>
        <w:tc>
          <w:tcPr>
            <w:tcW w:w="4785" w:type="dxa"/>
          </w:tcPr>
          <w:p w:rsidR="000C46F1" w:rsidRPr="00EC16CE" w:rsidRDefault="000C46F1" w:rsidP="00365709">
            <w:r>
              <w:t>Спортивный инвентарь необходим для проведения и демонстрации заданий на уроках физической культуры</w:t>
            </w:r>
          </w:p>
        </w:tc>
      </w:tr>
      <w:tr w:rsidR="000C46F1" w:rsidRPr="00EC16CE" w:rsidTr="00365709">
        <w:trPr>
          <w:trHeight w:val="720"/>
        </w:trPr>
        <w:tc>
          <w:tcPr>
            <w:tcW w:w="4785" w:type="dxa"/>
          </w:tcPr>
          <w:p w:rsidR="000C46F1" w:rsidRDefault="000C46F1" w:rsidP="0036570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Технические средства</w:t>
            </w:r>
          </w:p>
          <w:p w:rsidR="000C46F1" w:rsidRPr="00EC16CE" w:rsidRDefault="000C46F1" w:rsidP="00365709">
            <w:pPr>
              <w:jc w:val="both"/>
              <w:rPr>
                <w:bCs/>
              </w:rPr>
            </w:pPr>
            <w:r w:rsidRPr="00EC16CE">
              <w:rPr>
                <w:bCs/>
              </w:rPr>
              <w:t>Оборудование класса</w:t>
            </w:r>
          </w:p>
          <w:p w:rsidR="000C46F1" w:rsidRPr="00EC16CE" w:rsidRDefault="000C46F1" w:rsidP="00365709">
            <w:pPr>
              <w:jc w:val="both"/>
              <w:rPr>
                <w:bCs/>
              </w:rPr>
            </w:pPr>
            <w:r w:rsidRPr="00EC16CE">
              <w:rPr>
                <w:bCs/>
              </w:rPr>
              <w:t>Малый спортивный зал</w:t>
            </w:r>
          </w:p>
          <w:p w:rsidR="000C46F1" w:rsidRPr="00EC16CE" w:rsidRDefault="000C46F1" w:rsidP="00365709">
            <w:pPr>
              <w:jc w:val="both"/>
              <w:rPr>
                <w:bCs/>
              </w:rPr>
            </w:pPr>
            <w:r w:rsidRPr="00EC16CE">
              <w:rPr>
                <w:bCs/>
              </w:rPr>
              <w:t>Большой спортивный зал</w:t>
            </w:r>
          </w:p>
          <w:p w:rsidR="000C46F1" w:rsidRPr="00EC16CE" w:rsidRDefault="000C46F1" w:rsidP="00365709">
            <w:pPr>
              <w:jc w:val="both"/>
              <w:rPr>
                <w:bCs/>
              </w:rPr>
            </w:pPr>
            <w:r w:rsidRPr="00EC16CE">
              <w:rPr>
                <w:bCs/>
              </w:rPr>
              <w:t>Гимнастический зал</w:t>
            </w:r>
          </w:p>
          <w:p w:rsidR="000C46F1" w:rsidRDefault="000C46F1" w:rsidP="00365709">
            <w:pPr>
              <w:jc w:val="both"/>
              <w:rPr>
                <w:bCs/>
              </w:rPr>
            </w:pPr>
            <w:r w:rsidRPr="00EC16CE">
              <w:rPr>
                <w:bCs/>
              </w:rPr>
              <w:t>Тренажерный зал</w:t>
            </w:r>
          </w:p>
          <w:p w:rsidR="000C46F1" w:rsidRPr="00EC16CE" w:rsidRDefault="000C46F1" w:rsidP="00365709">
            <w:pPr>
              <w:jc w:val="both"/>
              <w:rPr>
                <w:bCs/>
              </w:rPr>
            </w:pPr>
            <w:r>
              <w:rPr>
                <w:bCs/>
              </w:rPr>
              <w:t>Малая и большая инвентарные</w:t>
            </w:r>
          </w:p>
          <w:p w:rsidR="000C46F1" w:rsidRPr="00EC16CE" w:rsidRDefault="000C46F1" w:rsidP="00365709">
            <w:pPr>
              <w:jc w:val="both"/>
              <w:rPr>
                <w:bCs/>
              </w:rPr>
            </w:pPr>
            <w:r w:rsidRPr="00EC16CE">
              <w:rPr>
                <w:bCs/>
              </w:rPr>
              <w:t>Бассейн (большая и малая чаша)</w:t>
            </w:r>
          </w:p>
          <w:p w:rsidR="000C46F1" w:rsidRPr="00EC16CE" w:rsidRDefault="000C46F1" w:rsidP="00365709">
            <w:pPr>
              <w:jc w:val="both"/>
              <w:rPr>
                <w:bCs/>
              </w:rPr>
            </w:pPr>
            <w:r w:rsidRPr="00EC16CE">
              <w:rPr>
                <w:bCs/>
              </w:rPr>
              <w:lastRenderedPageBreak/>
              <w:t>Зал хореографии</w:t>
            </w:r>
          </w:p>
          <w:p w:rsidR="000C46F1" w:rsidRPr="00EC16CE" w:rsidRDefault="000C46F1" w:rsidP="00365709">
            <w:pPr>
              <w:ind w:left="644"/>
              <w:jc w:val="both"/>
              <w:rPr>
                <w:bCs/>
              </w:rPr>
            </w:pPr>
          </w:p>
        </w:tc>
        <w:tc>
          <w:tcPr>
            <w:tcW w:w="4785" w:type="dxa"/>
          </w:tcPr>
          <w:p w:rsidR="000C46F1" w:rsidRPr="00EC16CE" w:rsidRDefault="000C46F1" w:rsidP="00365709">
            <w:r w:rsidRPr="00EC16CE">
              <w:lastRenderedPageBreak/>
              <w:t>В соответствии с санитарно- гигиеническими нормами.</w:t>
            </w:r>
          </w:p>
          <w:p w:rsidR="000C46F1" w:rsidRPr="00EC16CE" w:rsidRDefault="000C46F1" w:rsidP="00365709"/>
        </w:tc>
      </w:tr>
    </w:tbl>
    <w:p w:rsidR="000C46F1" w:rsidRDefault="000C46F1" w:rsidP="000C46F1"/>
    <w:p w:rsidR="000C46F1" w:rsidRDefault="000C46F1" w:rsidP="000C46F1">
      <w:pPr>
        <w:spacing w:after="200" w:line="276" w:lineRule="auto"/>
        <w:sectPr w:rsidR="000C46F1" w:rsidSect="00365709">
          <w:type w:val="evenPage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6F1" w:rsidRPr="00824A44" w:rsidRDefault="000C46F1" w:rsidP="000C46F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824A44">
        <w:rPr>
          <w:b/>
          <w:bCs/>
        </w:rPr>
        <w:lastRenderedPageBreak/>
        <w:t xml:space="preserve">Распределение учебного времени прохождения программного материала </w:t>
      </w:r>
      <w:r w:rsidRPr="00824A44">
        <w:rPr>
          <w:b/>
        </w:rPr>
        <w:t>по физической культуре для 3 класса.</w:t>
      </w:r>
    </w:p>
    <w:p w:rsidR="000C46F1" w:rsidRPr="00824A44" w:rsidRDefault="000C46F1" w:rsidP="000C46F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5662"/>
        <w:gridCol w:w="2520"/>
      </w:tblGrid>
      <w:tr w:rsidR="000C46F1" w:rsidRPr="00824A44" w:rsidTr="00365709">
        <w:tc>
          <w:tcPr>
            <w:tcW w:w="0" w:type="auto"/>
            <w:vAlign w:val="center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4A44">
              <w:rPr>
                <w:b/>
                <w:bCs/>
              </w:rPr>
              <w:t>№</w:t>
            </w:r>
          </w:p>
        </w:tc>
        <w:tc>
          <w:tcPr>
            <w:tcW w:w="5662" w:type="dxa"/>
            <w:vAlign w:val="center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4A44">
              <w:rPr>
                <w:b/>
                <w:bCs/>
              </w:rPr>
              <w:t>Вид программного материала</w:t>
            </w:r>
          </w:p>
        </w:tc>
        <w:tc>
          <w:tcPr>
            <w:tcW w:w="2520" w:type="dxa"/>
            <w:vAlign w:val="center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4A44">
              <w:rPr>
                <w:b/>
                <w:bCs/>
              </w:rPr>
              <w:t>Кол-во часов</w:t>
            </w:r>
          </w:p>
          <w:p w:rsidR="000C46F1" w:rsidRPr="00824A44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4A44">
              <w:rPr>
                <w:b/>
                <w:bCs/>
              </w:rPr>
              <w:t>(уроков)</w:t>
            </w:r>
          </w:p>
        </w:tc>
      </w:tr>
      <w:tr w:rsidR="000C46F1" w:rsidRPr="00824A44" w:rsidTr="00365709">
        <w:tc>
          <w:tcPr>
            <w:tcW w:w="0" w:type="auto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824A44">
              <w:rPr>
                <w:bCs/>
              </w:rPr>
              <w:t>1</w:t>
            </w:r>
          </w:p>
        </w:tc>
        <w:tc>
          <w:tcPr>
            <w:tcW w:w="5662" w:type="dxa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824A44">
              <w:rPr>
                <w:bCs/>
              </w:rPr>
              <w:t>Базовая часть</w:t>
            </w:r>
          </w:p>
        </w:tc>
        <w:tc>
          <w:tcPr>
            <w:tcW w:w="2520" w:type="dxa"/>
            <w:vAlign w:val="center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4A44">
              <w:rPr>
                <w:bCs/>
              </w:rPr>
              <w:t>74</w:t>
            </w:r>
          </w:p>
        </w:tc>
      </w:tr>
      <w:tr w:rsidR="000C46F1" w:rsidRPr="00824A44" w:rsidTr="00365709">
        <w:tc>
          <w:tcPr>
            <w:tcW w:w="0" w:type="auto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824A44">
              <w:rPr>
                <w:bCs/>
              </w:rPr>
              <w:t>1.1</w:t>
            </w:r>
          </w:p>
        </w:tc>
        <w:tc>
          <w:tcPr>
            <w:tcW w:w="5662" w:type="dxa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824A44">
              <w:rPr>
                <w:bCs/>
              </w:rPr>
              <w:t>Основы знаний о физической культуре</w:t>
            </w:r>
          </w:p>
        </w:tc>
        <w:tc>
          <w:tcPr>
            <w:tcW w:w="2520" w:type="dxa"/>
            <w:vAlign w:val="center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4A44">
              <w:rPr>
                <w:bCs/>
              </w:rPr>
              <w:t>в процессе урока</w:t>
            </w:r>
          </w:p>
        </w:tc>
      </w:tr>
      <w:tr w:rsidR="000C46F1" w:rsidRPr="00824A44" w:rsidTr="00365709">
        <w:tc>
          <w:tcPr>
            <w:tcW w:w="0" w:type="auto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824A44">
              <w:rPr>
                <w:bCs/>
              </w:rPr>
              <w:t>1.2</w:t>
            </w:r>
          </w:p>
        </w:tc>
        <w:tc>
          <w:tcPr>
            <w:tcW w:w="5662" w:type="dxa"/>
          </w:tcPr>
          <w:p w:rsidR="000C46F1" w:rsidRPr="00824A44" w:rsidRDefault="000C46F1" w:rsidP="00365709">
            <w:pPr>
              <w:tabs>
                <w:tab w:val="center" w:pos="2723"/>
              </w:tabs>
              <w:autoSpaceDE w:val="0"/>
              <w:autoSpaceDN w:val="0"/>
              <w:adjustRightInd w:val="0"/>
              <w:rPr>
                <w:bCs/>
              </w:rPr>
            </w:pPr>
            <w:r w:rsidRPr="00824A44">
              <w:rPr>
                <w:bCs/>
              </w:rPr>
              <w:t>Легкая атлетика</w:t>
            </w:r>
            <w:r w:rsidRPr="00824A44">
              <w:rPr>
                <w:bCs/>
              </w:rPr>
              <w:tab/>
            </w:r>
          </w:p>
        </w:tc>
        <w:tc>
          <w:tcPr>
            <w:tcW w:w="2520" w:type="dxa"/>
            <w:vAlign w:val="center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4A44">
              <w:rPr>
                <w:bCs/>
              </w:rPr>
              <w:t>17</w:t>
            </w:r>
          </w:p>
        </w:tc>
      </w:tr>
      <w:tr w:rsidR="000C46F1" w:rsidRPr="00824A44" w:rsidTr="00365709">
        <w:tc>
          <w:tcPr>
            <w:tcW w:w="0" w:type="auto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824A44">
              <w:rPr>
                <w:bCs/>
              </w:rPr>
              <w:t>1.3</w:t>
            </w:r>
          </w:p>
        </w:tc>
        <w:tc>
          <w:tcPr>
            <w:tcW w:w="5662" w:type="dxa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824A44">
              <w:rPr>
                <w:bCs/>
              </w:rPr>
              <w:t>Подвижные игры</w:t>
            </w:r>
          </w:p>
        </w:tc>
        <w:tc>
          <w:tcPr>
            <w:tcW w:w="2520" w:type="dxa"/>
            <w:vAlign w:val="center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4A44">
              <w:rPr>
                <w:bCs/>
              </w:rPr>
              <w:t>12</w:t>
            </w:r>
          </w:p>
        </w:tc>
      </w:tr>
      <w:tr w:rsidR="000C46F1" w:rsidRPr="00824A44" w:rsidTr="00365709">
        <w:tc>
          <w:tcPr>
            <w:tcW w:w="0" w:type="auto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824A44">
              <w:rPr>
                <w:bCs/>
              </w:rPr>
              <w:t>1.4</w:t>
            </w:r>
          </w:p>
        </w:tc>
        <w:tc>
          <w:tcPr>
            <w:tcW w:w="5662" w:type="dxa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824A44">
              <w:rPr>
                <w:bCs/>
              </w:rPr>
              <w:t>Гимнастика с элементами акробатики</w:t>
            </w:r>
          </w:p>
        </w:tc>
        <w:tc>
          <w:tcPr>
            <w:tcW w:w="2520" w:type="dxa"/>
            <w:vAlign w:val="center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4A44">
              <w:rPr>
                <w:bCs/>
              </w:rPr>
              <w:t>15</w:t>
            </w:r>
          </w:p>
        </w:tc>
      </w:tr>
      <w:tr w:rsidR="000C46F1" w:rsidRPr="00824A44" w:rsidTr="00365709">
        <w:tc>
          <w:tcPr>
            <w:tcW w:w="0" w:type="auto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824A44">
              <w:rPr>
                <w:bCs/>
              </w:rPr>
              <w:t>1.5</w:t>
            </w:r>
          </w:p>
        </w:tc>
        <w:tc>
          <w:tcPr>
            <w:tcW w:w="5662" w:type="dxa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824A44">
              <w:rPr>
                <w:bCs/>
              </w:rPr>
              <w:t>Лыжная подготовка</w:t>
            </w:r>
          </w:p>
        </w:tc>
        <w:tc>
          <w:tcPr>
            <w:tcW w:w="2520" w:type="dxa"/>
            <w:vAlign w:val="center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4A44">
              <w:rPr>
                <w:bCs/>
              </w:rPr>
              <w:t>16</w:t>
            </w:r>
          </w:p>
        </w:tc>
      </w:tr>
      <w:tr w:rsidR="000C46F1" w:rsidRPr="00824A44" w:rsidTr="00365709">
        <w:tc>
          <w:tcPr>
            <w:tcW w:w="0" w:type="auto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824A44">
              <w:rPr>
                <w:bCs/>
              </w:rPr>
              <w:t>1.6</w:t>
            </w:r>
          </w:p>
        </w:tc>
        <w:tc>
          <w:tcPr>
            <w:tcW w:w="5662" w:type="dxa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824A44">
              <w:rPr>
                <w:bCs/>
              </w:rPr>
              <w:t>Плавание</w:t>
            </w:r>
          </w:p>
        </w:tc>
        <w:tc>
          <w:tcPr>
            <w:tcW w:w="2520" w:type="dxa"/>
            <w:vAlign w:val="center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4A44">
              <w:rPr>
                <w:bCs/>
              </w:rPr>
              <w:t>14</w:t>
            </w:r>
          </w:p>
        </w:tc>
      </w:tr>
      <w:tr w:rsidR="000C46F1" w:rsidRPr="00824A44" w:rsidTr="00365709">
        <w:tc>
          <w:tcPr>
            <w:tcW w:w="0" w:type="auto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824A44">
              <w:rPr>
                <w:bCs/>
              </w:rPr>
              <w:t>2</w:t>
            </w:r>
          </w:p>
        </w:tc>
        <w:tc>
          <w:tcPr>
            <w:tcW w:w="5662" w:type="dxa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824A44">
              <w:rPr>
                <w:bCs/>
              </w:rPr>
              <w:t>Вариативная часть</w:t>
            </w:r>
          </w:p>
        </w:tc>
        <w:tc>
          <w:tcPr>
            <w:tcW w:w="2520" w:type="dxa"/>
            <w:vAlign w:val="center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4A44">
              <w:rPr>
                <w:bCs/>
              </w:rPr>
              <w:t>28</w:t>
            </w:r>
          </w:p>
        </w:tc>
      </w:tr>
      <w:tr w:rsidR="000C46F1" w:rsidRPr="00824A44" w:rsidTr="00365709">
        <w:tc>
          <w:tcPr>
            <w:tcW w:w="0" w:type="auto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824A44">
              <w:rPr>
                <w:bCs/>
              </w:rPr>
              <w:t>2.1</w:t>
            </w:r>
          </w:p>
        </w:tc>
        <w:tc>
          <w:tcPr>
            <w:tcW w:w="5662" w:type="dxa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824A44">
              <w:rPr>
                <w:bCs/>
              </w:rPr>
              <w:t>Плавание</w:t>
            </w:r>
          </w:p>
        </w:tc>
        <w:tc>
          <w:tcPr>
            <w:tcW w:w="2520" w:type="dxa"/>
            <w:vAlign w:val="center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4A44">
              <w:rPr>
                <w:bCs/>
              </w:rPr>
              <w:t>20</w:t>
            </w:r>
          </w:p>
        </w:tc>
      </w:tr>
      <w:tr w:rsidR="000C46F1" w:rsidRPr="00824A44" w:rsidTr="00365709">
        <w:tc>
          <w:tcPr>
            <w:tcW w:w="0" w:type="auto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824A44">
              <w:rPr>
                <w:bCs/>
              </w:rPr>
              <w:t>2.2</w:t>
            </w:r>
          </w:p>
        </w:tc>
        <w:tc>
          <w:tcPr>
            <w:tcW w:w="5662" w:type="dxa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824A44">
              <w:rPr>
                <w:bCs/>
              </w:rPr>
              <w:t>Подвижные игры с элементами баскетбола</w:t>
            </w:r>
          </w:p>
        </w:tc>
        <w:tc>
          <w:tcPr>
            <w:tcW w:w="2520" w:type="dxa"/>
            <w:vAlign w:val="center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24A44">
              <w:rPr>
                <w:bCs/>
              </w:rPr>
              <w:t>8</w:t>
            </w:r>
          </w:p>
        </w:tc>
      </w:tr>
      <w:tr w:rsidR="000C46F1" w:rsidRPr="00824A44" w:rsidTr="00365709">
        <w:tc>
          <w:tcPr>
            <w:tcW w:w="0" w:type="auto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662" w:type="dxa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24A44">
              <w:rPr>
                <w:b/>
                <w:bCs/>
              </w:rPr>
              <w:t>Итого</w:t>
            </w:r>
          </w:p>
        </w:tc>
        <w:tc>
          <w:tcPr>
            <w:tcW w:w="2520" w:type="dxa"/>
            <w:vAlign w:val="center"/>
          </w:tcPr>
          <w:p w:rsidR="000C46F1" w:rsidRPr="00824A44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24A44">
              <w:rPr>
                <w:b/>
                <w:bCs/>
              </w:rPr>
              <w:t>102</w:t>
            </w:r>
          </w:p>
        </w:tc>
      </w:tr>
    </w:tbl>
    <w:p w:rsidR="000C46F1" w:rsidRPr="00824A44" w:rsidRDefault="000C46F1" w:rsidP="000C46F1">
      <w:pPr>
        <w:shd w:val="clear" w:color="auto" w:fill="FFFFFF"/>
        <w:autoSpaceDE w:val="0"/>
        <w:autoSpaceDN w:val="0"/>
        <w:adjustRightInd w:val="0"/>
        <w:jc w:val="both"/>
      </w:pPr>
    </w:p>
    <w:p w:rsidR="000C46F1" w:rsidRPr="00824A44" w:rsidRDefault="000C46F1" w:rsidP="000C46F1">
      <w:pPr>
        <w:shd w:val="clear" w:color="auto" w:fill="FFFFFF"/>
        <w:autoSpaceDE w:val="0"/>
        <w:autoSpaceDN w:val="0"/>
        <w:adjustRightInd w:val="0"/>
        <w:jc w:val="both"/>
      </w:pPr>
    </w:p>
    <w:p w:rsidR="000C46F1" w:rsidRPr="00824A44" w:rsidRDefault="000C46F1" w:rsidP="000C46F1">
      <w:pPr>
        <w:shd w:val="clear" w:color="auto" w:fill="FFFFFF"/>
        <w:autoSpaceDE w:val="0"/>
        <w:autoSpaceDN w:val="0"/>
        <w:adjustRightInd w:val="0"/>
        <w:jc w:val="both"/>
      </w:pPr>
    </w:p>
    <w:p w:rsidR="000C46F1" w:rsidRPr="00824A44" w:rsidRDefault="000C46F1" w:rsidP="000C46F1">
      <w:pPr>
        <w:shd w:val="clear" w:color="auto" w:fill="FFFFFF"/>
        <w:autoSpaceDE w:val="0"/>
        <w:autoSpaceDN w:val="0"/>
        <w:adjustRightInd w:val="0"/>
        <w:jc w:val="both"/>
      </w:pPr>
    </w:p>
    <w:p w:rsidR="000C46F1" w:rsidRPr="00C308E2" w:rsidRDefault="000C46F1" w:rsidP="000C46F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C308E2">
        <w:rPr>
          <w:b/>
          <w:bCs/>
        </w:rPr>
        <w:t xml:space="preserve">Сведения о контроле </w:t>
      </w:r>
      <w:r w:rsidRPr="00C308E2">
        <w:rPr>
          <w:b/>
        </w:rPr>
        <w:t>по физической культуре для 3 класса.</w:t>
      </w:r>
    </w:p>
    <w:p w:rsidR="000C46F1" w:rsidRPr="00C308E2" w:rsidRDefault="000C46F1" w:rsidP="000C46F1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283"/>
        <w:gridCol w:w="3357"/>
      </w:tblGrid>
      <w:tr w:rsidR="000C46F1" w:rsidRPr="00C308E2" w:rsidTr="00365709">
        <w:tc>
          <w:tcPr>
            <w:tcW w:w="648" w:type="dxa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08E2">
              <w:rPr>
                <w:b/>
                <w:bCs/>
              </w:rPr>
              <w:t>№</w:t>
            </w:r>
          </w:p>
        </w:tc>
        <w:tc>
          <w:tcPr>
            <w:tcW w:w="5283" w:type="dxa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C308E2">
              <w:rPr>
                <w:b/>
                <w:bCs/>
              </w:rPr>
              <w:t>Вид программного материала</w:t>
            </w:r>
          </w:p>
        </w:tc>
        <w:tc>
          <w:tcPr>
            <w:tcW w:w="3357" w:type="dxa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308E2">
              <w:rPr>
                <w:b/>
                <w:bCs/>
              </w:rPr>
              <w:t>Зачеты</w:t>
            </w:r>
          </w:p>
        </w:tc>
      </w:tr>
      <w:tr w:rsidR="000C46F1" w:rsidRPr="00C308E2" w:rsidTr="00365709">
        <w:tc>
          <w:tcPr>
            <w:tcW w:w="648" w:type="dxa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C308E2">
              <w:rPr>
                <w:bCs/>
              </w:rPr>
              <w:t>1</w:t>
            </w:r>
          </w:p>
        </w:tc>
        <w:tc>
          <w:tcPr>
            <w:tcW w:w="5283" w:type="dxa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C308E2">
              <w:rPr>
                <w:bCs/>
              </w:rPr>
              <w:t>Легкая атлетика</w:t>
            </w:r>
          </w:p>
        </w:tc>
        <w:tc>
          <w:tcPr>
            <w:tcW w:w="3357" w:type="dxa"/>
            <w:vAlign w:val="center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08E2">
              <w:rPr>
                <w:bCs/>
              </w:rPr>
              <w:t>4</w:t>
            </w:r>
          </w:p>
        </w:tc>
      </w:tr>
      <w:tr w:rsidR="000C46F1" w:rsidRPr="00C308E2" w:rsidTr="00365709">
        <w:tc>
          <w:tcPr>
            <w:tcW w:w="648" w:type="dxa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C308E2">
              <w:rPr>
                <w:bCs/>
              </w:rPr>
              <w:t>2</w:t>
            </w:r>
          </w:p>
        </w:tc>
        <w:tc>
          <w:tcPr>
            <w:tcW w:w="5283" w:type="dxa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C308E2">
              <w:rPr>
                <w:bCs/>
              </w:rPr>
              <w:t>Подвижные игры</w:t>
            </w:r>
          </w:p>
        </w:tc>
        <w:tc>
          <w:tcPr>
            <w:tcW w:w="3357" w:type="dxa"/>
            <w:vAlign w:val="center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08E2">
              <w:rPr>
                <w:bCs/>
              </w:rPr>
              <w:t>1</w:t>
            </w:r>
          </w:p>
        </w:tc>
      </w:tr>
      <w:tr w:rsidR="000C46F1" w:rsidRPr="00C308E2" w:rsidTr="00365709">
        <w:tc>
          <w:tcPr>
            <w:tcW w:w="648" w:type="dxa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C308E2">
              <w:rPr>
                <w:bCs/>
              </w:rPr>
              <w:t>3</w:t>
            </w:r>
          </w:p>
        </w:tc>
        <w:tc>
          <w:tcPr>
            <w:tcW w:w="5283" w:type="dxa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C308E2">
              <w:rPr>
                <w:bCs/>
              </w:rPr>
              <w:t>Гимнастика с элементами акробатики</w:t>
            </w:r>
          </w:p>
        </w:tc>
        <w:tc>
          <w:tcPr>
            <w:tcW w:w="3357" w:type="dxa"/>
            <w:vAlign w:val="center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08E2">
              <w:rPr>
                <w:bCs/>
              </w:rPr>
              <w:t>3</w:t>
            </w:r>
          </w:p>
        </w:tc>
      </w:tr>
      <w:tr w:rsidR="000C46F1" w:rsidRPr="00C308E2" w:rsidTr="00365709">
        <w:tc>
          <w:tcPr>
            <w:tcW w:w="648" w:type="dxa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C308E2">
              <w:rPr>
                <w:bCs/>
              </w:rPr>
              <w:t>4</w:t>
            </w:r>
          </w:p>
        </w:tc>
        <w:tc>
          <w:tcPr>
            <w:tcW w:w="5283" w:type="dxa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C308E2">
              <w:rPr>
                <w:bCs/>
              </w:rPr>
              <w:t>Подвижные игры с элементами баскетбола</w:t>
            </w:r>
          </w:p>
        </w:tc>
        <w:tc>
          <w:tcPr>
            <w:tcW w:w="3357" w:type="dxa"/>
            <w:vAlign w:val="center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08E2">
              <w:rPr>
                <w:bCs/>
              </w:rPr>
              <w:t>2</w:t>
            </w:r>
          </w:p>
        </w:tc>
      </w:tr>
      <w:tr w:rsidR="000C46F1" w:rsidRPr="00C308E2" w:rsidTr="00365709">
        <w:tc>
          <w:tcPr>
            <w:tcW w:w="648" w:type="dxa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C308E2">
              <w:rPr>
                <w:bCs/>
              </w:rPr>
              <w:t>5</w:t>
            </w:r>
          </w:p>
        </w:tc>
        <w:tc>
          <w:tcPr>
            <w:tcW w:w="5283" w:type="dxa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C308E2">
              <w:rPr>
                <w:bCs/>
              </w:rPr>
              <w:t>Лыжная подготовка</w:t>
            </w:r>
          </w:p>
        </w:tc>
        <w:tc>
          <w:tcPr>
            <w:tcW w:w="3357" w:type="dxa"/>
            <w:vAlign w:val="center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08E2">
              <w:rPr>
                <w:bCs/>
              </w:rPr>
              <w:t>4</w:t>
            </w:r>
          </w:p>
        </w:tc>
      </w:tr>
      <w:tr w:rsidR="000C46F1" w:rsidRPr="00C308E2" w:rsidTr="00365709">
        <w:tc>
          <w:tcPr>
            <w:tcW w:w="648" w:type="dxa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C308E2">
              <w:rPr>
                <w:bCs/>
              </w:rPr>
              <w:t>6</w:t>
            </w:r>
          </w:p>
        </w:tc>
        <w:tc>
          <w:tcPr>
            <w:tcW w:w="5283" w:type="dxa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C308E2">
              <w:rPr>
                <w:bCs/>
              </w:rPr>
              <w:t xml:space="preserve">Плавание </w:t>
            </w:r>
          </w:p>
        </w:tc>
        <w:tc>
          <w:tcPr>
            <w:tcW w:w="3357" w:type="dxa"/>
            <w:vAlign w:val="center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08E2">
              <w:rPr>
                <w:bCs/>
              </w:rPr>
              <w:t>3</w:t>
            </w:r>
          </w:p>
        </w:tc>
      </w:tr>
      <w:tr w:rsidR="000C46F1" w:rsidRPr="00C308E2" w:rsidTr="00365709">
        <w:tc>
          <w:tcPr>
            <w:tcW w:w="648" w:type="dxa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283" w:type="dxa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rPr>
                <w:bCs/>
              </w:rPr>
            </w:pPr>
            <w:r w:rsidRPr="00C308E2">
              <w:rPr>
                <w:bCs/>
              </w:rPr>
              <w:t>Итого</w:t>
            </w:r>
          </w:p>
        </w:tc>
        <w:tc>
          <w:tcPr>
            <w:tcW w:w="3357" w:type="dxa"/>
            <w:vAlign w:val="center"/>
          </w:tcPr>
          <w:p w:rsidR="000C46F1" w:rsidRPr="00C308E2" w:rsidRDefault="000C46F1" w:rsidP="00365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308E2">
              <w:rPr>
                <w:bCs/>
              </w:rPr>
              <w:t>17</w:t>
            </w:r>
          </w:p>
        </w:tc>
      </w:tr>
    </w:tbl>
    <w:p w:rsidR="000C46F1" w:rsidRPr="00C308E2" w:rsidRDefault="000C46F1" w:rsidP="000C46F1">
      <w:pPr>
        <w:shd w:val="clear" w:color="auto" w:fill="FFFFFF"/>
        <w:tabs>
          <w:tab w:val="left" w:pos="2265"/>
        </w:tabs>
        <w:autoSpaceDE w:val="0"/>
        <w:autoSpaceDN w:val="0"/>
        <w:adjustRightInd w:val="0"/>
        <w:jc w:val="both"/>
      </w:pPr>
    </w:p>
    <w:p w:rsidR="000C46F1" w:rsidRPr="00C308E2" w:rsidRDefault="000C46F1" w:rsidP="000C46F1">
      <w:pPr>
        <w:shd w:val="clear" w:color="auto" w:fill="FFFFFF"/>
        <w:tabs>
          <w:tab w:val="left" w:pos="2265"/>
        </w:tabs>
        <w:autoSpaceDE w:val="0"/>
        <w:autoSpaceDN w:val="0"/>
        <w:adjustRightInd w:val="0"/>
        <w:jc w:val="both"/>
      </w:pPr>
    </w:p>
    <w:p w:rsidR="000C46F1" w:rsidRDefault="000C46F1"/>
    <w:p w:rsidR="000C46F1" w:rsidRDefault="000C46F1"/>
    <w:p w:rsidR="00B51EC0" w:rsidRDefault="00B51EC0"/>
    <w:p w:rsidR="00B51EC0" w:rsidRDefault="00B51EC0"/>
    <w:p w:rsidR="00B51EC0" w:rsidRDefault="00B51EC0"/>
    <w:p w:rsidR="00B51EC0" w:rsidRDefault="00B51EC0"/>
    <w:p w:rsidR="00B51EC0" w:rsidRDefault="00B51EC0"/>
    <w:p w:rsidR="00B51EC0" w:rsidRDefault="00B51EC0"/>
    <w:p w:rsidR="00B51EC0" w:rsidRDefault="00B51EC0"/>
    <w:p w:rsidR="00B51EC0" w:rsidRDefault="00B51EC0"/>
    <w:p w:rsidR="00B51EC0" w:rsidRDefault="00B51EC0"/>
    <w:p w:rsidR="00B51EC0" w:rsidRDefault="00B51EC0"/>
    <w:p w:rsidR="00B51EC0" w:rsidRDefault="00B51EC0"/>
    <w:p w:rsidR="00B51EC0" w:rsidRDefault="00B51EC0"/>
    <w:p w:rsidR="00B51EC0" w:rsidRDefault="00B51EC0"/>
    <w:p w:rsidR="00B51EC0" w:rsidRDefault="00B51EC0"/>
    <w:p w:rsidR="00B51EC0" w:rsidRDefault="00B51EC0"/>
    <w:p w:rsidR="00B51EC0" w:rsidRDefault="00B51EC0"/>
    <w:p w:rsidR="00B51EC0" w:rsidRDefault="00B51EC0"/>
    <w:p w:rsidR="00B51EC0" w:rsidRDefault="00B51EC0"/>
    <w:p w:rsidR="002F6ABA" w:rsidRDefault="002F6ABA" w:rsidP="002F6ABA">
      <w:pPr>
        <w:jc w:val="center"/>
        <w:rPr>
          <w:b/>
        </w:rPr>
      </w:pPr>
      <w:r>
        <w:rPr>
          <w:sz w:val="22"/>
          <w:szCs w:val="22"/>
        </w:rPr>
        <w:t>Домашнее задание для 3 класса (В.И.Лях)</w:t>
      </w:r>
    </w:p>
    <w:p w:rsidR="002F6ABA" w:rsidRPr="00C45635" w:rsidRDefault="002F6ABA" w:rsidP="002F6ABA">
      <w:pPr>
        <w:tabs>
          <w:tab w:val="left" w:pos="9000"/>
        </w:tabs>
        <w:jc w:val="center"/>
        <w:rPr>
          <w:b/>
          <w:sz w:val="22"/>
          <w:szCs w:val="22"/>
        </w:rPr>
      </w:pPr>
    </w:p>
    <w:tbl>
      <w:tblPr>
        <w:tblStyle w:val="af3"/>
        <w:tblW w:w="0" w:type="auto"/>
        <w:tblLook w:val="04A0"/>
      </w:tblPr>
      <w:tblGrid>
        <w:gridCol w:w="1101"/>
        <w:gridCol w:w="3683"/>
        <w:gridCol w:w="2393"/>
        <w:gridCol w:w="2393"/>
      </w:tblGrid>
      <w:tr w:rsidR="002F6ABA" w:rsidTr="00365709">
        <w:tc>
          <w:tcPr>
            <w:tcW w:w="1101" w:type="dxa"/>
          </w:tcPr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№ п</w:t>
            </w:r>
            <w:r w:rsidRPr="000A5C49">
              <w:rPr>
                <w:sz w:val="22"/>
                <w:szCs w:val="22"/>
                <w:lang w:val="en-US"/>
              </w:rPr>
              <w:t>/</w:t>
            </w:r>
            <w:r w:rsidRPr="000A5C49">
              <w:rPr>
                <w:sz w:val="22"/>
                <w:szCs w:val="22"/>
              </w:rPr>
              <w:t>п</w:t>
            </w:r>
          </w:p>
        </w:tc>
        <w:tc>
          <w:tcPr>
            <w:tcW w:w="3683" w:type="dxa"/>
          </w:tcPr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Виды домашнего задания</w:t>
            </w:r>
          </w:p>
        </w:tc>
        <w:tc>
          <w:tcPr>
            <w:tcW w:w="2393" w:type="dxa"/>
          </w:tcPr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Источник, страницы</w:t>
            </w:r>
          </w:p>
        </w:tc>
        <w:tc>
          <w:tcPr>
            <w:tcW w:w="2393" w:type="dxa"/>
          </w:tcPr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На каком уроке</w:t>
            </w:r>
          </w:p>
        </w:tc>
      </w:tr>
      <w:tr w:rsidR="002F6ABA" w:rsidRPr="00164835" w:rsidTr="00365709">
        <w:tc>
          <w:tcPr>
            <w:tcW w:w="1101" w:type="dxa"/>
          </w:tcPr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2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3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4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5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6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7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8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9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10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11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12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13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14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15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16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17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18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19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20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21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22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23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24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25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26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27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28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29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30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31</w:t>
            </w:r>
          </w:p>
        </w:tc>
        <w:tc>
          <w:tcPr>
            <w:tcW w:w="3683" w:type="dxa"/>
          </w:tcPr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Когда и как возникла физическая культура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Современные Олимпийские игры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Что такое физическая культура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Твой организм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Основные части тела человека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Основные внутренние органы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Скелет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Мышцы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Осанка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 xml:space="preserve">Сердце и кровеносные сосуды 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Органы чувств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Личная гигиена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Закаливание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Мозг и нервная система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Органы дыхания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Органы пищеварения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Пища и питательные вещества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Вода и питьевой режим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Тренировка ума и характера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Спортивная одежда и обувь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 xml:space="preserve"> Самоконтроль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Первая помощь при травмах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Бег, ходьба, прыжки, метания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Бодрость, грация, координация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Играем все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Жизненно важное умение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Все на лыжи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Твои физические способности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Твой спортивный уголок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Физкультурная азбука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 xml:space="preserve">Советуем прочитать 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</w:tcPr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С.8-13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С.13-18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18-19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19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20-21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21-22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22-24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24-33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33-35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35-45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45-50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50-54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54-58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58-62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62-63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63-66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66-68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68-75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75-78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78-87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87-91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92-107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107-128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128-137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137-143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143-151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151-161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161-163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163-167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167</w:t>
            </w:r>
          </w:p>
        </w:tc>
        <w:tc>
          <w:tcPr>
            <w:tcW w:w="2393" w:type="dxa"/>
          </w:tcPr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3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4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5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6-11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12-14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15-27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25</w:t>
            </w:r>
          </w:p>
          <w:p w:rsidR="002F6ABA" w:rsidRDefault="002F6ABA" w:rsidP="00365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27,30,33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78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79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82-85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86-87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89-93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94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95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96-100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Pr="000A5C49">
              <w:rPr>
                <w:sz w:val="22"/>
                <w:szCs w:val="22"/>
              </w:rPr>
              <w:t>-5</w:t>
            </w:r>
            <w:r>
              <w:rPr>
                <w:sz w:val="22"/>
                <w:szCs w:val="22"/>
              </w:rPr>
              <w:t>6</w:t>
            </w:r>
            <w:r w:rsidRPr="000A5C49">
              <w:rPr>
                <w:sz w:val="22"/>
                <w:szCs w:val="22"/>
              </w:rPr>
              <w:t>(</w:t>
            </w:r>
            <w:proofErr w:type="spellStart"/>
            <w:r w:rsidRPr="000A5C49">
              <w:rPr>
                <w:sz w:val="22"/>
                <w:szCs w:val="22"/>
              </w:rPr>
              <w:t>кром.плав</w:t>
            </w:r>
            <w:proofErr w:type="spellEnd"/>
            <w:r w:rsidRPr="000A5C49">
              <w:rPr>
                <w:sz w:val="22"/>
                <w:szCs w:val="22"/>
              </w:rPr>
              <w:t>)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0A5C49">
              <w:rPr>
                <w:sz w:val="22"/>
                <w:szCs w:val="22"/>
              </w:rPr>
              <w:t>-34(</w:t>
            </w:r>
            <w:proofErr w:type="spellStart"/>
            <w:r w:rsidRPr="000A5C49">
              <w:rPr>
                <w:sz w:val="22"/>
                <w:szCs w:val="22"/>
              </w:rPr>
              <w:t>кром.плав</w:t>
            </w:r>
            <w:proofErr w:type="spellEnd"/>
            <w:r w:rsidRPr="000A5C49">
              <w:rPr>
                <w:sz w:val="22"/>
                <w:szCs w:val="22"/>
              </w:rPr>
              <w:t>.)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36,39,42</w:t>
            </w:r>
            <w:r w:rsidRPr="000A5C49">
              <w:rPr>
                <w:sz w:val="22"/>
                <w:szCs w:val="22"/>
              </w:rPr>
              <w:t>,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45,48,51,54,57,60</w:t>
            </w:r>
            <w:r w:rsidRPr="000A5C49">
              <w:rPr>
                <w:sz w:val="22"/>
                <w:szCs w:val="22"/>
              </w:rPr>
              <w:t>,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63,67,70,73,76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58-80</w:t>
            </w:r>
            <w:r w:rsidRPr="000A5C49">
              <w:rPr>
                <w:sz w:val="22"/>
                <w:szCs w:val="22"/>
              </w:rPr>
              <w:t>(</w:t>
            </w:r>
            <w:proofErr w:type="spellStart"/>
            <w:r w:rsidRPr="000A5C49">
              <w:rPr>
                <w:sz w:val="22"/>
                <w:szCs w:val="22"/>
              </w:rPr>
              <w:t>кром.плав</w:t>
            </w:r>
            <w:proofErr w:type="spellEnd"/>
            <w:r w:rsidRPr="000A5C49">
              <w:rPr>
                <w:sz w:val="22"/>
                <w:szCs w:val="22"/>
              </w:rPr>
              <w:t>)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101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101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102</w:t>
            </w:r>
          </w:p>
          <w:p w:rsidR="002F6ABA" w:rsidRPr="000A5C49" w:rsidRDefault="002F6ABA" w:rsidP="00365709">
            <w:pPr>
              <w:rPr>
                <w:sz w:val="22"/>
                <w:szCs w:val="22"/>
              </w:rPr>
            </w:pPr>
            <w:r w:rsidRPr="000A5C49">
              <w:rPr>
                <w:sz w:val="22"/>
                <w:szCs w:val="22"/>
              </w:rPr>
              <w:t>102</w:t>
            </w:r>
          </w:p>
        </w:tc>
      </w:tr>
    </w:tbl>
    <w:p w:rsidR="00B51EC0" w:rsidRDefault="00B51EC0"/>
    <w:sectPr w:rsidR="00B51EC0" w:rsidSect="000C46F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1440B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050B2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D187C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BE8E5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71613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41459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68DAF1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0DC2C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0429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29CFC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988F10E"/>
    <w:lvl w:ilvl="0">
      <w:numFmt w:val="bullet"/>
      <w:lvlText w:val="*"/>
      <w:lvlJc w:val="left"/>
    </w:lvl>
  </w:abstractNum>
  <w:abstractNum w:abstractNumId="12">
    <w:nsid w:val="00973E8F"/>
    <w:multiLevelType w:val="hybridMultilevel"/>
    <w:tmpl w:val="ADAE5D5A"/>
    <w:lvl w:ilvl="0" w:tplc="DCDA51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175314"/>
    <w:multiLevelType w:val="hybridMultilevel"/>
    <w:tmpl w:val="84842522"/>
    <w:lvl w:ilvl="0" w:tplc="B360F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4E1EB1"/>
    <w:multiLevelType w:val="hybridMultilevel"/>
    <w:tmpl w:val="9B522FC0"/>
    <w:lvl w:ilvl="0" w:tplc="BB46E5D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62633A"/>
    <w:multiLevelType w:val="hybridMultilevel"/>
    <w:tmpl w:val="84842522"/>
    <w:lvl w:ilvl="0" w:tplc="B360F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841442E"/>
    <w:multiLevelType w:val="hybridMultilevel"/>
    <w:tmpl w:val="7FD48532"/>
    <w:lvl w:ilvl="0" w:tplc="FD986E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D8E41B6"/>
    <w:multiLevelType w:val="hybridMultilevel"/>
    <w:tmpl w:val="B96626C0"/>
    <w:lvl w:ilvl="0" w:tplc="46C4231E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64F650A"/>
    <w:multiLevelType w:val="hybridMultilevel"/>
    <w:tmpl w:val="84842522"/>
    <w:lvl w:ilvl="0" w:tplc="B360F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C786E"/>
    <w:multiLevelType w:val="hybridMultilevel"/>
    <w:tmpl w:val="DD64F2E0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776B6B"/>
    <w:multiLevelType w:val="hybridMultilevel"/>
    <w:tmpl w:val="9DA44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2D9858B5"/>
    <w:multiLevelType w:val="hybridMultilevel"/>
    <w:tmpl w:val="DA908A62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850967"/>
    <w:multiLevelType w:val="hybridMultilevel"/>
    <w:tmpl w:val="84842522"/>
    <w:lvl w:ilvl="0" w:tplc="B360F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EA3B48"/>
    <w:multiLevelType w:val="hybridMultilevel"/>
    <w:tmpl w:val="41442118"/>
    <w:lvl w:ilvl="0" w:tplc="14F081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1B6C7D"/>
    <w:multiLevelType w:val="hybridMultilevel"/>
    <w:tmpl w:val="D19847E4"/>
    <w:lvl w:ilvl="0" w:tplc="507885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76419B"/>
    <w:multiLevelType w:val="hybridMultilevel"/>
    <w:tmpl w:val="06E49B58"/>
    <w:lvl w:ilvl="0" w:tplc="A088F1F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CD1417"/>
    <w:multiLevelType w:val="hybridMultilevel"/>
    <w:tmpl w:val="84842522"/>
    <w:lvl w:ilvl="0" w:tplc="B360F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556B5"/>
    <w:multiLevelType w:val="hybridMultilevel"/>
    <w:tmpl w:val="84842522"/>
    <w:lvl w:ilvl="0" w:tplc="B360F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D029BE"/>
    <w:multiLevelType w:val="hybridMultilevel"/>
    <w:tmpl w:val="8B805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F91AB4"/>
    <w:multiLevelType w:val="hybridMultilevel"/>
    <w:tmpl w:val="881E5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213A16"/>
    <w:multiLevelType w:val="hybridMultilevel"/>
    <w:tmpl w:val="84842522"/>
    <w:lvl w:ilvl="0" w:tplc="B360F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381F90"/>
    <w:multiLevelType w:val="hybridMultilevel"/>
    <w:tmpl w:val="7FD48532"/>
    <w:lvl w:ilvl="0" w:tplc="FD986E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4A14300"/>
    <w:multiLevelType w:val="hybridMultilevel"/>
    <w:tmpl w:val="B85059A4"/>
    <w:lvl w:ilvl="0" w:tplc="7644AB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17CD0"/>
    <w:multiLevelType w:val="hybridMultilevel"/>
    <w:tmpl w:val="7FD48532"/>
    <w:lvl w:ilvl="0" w:tplc="FD986E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E33E73"/>
    <w:multiLevelType w:val="hybridMultilevel"/>
    <w:tmpl w:val="84842522"/>
    <w:lvl w:ilvl="0" w:tplc="B360F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B6471"/>
    <w:multiLevelType w:val="hybridMultilevel"/>
    <w:tmpl w:val="84842522"/>
    <w:lvl w:ilvl="0" w:tplc="B360F4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635B9D"/>
    <w:multiLevelType w:val="hybridMultilevel"/>
    <w:tmpl w:val="7FD48532"/>
    <w:lvl w:ilvl="0" w:tplc="FD986E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7C62942"/>
    <w:multiLevelType w:val="hybridMultilevel"/>
    <w:tmpl w:val="FB185A70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F04B16"/>
    <w:multiLevelType w:val="hybridMultilevel"/>
    <w:tmpl w:val="7FD48532"/>
    <w:lvl w:ilvl="0" w:tplc="FD986E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0"/>
  </w:num>
  <w:num w:numId="3">
    <w:abstractNumId w:val="1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21"/>
  </w:num>
  <w:num w:numId="5">
    <w:abstractNumId w:val="19"/>
  </w:num>
  <w:num w:numId="6">
    <w:abstractNumId w:val="37"/>
  </w:num>
  <w:num w:numId="7">
    <w:abstractNumId w:val="28"/>
  </w:num>
  <w:num w:numId="8">
    <w:abstractNumId w:val="20"/>
  </w:num>
  <w:num w:numId="9">
    <w:abstractNumId w:val="29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13"/>
  </w:num>
  <w:num w:numId="21">
    <w:abstractNumId w:val="36"/>
  </w:num>
  <w:num w:numId="22">
    <w:abstractNumId w:val="12"/>
  </w:num>
  <w:num w:numId="23">
    <w:abstractNumId w:val="30"/>
  </w:num>
  <w:num w:numId="24">
    <w:abstractNumId w:val="22"/>
  </w:num>
  <w:num w:numId="25">
    <w:abstractNumId w:val="35"/>
  </w:num>
  <w:num w:numId="26">
    <w:abstractNumId w:val="18"/>
  </w:num>
  <w:num w:numId="27">
    <w:abstractNumId w:val="16"/>
  </w:num>
  <w:num w:numId="28">
    <w:abstractNumId w:val="33"/>
  </w:num>
  <w:num w:numId="29">
    <w:abstractNumId w:val="31"/>
  </w:num>
  <w:num w:numId="30">
    <w:abstractNumId w:val="27"/>
  </w:num>
  <w:num w:numId="31">
    <w:abstractNumId w:val="15"/>
  </w:num>
  <w:num w:numId="32">
    <w:abstractNumId w:val="34"/>
  </w:num>
  <w:num w:numId="33">
    <w:abstractNumId w:val="38"/>
  </w:num>
  <w:num w:numId="34">
    <w:abstractNumId w:val="26"/>
  </w:num>
  <w:num w:numId="35">
    <w:abstractNumId w:val="32"/>
  </w:num>
  <w:num w:numId="36">
    <w:abstractNumId w:val="24"/>
  </w:num>
  <w:num w:numId="37">
    <w:abstractNumId w:val="25"/>
  </w:num>
  <w:num w:numId="38">
    <w:abstractNumId w:val="17"/>
  </w:num>
  <w:num w:numId="39">
    <w:abstractNumId w:val="14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6252"/>
    <w:rsid w:val="000A7F2B"/>
    <w:rsid w:val="000B72E1"/>
    <w:rsid w:val="000B79B7"/>
    <w:rsid w:val="000C46F1"/>
    <w:rsid w:val="001045BB"/>
    <w:rsid w:val="002F6ABA"/>
    <w:rsid w:val="00365709"/>
    <w:rsid w:val="003769CC"/>
    <w:rsid w:val="003914C5"/>
    <w:rsid w:val="003D6EA4"/>
    <w:rsid w:val="006833F3"/>
    <w:rsid w:val="00696252"/>
    <w:rsid w:val="007F3A87"/>
    <w:rsid w:val="00817C62"/>
    <w:rsid w:val="00866FEC"/>
    <w:rsid w:val="00876869"/>
    <w:rsid w:val="00AB0E48"/>
    <w:rsid w:val="00AB5FBE"/>
    <w:rsid w:val="00AE3EFF"/>
    <w:rsid w:val="00B51EC0"/>
    <w:rsid w:val="00B851E2"/>
    <w:rsid w:val="00BD12E8"/>
    <w:rsid w:val="00CB1422"/>
    <w:rsid w:val="00F67EC7"/>
    <w:rsid w:val="00FF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696252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4">
    <w:name w:val="Основной Знак"/>
    <w:link w:val="a3"/>
    <w:rsid w:val="0069625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69625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696252"/>
    <w:pPr>
      <w:numPr>
        <w:numId w:val="2"/>
      </w:numPr>
      <w:spacing w:line="360" w:lineRule="auto"/>
      <w:contextualSpacing/>
      <w:jc w:val="both"/>
      <w:outlineLvl w:val="1"/>
    </w:pPr>
    <w:rPr>
      <w:sz w:val="28"/>
    </w:rPr>
  </w:style>
  <w:style w:type="paragraph" w:styleId="a5">
    <w:name w:val="header"/>
    <w:basedOn w:val="a"/>
    <w:link w:val="a6"/>
    <w:unhideWhenUsed/>
    <w:rsid w:val="000C46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4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0C46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46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C46F1"/>
    <w:pPr>
      <w:ind w:left="720"/>
      <w:contextualSpacing/>
    </w:pPr>
  </w:style>
  <w:style w:type="character" w:customStyle="1" w:styleId="aa">
    <w:name w:val="Текст сноски Знак"/>
    <w:basedOn w:val="a0"/>
    <w:link w:val="ab"/>
    <w:semiHidden/>
    <w:rsid w:val="000C46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semiHidden/>
    <w:rsid w:val="000C46F1"/>
    <w:rPr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0C46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_"/>
    <w:link w:val="10"/>
    <w:locked/>
    <w:rsid w:val="000C46F1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0C46F1"/>
    <w:pPr>
      <w:shd w:val="clear" w:color="auto" w:fill="FFFFFF"/>
      <w:spacing w:line="293" w:lineRule="exact"/>
      <w:ind w:hanging="320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ad">
    <w:name w:val="Основной текст + Курсив"/>
    <w:rsid w:val="000C46F1"/>
    <w:rPr>
      <w:i/>
      <w:iCs/>
      <w:sz w:val="21"/>
      <w:szCs w:val="21"/>
      <w:shd w:val="clear" w:color="auto" w:fill="FFFFFF"/>
      <w:lang w:bidi="ar-SA"/>
    </w:rPr>
  </w:style>
  <w:style w:type="character" w:customStyle="1" w:styleId="ae">
    <w:name w:val="Основной текст + Полужирный"/>
    <w:aliases w:val="Курсив"/>
    <w:rsid w:val="000C46F1"/>
    <w:rPr>
      <w:b/>
      <w:bCs/>
      <w:i/>
      <w:iCs/>
      <w:sz w:val="21"/>
      <w:szCs w:val="21"/>
      <w:shd w:val="clear" w:color="auto" w:fill="FFFFFF"/>
      <w:lang w:bidi="ar-SA"/>
    </w:rPr>
  </w:style>
  <w:style w:type="character" w:customStyle="1" w:styleId="af">
    <w:name w:val="Основной текст Знак"/>
    <w:link w:val="af0"/>
    <w:locked/>
    <w:rsid w:val="000C46F1"/>
    <w:rPr>
      <w:sz w:val="21"/>
      <w:szCs w:val="21"/>
      <w:shd w:val="clear" w:color="auto" w:fill="FFFFFF"/>
    </w:rPr>
  </w:style>
  <w:style w:type="paragraph" w:styleId="af0">
    <w:name w:val="Body Text"/>
    <w:basedOn w:val="a"/>
    <w:link w:val="af"/>
    <w:rsid w:val="000C46F1"/>
    <w:pPr>
      <w:shd w:val="clear" w:color="auto" w:fill="FFFFFF"/>
      <w:spacing w:line="293" w:lineRule="exact"/>
      <w:ind w:hanging="320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C46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+ Полужирный1"/>
    <w:aliases w:val="Курсив2,Интервал 1 pt"/>
    <w:rsid w:val="000C46F1"/>
    <w:rPr>
      <w:b/>
      <w:bCs/>
      <w:i/>
      <w:iCs/>
      <w:sz w:val="21"/>
      <w:szCs w:val="21"/>
      <w:shd w:val="clear" w:color="auto" w:fill="FFFFFF"/>
      <w:lang w:bidi="ar-SA"/>
    </w:rPr>
  </w:style>
  <w:style w:type="character" w:customStyle="1" w:styleId="13">
    <w:name w:val="Основной текст + Курсив1"/>
    <w:rsid w:val="000C46F1"/>
    <w:rPr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3">
    <w:name w:val="Основной текст + Полужирный3"/>
    <w:aliases w:val="Курсив5,Основной текст + Полужирный4"/>
    <w:rsid w:val="000C46F1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10pt">
    <w:name w:val="Основной текст + 10 pt"/>
    <w:aliases w:val="Курсив1,Основной текст + 10 pt1"/>
    <w:rsid w:val="000C46F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10pt2">
    <w:name w:val="Основной текст + 10 pt2"/>
    <w:aliases w:val="Курсив6"/>
    <w:rsid w:val="000C46F1"/>
    <w:rPr>
      <w:rFonts w:ascii="Times New Roman" w:hAnsi="Times New Roman" w:cs="Times New Roman"/>
      <w:i/>
      <w:iCs/>
      <w:spacing w:val="0"/>
      <w:sz w:val="20"/>
      <w:szCs w:val="20"/>
      <w:shd w:val="clear" w:color="auto" w:fill="FFFFFF"/>
      <w:lang w:bidi="ar-SA"/>
    </w:rPr>
  </w:style>
  <w:style w:type="character" w:customStyle="1" w:styleId="2">
    <w:name w:val="Основной текст + Полужирный2"/>
    <w:aliases w:val="Курсив3,Интервал 2 pt2"/>
    <w:rsid w:val="000C46F1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6">
    <w:name w:val="Основной текст (6)_"/>
    <w:link w:val="60"/>
    <w:locked/>
    <w:rsid w:val="000C46F1"/>
    <w:rPr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C46F1"/>
    <w:pPr>
      <w:shd w:val="clear" w:color="auto" w:fill="FFFFFF"/>
      <w:spacing w:line="245" w:lineRule="exact"/>
    </w:pPr>
    <w:rPr>
      <w:rFonts w:asciiTheme="minorHAnsi" w:eastAsiaTheme="minorHAnsi" w:hAnsiTheme="minorHAnsi" w:cstheme="minorBidi"/>
      <w:sz w:val="15"/>
      <w:szCs w:val="15"/>
      <w:shd w:val="clear" w:color="auto" w:fill="FFFFFF"/>
      <w:lang w:eastAsia="en-US"/>
    </w:rPr>
  </w:style>
  <w:style w:type="character" w:customStyle="1" w:styleId="7">
    <w:name w:val="Основной текст (7)_"/>
    <w:link w:val="70"/>
    <w:locked/>
    <w:rsid w:val="000C46F1"/>
    <w:rPr>
      <w:noProof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C46F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8"/>
      <w:szCs w:val="8"/>
      <w:shd w:val="clear" w:color="auto" w:fill="FFFFFF"/>
      <w:lang w:eastAsia="en-US"/>
    </w:rPr>
  </w:style>
  <w:style w:type="character" w:customStyle="1" w:styleId="5">
    <w:name w:val="Основной текст + Полужирный5"/>
    <w:aliases w:val="Курсив9"/>
    <w:rsid w:val="000C46F1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  <w:lang w:bidi="ar-SA"/>
    </w:rPr>
  </w:style>
  <w:style w:type="character" w:customStyle="1" w:styleId="8">
    <w:name w:val="Основной текст + Курсив8"/>
    <w:rsid w:val="000C46F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+ Курсив13"/>
    <w:rsid w:val="000C46F1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styleId="af1">
    <w:name w:val="Balloon Text"/>
    <w:basedOn w:val="a"/>
    <w:link w:val="af2"/>
    <w:rsid w:val="000C46F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0C46F1"/>
    <w:rPr>
      <w:rFonts w:ascii="Segoe UI" w:eastAsia="Times New Roman" w:hAnsi="Segoe UI" w:cs="Segoe UI"/>
      <w:sz w:val="18"/>
      <w:szCs w:val="18"/>
      <w:lang w:eastAsia="ru-RU"/>
    </w:rPr>
  </w:style>
  <w:style w:type="table" w:styleId="af3">
    <w:name w:val="Table Grid"/>
    <w:basedOn w:val="a1"/>
    <w:rsid w:val="002F6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4EA5-07C9-4702-B693-D12B48EF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55</Pages>
  <Words>12704</Words>
  <Characters>72415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</dc:creator>
  <cp:lastModifiedBy>Наиль</cp:lastModifiedBy>
  <cp:revision>16</cp:revision>
  <dcterms:created xsi:type="dcterms:W3CDTF">2015-11-26T00:11:00Z</dcterms:created>
  <dcterms:modified xsi:type="dcterms:W3CDTF">2016-03-30T10:23:00Z</dcterms:modified>
</cp:coreProperties>
</file>