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D5" w:rsidRPr="003C58D5" w:rsidRDefault="003C58D5" w:rsidP="003C58D5">
      <w:pPr>
        <w:pStyle w:val="a3"/>
        <w:spacing w:after="0" w:afterAutospacing="0"/>
        <w:rPr>
          <w:rStyle w:val="a4"/>
        </w:rPr>
      </w:pPr>
      <w:r>
        <w:rPr>
          <w:rStyle w:val="a4"/>
        </w:rPr>
        <w:t>Тема: « Царский заяц</w:t>
      </w:r>
      <w:bookmarkStart w:id="0" w:name="_GoBack"/>
      <w:bookmarkEnd w:id="0"/>
      <w:r>
        <w:rPr>
          <w:rStyle w:val="a4"/>
        </w:rPr>
        <w:t>»</w:t>
      </w:r>
    </w:p>
    <w:p w:rsidR="003C58D5" w:rsidRDefault="003C58D5" w:rsidP="003C58D5">
      <w:pPr>
        <w:pStyle w:val="a3"/>
        <w:spacing w:after="0" w:afterAutospacing="0"/>
      </w:pPr>
      <w:r>
        <w:rPr>
          <w:rStyle w:val="a4"/>
        </w:rPr>
        <w:t xml:space="preserve">Цель: </w:t>
      </w:r>
      <w:r>
        <w:t>Расширять знания детей о С.- Петербурге через фантазирование, домысливание известных сюжетов истории города.</w:t>
      </w:r>
    </w:p>
    <w:p w:rsidR="003C58D5" w:rsidRDefault="003C58D5" w:rsidP="003C58D5">
      <w:pPr>
        <w:pStyle w:val="a3"/>
        <w:spacing w:after="0" w:afterAutospacing="0"/>
      </w:pPr>
      <w:r>
        <w:rPr>
          <w:rStyle w:val="a4"/>
        </w:rPr>
        <w:t>Задачи:</w:t>
      </w:r>
    </w:p>
    <w:p w:rsidR="003C58D5" w:rsidRDefault="003C58D5" w:rsidP="003C58D5">
      <w:pPr>
        <w:pStyle w:val="a3"/>
        <w:spacing w:after="0" w:afterAutospacing="0"/>
      </w:pPr>
      <w:r>
        <w:t>Углублять знания воспитанников о родном крае через моделирование нетрадиционных ситуаций известных событий.</w:t>
      </w:r>
    </w:p>
    <w:p w:rsidR="003C58D5" w:rsidRDefault="003C58D5" w:rsidP="003C58D5">
      <w:pPr>
        <w:pStyle w:val="a3"/>
        <w:spacing w:after="0" w:afterAutospacing="0"/>
      </w:pPr>
      <w:r>
        <w:t>Развивать воображение, побуждать к фантазированию.</w:t>
      </w:r>
    </w:p>
    <w:p w:rsidR="003C58D5" w:rsidRDefault="003C58D5" w:rsidP="003C58D5">
      <w:pPr>
        <w:pStyle w:val="a3"/>
        <w:spacing w:after="0" w:afterAutospacing="0"/>
      </w:pPr>
      <w:r>
        <w:t>Воспитывать у детей любовь к Родине через знание истории своего города.</w:t>
      </w:r>
    </w:p>
    <w:p w:rsidR="003C58D5" w:rsidRDefault="003C58D5" w:rsidP="003C58D5">
      <w:pPr>
        <w:pStyle w:val="a3"/>
        <w:spacing w:after="0" w:afterAutospacing="0"/>
      </w:pPr>
      <w:r>
        <w:t>Научить использовать свои знания в прикладном творчестве - изготовление коллективной работы из пластилина и бумаги «Памятник зайцу, спасшемуся от наводнения».</w:t>
      </w:r>
    </w:p>
    <w:p w:rsidR="003C58D5" w:rsidRDefault="003C58D5" w:rsidP="003C58D5">
      <w:pPr>
        <w:pStyle w:val="a3"/>
        <w:spacing w:after="0" w:afterAutospacing="0"/>
      </w:pPr>
      <w:r>
        <w:rPr>
          <w:rStyle w:val="a4"/>
        </w:rPr>
        <w:t>Ход:</w:t>
      </w:r>
    </w:p>
    <w:p w:rsidR="003C58D5" w:rsidRDefault="003C58D5" w:rsidP="003C58D5">
      <w:pPr>
        <w:pStyle w:val="a3"/>
        <w:spacing w:after="0" w:afterAutospacing="0"/>
      </w:pPr>
      <w:r>
        <w:t>I часть – знакомство со сказкой-былью «Царский заяц».</w:t>
      </w:r>
    </w:p>
    <w:p w:rsidR="003C58D5" w:rsidRDefault="003C58D5" w:rsidP="003C58D5">
      <w:pPr>
        <w:pStyle w:val="a3"/>
        <w:spacing w:after="0" w:afterAutospacing="0"/>
      </w:pPr>
      <w:r>
        <w:t>Беседа, обсуждение, свои варианты ситуации.</w:t>
      </w:r>
    </w:p>
    <w:p w:rsidR="003C58D5" w:rsidRDefault="003C58D5" w:rsidP="003C58D5">
      <w:pPr>
        <w:pStyle w:val="a3"/>
        <w:spacing w:after="0" w:afterAutospacing="0"/>
      </w:pPr>
      <w:r>
        <w:t xml:space="preserve">II часть – из пластилина способом </w:t>
      </w:r>
      <w:proofErr w:type="spellStart"/>
      <w:r>
        <w:t>налепливания</w:t>
      </w:r>
      <w:proofErr w:type="spellEnd"/>
      <w:r>
        <w:t xml:space="preserve"> на трафарет делаем фигурку зайца; из цветной коричневой бумаги делаем трубочки – деревянные сваи. Формируем «памятник».</w:t>
      </w:r>
    </w:p>
    <w:p w:rsidR="003C58D5" w:rsidRDefault="003C58D5" w:rsidP="003C58D5">
      <w:pPr>
        <w:pStyle w:val="a3"/>
        <w:spacing w:after="0" w:afterAutospacing="0"/>
        <w:jc w:val="center"/>
      </w:pPr>
      <w:r>
        <w:t>Царский заяц</w:t>
      </w:r>
    </w:p>
    <w:p w:rsidR="003C58D5" w:rsidRDefault="003C58D5" w:rsidP="003C58D5">
      <w:pPr>
        <w:pStyle w:val="a3"/>
        <w:spacing w:after="0" w:afterAutospacing="0"/>
      </w:pPr>
      <w:r>
        <w:t>Давным-давно, в некотором царстве, в некотором государстве, за морями, за лесами, в старом дремучем лесу у самого синего моря, рос дуб зеленый... Это присказка, не сказка, сказка будет впереди.</w:t>
      </w:r>
    </w:p>
    <w:p w:rsidR="003C58D5" w:rsidRDefault="003C58D5" w:rsidP="003C58D5">
      <w:pPr>
        <w:pStyle w:val="a3"/>
        <w:spacing w:after="0" w:afterAutospacing="0"/>
      </w:pPr>
      <w:r>
        <w:t>А вот и сказка. Недалеко от того места, где река Нева впадает в Балтийское море через Финский залив, было множество островов.</w:t>
      </w:r>
    </w:p>
    <w:p w:rsidR="003C58D5" w:rsidRDefault="003C58D5" w:rsidP="003C58D5">
      <w:pPr>
        <w:pStyle w:val="a3"/>
        <w:spacing w:after="0" w:afterAutospacing="0"/>
      </w:pPr>
      <w:r>
        <w:t>А что такое остров? Ученые называют островом часть суши, со всех сторон окруженную водой (в отличие от полуострова, который одной своей частью соприкасается с большим участком суши).</w:t>
      </w:r>
    </w:p>
    <w:p w:rsidR="003C58D5" w:rsidRDefault="003C58D5" w:rsidP="003C58D5">
      <w:pPr>
        <w:pStyle w:val="a3"/>
        <w:spacing w:after="0" w:afterAutospacing="0"/>
      </w:pPr>
      <w:r>
        <w:t>Острова эти были дикие, почти не заселенные людьми. Но зверья там разного водилось в изобилии: белки, лисы, дикие кабаны, косули, олени, волки... Но особенно много было зайцев.</w:t>
      </w:r>
    </w:p>
    <w:p w:rsidR="003C58D5" w:rsidRDefault="003C58D5" w:rsidP="003C58D5">
      <w:pPr>
        <w:pStyle w:val="a3"/>
        <w:spacing w:after="0" w:afterAutospacing="0"/>
      </w:pPr>
      <w:r>
        <w:t>На одном из таких островов жило семейство самых обычных зайцев. Все были зайцы как зайцы: в меру пугливы, проворны, быстры; а этот - ну уж слишком трусишка. Где-то ветка хрустнет - он в кусты, белка шишку уронит - он и дышать от страху забывает, ну а уж если хищник какой где-то появится - бежит наш зайка не чувствуя под собой лап.</w:t>
      </w:r>
    </w:p>
    <w:p w:rsidR="003C58D5" w:rsidRDefault="003C58D5" w:rsidP="003C58D5">
      <w:pPr>
        <w:pStyle w:val="a3"/>
        <w:spacing w:after="0" w:afterAutospacing="0"/>
        <w:jc w:val="center"/>
      </w:pPr>
      <w:r>
        <w:lastRenderedPageBreak/>
        <w:t> </w:t>
      </w:r>
      <w:r>
        <w:rPr>
          <w:noProof/>
          <w:color w:val="0000FF"/>
        </w:rPr>
        <w:drawing>
          <wp:inline distT="0" distB="0" distL="0" distR="0" wp14:anchorId="593D12EA" wp14:editId="170B6F28">
            <wp:extent cx="3469640" cy="4759960"/>
            <wp:effectExtent l="0" t="0" r="0" b="2540"/>
            <wp:docPr id="1" name="Рисунок 1" descr="Царский заяц. Петербурговедение.">
              <a:hlinkClick xmlns:a="http://schemas.openxmlformats.org/drawingml/2006/main" r:id="rId5" tooltip="&quot;Царский заяц. Петербурговеден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арский заяц. Петербурговедение.">
                      <a:hlinkClick r:id="rId5" tooltip="&quot;Царский заяц. Петербурговеден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pStyle w:val="a3"/>
        <w:spacing w:after="0" w:afterAutospacing="0"/>
      </w:pPr>
      <w:r>
        <w:t>Как-то весной случился сильной ледоход, река забурлила, разлилась, вышла из своих берегов и затопила множество островов. Звери спасались от большой воды кто как мог.</w:t>
      </w:r>
    </w:p>
    <w:p w:rsidR="003C58D5" w:rsidRDefault="003C58D5" w:rsidP="003C58D5">
      <w:pPr>
        <w:pStyle w:val="a3"/>
        <w:spacing w:after="0" w:afterAutospacing="0"/>
        <w:jc w:val="center"/>
      </w:pPr>
      <w:r>
        <w:rPr>
          <w:noProof/>
          <w:color w:val="0000FF"/>
        </w:rPr>
        <w:drawing>
          <wp:inline distT="0" distB="0" distL="0" distR="0" wp14:anchorId="2CB40FCC" wp14:editId="12CEDCC7">
            <wp:extent cx="4759960" cy="3571240"/>
            <wp:effectExtent l="0" t="0" r="2540" b="0"/>
            <wp:docPr id="2" name="Рисунок 2" descr="Царский заяц. Петербурговедение.">
              <a:hlinkClick xmlns:a="http://schemas.openxmlformats.org/drawingml/2006/main" r:id="rId5" tooltip="&quot;Царский заяц. Петербурговеден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арский заяц. Петербурговедение.">
                      <a:hlinkClick r:id="rId5" tooltip="&quot;Царский заяц. Петербурговеден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pStyle w:val="a3"/>
        <w:spacing w:after="0" w:afterAutospacing="0"/>
      </w:pPr>
      <w:r>
        <w:lastRenderedPageBreak/>
        <w:t xml:space="preserve">Зайка наш </w:t>
      </w:r>
      <w:proofErr w:type="gramStart"/>
      <w:r>
        <w:t>совсем духом</w:t>
      </w:r>
      <w:proofErr w:type="gramEnd"/>
      <w:r>
        <w:t xml:space="preserve"> пал: «Плакали мои длинные ушки и мой куцый хвостик. Куда мне бедному бежать, где искать защиты?»</w:t>
      </w:r>
    </w:p>
    <w:p w:rsidR="003C58D5" w:rsidRDefault="003C58D5" w:rsidP="003C58D5">
      <w:pPr>
        <w:pStyle w:val="a3"/>
        <w:spacing w:after="0" w:afterAutospacing="0"/>
      </w:pPr>
      <w:r>
        <w:t>Увидел заяц, бревно плывет по воде. Он на бревно - скок, а сердце колотится от страху, хвостик дрожит; сидит он на бревне, отдышаться не может.</w:t>
      </w:r>
    </w:p>
    <w:p w:rsidR="003C58D5" w:rsidRDefault="003C58D5" w:rsidP="003C58D5">
      <w:pPr>
        <w:pStyle w:val="a3"/>
        <w:spacing w:after="0" w:afterAutospacing="0"/>
      </w:pPr>
      <w:r>
        <w:t xml:space="preserve">Вдруг </w:t>
      </w:r>
      <w:proofErr w:type="gramStart"/>
      <w:r>
        <w:t>глядь</w:t>
      </w:r>
      <w:proofErr w:type="gramEnd"/>
      <w:r>
        <w:t xml:space="preserve"> - а на бревне этом лиса сидит, язычком облизывается, глазки хитрые щурит. «Ну, здравствуй, дружок, добро пожаловать на ужин»</w:t>
      </w:r>
    </w:p>
    <w:p w:rsidR="003C58D5" w:rsidRDefault="003C58D5" w:rsidP="003C58D5">
      <w:pPr>
        <w:pStyle w:val="a3"/>
        <w:spacing w:after="0" w:afterAutospacing="0"/>
      </w:pPr>
      <w:r>
        <w:t>А зайка, откуда только силы взялись, как оттолкнется от бревна и скок на какой-то бережок. И ну со всего духу бежать. Глаза закрыл, бежит, ничего не видит вокруг себя.</w:t>
      </w:r>
    </w:p>
    <w:p w:rsidR="003C58D5" w:rsidRDefault="003C58D5" w:rsidP="003C58D5">
      <w:pPr>
        <w:pStyle w:val="a3"/>
        <w:spacing w:after="0" w:afterAutospacing="0"/>
      </w:pPr>
      <w:r>
        <w:t xml:space="preserve">Вдруг - </w:t>
      </w:r>
      <w:proofErr w:type="gramStart"/>
      <w:r>
        <w:t>бух</w:t>
      </w:r>
      <w:proofErr w:type="gramEnd"/>
      <w:r>
        <w:t xml:space="preserve">, налетел на что-то. Стукнулся так, что </w:t>
      </w:r>
      <w:proofErr w:type="gramStart"/>
      <w:r>
        <w:t>аж</w:t>
      </w:r>
      <w:proofErr w:type="gramEnd"/>
      <w:r>
        <w:t xml:space="preserve"> искры из глаз посыпались. Открыл он один глаз, смотрит - великан перед ним. Стоит руками машет, чуть не валится с ног то ли с испугу, то ли смеху. Понял заяц, что это он великана напугал. Трусишка наш расхрабрился, да как стукнет своей задней сильной лапой большого человека по сапогу и </w:t>
      </w:r>
      <w:proofErr w:type="gramStart"/>
      <w:r>
        <w:t>прыг</w:t>
      </w:r>
      <w:proofErr w:type="gramEnd"/>
      <w:r>
        <w:t xml:space="preserve"> в кусты (на всякий случай).</w:t>
      </w:r>
    </w:p>
    <w:p w:rsidR="003C58D5" w:rsidRDefault="003C58D5" w:rsidP="003C58D5">
      <w:pPr>
        <w:pStyle w:val="a3"/>
        <w:spacing w:after="0" w:afterAutospacing="0"/>
      </w:pPr>
      <w:r>
        <w:t>С той поры заяц наш осмелел. Слыханное ли дело - великана напугал!</w:t>
      </w:r>
    </w:p>
    <w:p w:rsidR="003C58D5" w:rsidRDefault="003C58D5" w:rsidP="003C58D5">
      <w:pPr>
        <w:pStyle w:val="a3"/>
        <w:spacing w:after="0" w:afterAutospacing="0"/>
      </w:pPr>
      <w:r>
        <w:t>Сказка вся, в ней есть намек, добрым молодцам урок.</w:t>
      </w:r>
    </w:p>
    <w:p w:rsidR="003C58D5" w:rsidRDefault="003C58D5" w:rsidP="003C58D5">
      <w:pPr>
        <w:pStyle w:val="a3"/>
        <w:spacing w:after="0" w:afterAutospacing="0"/>
      </w:pPr>
      <w:r>
        <w:t>Кем же был тот великан, которого заяц то ли напугал, то ли удивил и рассмешил? Русский царь Петр I.</w:t>
      </w:r>
    </w:p>
    <w:p w:rsidR="003C58D5" w:rsidRDefault="003C58D5" w:rsidP="003C58D5">
      <w:pPr>
        <w:pStyle w:val="a3"/>
        <w:spacing w:after="0" w:afterAutospacing="0"/>
      </w:pPr>
      <w:r>
        <w:t xml:space="preserve">На этом «заячьем» острове царь начал возводить крепость (позже она будет названа Петропавловской). Согласно преданию, возводившие её строители трудились очень медленно. Царь разгневался и прибыл на остров, чтобы сурово наказать нерадивых работников. Но в тот момент, когда царь выходил из лодки на берег, на его сапог неожиданно прыгнул заяц. Царя это очень позабавило и привело в доброе расположение духа, благодаря чему он отменил суровые наказания и нарёк остров </w:t>
      </w:r>
      <w:proofErr w:type="gramStart"/>
      <w:r>
        <w:t>Заячьим</w:t>
      </w:r>
      <w:proofErr w:type="gramEnd"/>
      <w:r>
        <w:t>. Говорят, что царь подхватил зайчишку на руки, хохотал и велел отдать его царевнам на забаву.</w:t>
      </w:r>
    </w:p>
    <w:p w:rsidR="003C58D5" w:rsidRDefault="003C58D5" w:rsidP="003C58D5">
      <w:pPr>
        <w:pStyle w:val="a3"/>
        <w:spacing w:after="0" w:afterAutospacing="0"/>
      </w:pPr>
      <w:r>
        <w:t xml:space="preserve">Уже в наше время на одной из опор </w:t>
      </w:r>
      <w:proofErr w:type="spellStart"/>
      <w:r>
        <w:t>Иоановского</w:t>
      </w:r>
      <w:proofErr w:type="spellEnd"/>
      <w:r>
        <w:t xml:space="preserve"> моста, который ведет к главному входу в Петропавловскую крепость, установили небольшой памятник «зайцу, спасшемуся от наводнения». Его высота 58 см. Заяц стоит на защитной свае, предохраняющей мост от ледохода. Туристы, приезжающие в С.-Петербург, бросают на постамент, где стоит зайка, монеты, стараясь попасть на деревянную опору.</w:t>
      </w:r>
    </w:p>
    <w:p w:rsidR="003C58D5" w:rsidRDefault="003C58D5" w:rsidP="003C58D5">
      <w:pPr>
        <w:pStyle w:val="a3"/>
        <w:spacing w:after="0" w:afterAutospacing="0"/>
        <w:jc w:val="center"/>
      </w:pPr>
      <w:r>
        <w:rPr>
          <w:noProof/>
        </w:rPr>
        <w:lastRenderedPageBreak/>
        <w:drawing>
          <wp:inline distT="0" distB="0" distL="0" distR="0" wp14:anchorId="24F885B4" wp14:editId="6D2E01D6">
            <wp:extent cx="4759960" cy="3581400"/>
            <wp:effectExtent l="0" t="0" r="2540" b="0"/>
            <wp:docPr id="3" name="Рисунок 3" descr="Царский заяц. Петербурговедени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арский заяц. Петербурговедение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pStyle w:val="a3"/>
        <w:spacing w:after="0" w:afterAutospacing="0"/>
        <w:jc w:val="center"/>
      </w:pPr>
      <w:r>
        <w:rPr>
          <w:noProof/>
          <w:color w:val="0000FF"/>
        </w:rPr>
        <w:drawing>
          <wp:inline distT="0" distB="0" distL="0" distR="0" wp14:anchorId="19095878" wp14:editId="1693B276">
            <wp:extent cx="4759960" cy="3169920"/>
            <wp:effectExtent l="0" t="0" r="2540" b="0"/>
            <wp:docPr id="4" name="Рисунок 4" descr="Царский заяц. Петербурговедение.">
              <a:hlinkClick xmlns:a="http://schemas.openxmlformats.org/drawingml/2006/main" r:id="rId5" tooltip="&quot;Царский заяц. Петербурговеден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арский заяц. Петербурговедение.">
                      <a:hlinkClick r:id="rId5" tooltip="&quot;Царский заяц. Петербурговеден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pStyle w:val="a3"/>
        <w:spacing w:after="0" w:afterAutospacing="0"/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3B321B8E" wp14:editId="0C57E364">
            <wp:extent cx="3581400" cy="4759960"/>
            <wp:effectExtent l="0" t="0" r="0" b="2540"/>
            <wp:docPr id="5" name="Рисунок 5" descr="Царский заяц. Петербурговедение.">
              <a:hlinkClick xmlns:a="http://schemas.openxmlformats.org/drawingml/2006/main" r:id="rId5" tooltip="&quot;Царский заяц. Петербурговедение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Царский заяц. Петербурговедение.">
                      <a:hlinkClick r:id="rId5" tooltip="&quot;Царский заяц. Петербурговедение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DD" w:rsidRDefault="004908DD"/>
    <w:sectPr w:rsidR="0049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7A"/>
    <w:rsid w:val="003C58D5"/>
    <w:rsid w:val="004908DD"/>
    <w:rsid w:val="008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2016-04-06T08:12:00Z</dcterms:created>
  <dcterms:modified xsi:type="dcterms:W3CDTF">2016-04-06T08:13:00Z</dcterms:modified>
</cp:coreProperties>
</file>