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17C9" w:rsidRPr="00EC4EB6" w:rsidTr="00975EFC">
        <w:tc>
          <w:tcPr>
            <w:tcW w:w="4785" w:type="dxa"/>
          </w:tcPr>
          <w:p w:rsidR="00FD17C9" w:rsidRPr="00FD17C9" w:rsidRDefault="00FD17C9" w:rsidP="00975EF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FD17C9" w:rsidRPr="00FD17C9" w:rsidRDefault="00FD17C9" w:rsidP="00975EFC">
            <w:pPr>
              <w:rPr>
                <w:rFonts w:ascii="Times New Roman" w:hAnsi="Times New Roman" w:cs="Times New Roman"/>
              </w:rPr>
            </w:pPr>
          </w:p>
        </w:tc>
      </w:tr>
    </w:tbl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EF0" w:rsidRDefault="00BF3EF0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EF0" w:rsidRDefault="00BF3EF0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F3EF0" w:rsidRDefault="00BF3EF0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7B4">
        <w:rPr>
          <w:rFonts w:ascii="Times New Roman" w:hAnsi="Times New Roman" w:cs="Times New Roman"/>
          <w:b/>
          <w:sz w:val="28"/>
          <w:szCs w:val="28"/>
        </w:rPr>
        <w:t xml:space="preserve">проекта Всероссийского молодежного Федерального агентства по делам молодежи «Беги за мной» </w:t>
      </w: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7B4">
        <w:rPr>
          <w:rFonts w:ascii="Times New Roman" w:hAnsi="Times New Roman" w:cs="Times New Roman"/>
          <w:b/>
          <w:sz w:val="28"/>
          <w:szCs w:val="28"/>
        </w:rPr>
        <w:t xml:space="preserve">по модулю № 2 </w:t>
      </w: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7B4">
        <w:rPr>
          <w:rFonts w:ascii="Times New Roman" w:hAnsi="Times New Roman" w:cs="Times New Roman"/>
          <w:b/>
          <w:sz w:val="28"/>
          <w:szCs w:val="28"/>
        </w:rPr>
        <w:t xml:space="preserve">«ЗОЖ» (Здоровый образ жизни), </w:t>
      </w:r>
    </w:p>
    <w:p w:rsidR="00C477B4" w:rsidRP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77B4">
        <w:rPr>
          <w:rFonts w:ascii="Times New Roman" w:hAnsi="Times New Roman" w:cs="Times New Roman"/>
          <w:b/>
          <w:sz w:val="28"/>
          <w:szCs w:val="28"/>
        </w:rPr>
        <w:t>составленную</w:t>
      </w:r>
      <w:proofErr w:type="gramEnd"/>
      <w:r w:rsidRPr="00C477B4">
        <w:rPr>
          <w:rFonts w:ascii="Times New Roman" w:hAnsi="Times New Roman" w:cs="Times New Roman"/>
          <w:b/>
          <w:sz w:val="28"/>
          <w:szCs w:val="28"/>
        </w:rPr>
        <w:t xml:space="preserve"> учителем биологии МБОУ СОШ №120 </w:t>
      </w:r>
    </w:p>
    <w:p w:rsidR="00C477B4" w:rsidRPr="00C477B4" w:rsidRDefault="00C477B4" w:rsidP="00C477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77B4">
        <w:rPr>
          <w:rFonts w:ascii="Times New Roman" w:hAnsi="Times New Roman" w:cs="Times New Roman"/>
          <w:b/>
          <w:sz w:val="28"/>
          <w:szCs w:val="28"/>
        </w:rPr>
        <w:t>Грецковой</w:t>
      </w:r>
      <w:proofErr w:type="spellEnd"/>
      <w:r w:rsidRPr="00C477B4">
        <w:rPr>
          <w:rFonts w:ascii="Times New Roman" w:hAnsi="Times New Roman" w:cs="Times New Roman"/>
          <w:b/>
          <w:sz w:val="28"/>
          <w:szCs w:val="28"/>
        </w:rPr>
        <w:t xml:space="preserve"> Ириной Борисовной</w:t>
      </w:r>
    </w:p>
    <w:p w:rsidR="00C477B4" w:rsidRPr="00C477B4" w:rsidRDefault="00C477B4">
      <w:pPr>
        <w:rPr>
          <w:rFonts w:ascii="Times New Roman" w:hAnsi="Times New Roman" w:cs="Times New Roman"/>
          <w:b/>
          <w:sz w:val="28"/>
          <w:szCs w:val="28"/>
        </w:rPr>
      </w:pPr>
      <w:r w:rsidRPr="00C477B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3718" w:rsidRPr="00416D37" w:rsidRDefault="00C07649">
      <w:pPr>
        <w:rPr>
          <w:rFonts w:ascii="Times New Roman" w:hAnsi="Times New Roman" w:cs="Times New Roman"/>
          <w:b/>
          <w:sz w:val="28"/>
          <w:szCs w:val="28"/>
        </w:rPr>
      </w:pPr>
      <w:r w:rsidRPr="00416D3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416D3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7649" w:rsidRPr="00416D37" w:rsidRDefault="00C07649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37">
        <w:rPr>
          <w:rFonts w:ascii="Times New Roman" w:hAnsi="Times New Roman" w:cs="Times New Roman"/>
          <w:sz w:val="28"/>
          <w:szCs w:val="28"/>
        </w:rPr>
        <w:t>Программа составлена в рамках организованной реализации Всероссийского молодежного проекта Федерального аген</w:t>
      </w:r>
      <w:r w:rsidR="00FF6134" w:rsidRPr="00416D37">
        <w:rPr>
          <w:rFonts w:ascii="Times New Roman" w:hAnsi="Times New Roman" w:cs="Times New Roman"/>
          <w:sz w:val="28"/>
          <w:szCs w:val="28"/>
        </w:rPr>
        <w:t>т</w:t>
      </w:r>
      <w:r w:rsidRPr="00416D37">
        <w:rPr>
          <w:rFonts w:ascii="Times New Roman" w:hAnsi="Times New Roman" w:cs="Times New Roman"/>
          <w:sz w:val="28"/>
          <w:szCs w:val="28"/>
        </w:rPr>
        <w:t>ства по делам молодежи  “Беги за мной”,</w:t>
      </w:r>
      <w:r w:rsidR="00F44626" w:rsidRPr="00416D37">
        <w:rPr>
          <w:rFonts w:ascii="Times New Roman" w:hAnsi="Times New Roman" w:cs="Times New Roman"/>
          <w:sz w:val="28"/>
          <w:szCs w:val="28"/>
        </w:rPr>
        <w:t xml:space="preserve"> </w:t>
      </w:r>
      <w:r w:rsidRPr="00416D37">
        <w:rPr>
          <w:rFonts w:ascii="Times New Roman" w:hAnsi="Times New Roman" w:cs="Times New Roman"/>
          <w:sz w:val="28"/>
          <w:szCs w:val="28"/>
        </w:rPr>
        <w:t>модуль №2 ЗОЖ</w:t>
      </w:r>
      <w:r w:rsidR="00F44626" w:rsidRPr="00416D37">
        <w:rPr>
          <w:rFonts w:ascii="Times New Roman" w:hAnsi="Times New Roman" w:cs="Times New Roman"/>
          <w:sz w:val="28"/>
          <w:szCs w:val="28"/>
        </w:rPr>
        <w:t xml:space="preserve">, направленного на формирование здорового образа жизни молодежи, включающего развитие привычек правильного питания и регулярного занятия спортом, а также с целью дальнейшего усовершенствования </w:t>
      </w:r>
      <w:proofErr w:type="spellStart"/>
      <w:r w:rsidR="00F44626" w:rsidRPr="00416D3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F44626" w:rsidRPr="00416D37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F44626" w:rsidRPr="00416D37" w:rsidRDefault="00F44626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37">
        <w:rPr>
          <w:rFonts w:ascii="Times New Roman" w:hAnsi="Times New Roman" w:cs="Times New Roman"/>
          <w:sz w:val="28"/>
          <w:szCs w:val="28"/>
        </w:rPr>
        <w:t>Предлагаемая программа предназначена для изучения Основ здорового образа жизни в 10 классах средней общеобразовательной школы и является продолжением линии освоения биологических дисциплин. В ней нашли отражения задачи, стоящие перед биологической наукой, решение которых направлено на сохранение и</w:t>
      </w:r>
      <w:r w:rsidR="00DB2DFF" w:rsidRPr="00416D37">
        <w:rPr>
          <w:rFonts w:ascii="Times New Roman" w:hAnsi="Times New Roman" w:cs="Times New Roman"/>
          <w:sz w:val="28"/>
          <w:szCs w:val="28"/>
        </w:rPr>
        <w:t xml:space="preserve"> </w:t>
      </w:r>
      <w:r w:rsidRPr="00416D37">
        <w:rPr>
          <w:rFonts w:ascii="Times New Roman" w:hAnsi="Times New Roman" w:cs="Times New Roman"/>
          <w:sz w:val="28"/>
          <w:szCs w:val="28"/>
        </w:rPr>
        <w:t>окружающей природы и здоровья человека,</w:t>
      </w:r>
      <w:r w:rsidR="00DB2DFF" w:rsidRPr="00416D37">
        <w:rPr>
          <w:rFonts w:ascii="Times New Roman" w:hAnsi="Times New Roman" w:cs="Times New Roman"/>
          <w:sz w:val="28"/>
          <w:szCs w:val="28"/>
        </w:rPr>
        <w:t xml:space="preserve"> пропаганде здорового питания и здорового образа жизни, оптимизации питания детей в организованных коллективах.</w:t>
      </w:r>
    </w:p>
    <w:p w:rsidR="00DB2DFF" w:rsidRPr="00416D37" w:rsidRDefault="00DB2DFF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37">
        <w:rPr>
          <w:rFonts w:ascii="Times New Roman" w:hAnsi="Times New Roman" w:cs="Times New Roman"/>
          <w:sz w:val="28"/>
          <w:szCs w:val="28"/>
        </w:rPr>
        <w:t>Программа рассчитана на 12 часов и предполагает блочный принцип построения курса.</w:t>
      </w:r>
    </w:p>
    <w:p w:rsidR="00DB2DFF" w:rsidRPr="00416D37" w:rsidRDefault="00DB2DFF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37">
        <w:rPr>
          <w:rFonts w:ascii="Times New Roman" w:hAnsi="Times New Roman" w:cs="Times New Roman"/>
          <w:sz w:val="28"/>
          <w:szCs w:val="28"/>
        </w:rPr>
        <w:t>В программе сформулированы цели и задачи изучения данного курса, вводные понятия основы ЗОЖ, требования к знаниям и умениям учащи</w:t>
      </w:r>
      <w:r w:rsidR="0057194F" w:rsidRPr="00416D37">
        <w:rPr>
          <w:rFonts w:ascii="Times New Roman" w:hAnsi="Times New Roman" w:cs="Times New Roman"/>
          <w:sz w:val="28"/>
          <w:szCs w:val="28"/>
        </w:rPr>
        <w:t>х</w:t>
      </w:r>
      <w:r w:rsidRPr="00416D37">
        <w:rPr>
          <w:rFonts w:ascii="Times New Roman" w:hAnsi="Times New Roman" w:cs="Times New Roman"/>
          <w:sz w:val="28"/>
          <w:szCs w:val="28"/>
        </w:rPr>
        <w:t>ся по каждому разделу.</w:t>
      </w:r>
    </w:p>
    <w:p w:rsidR="00DB2DFF" w:rsidRDefault="00DB2DFF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D37">
        <w:rPr>
          <w:rFonts w:ascii="Times New Roman" w:hAnsi="Times New Roman" w:cs="Times New Roman"/>
          <w:sz w:val="28"/>
          <w:szCs w:val="28"/>
        </w:rPr>
        <w:t xml:space="preserve">Для повышения образовательного уровня и получения навыков по практическому использованию полученных знаний, данный курс предусматривает выполнения практических работ, которые проводятся после подробного </w:t>
      </w:r>
      <w:r w:rsidR="0057194F" w:rsidRPr="00416D37">
        <w:rPr>
          <w:rFonts w:ascii="Times New Roman" w:hAnsi="Times New Roman" w:cs="Times New Roman"/>
          <w:sz w:val="28"/>
          <w:szCs w:val="28"/>
        </w:rPr>
        <w:t>инструктажа и ознакомления учащихся с установочными правилами техники безопасности.</w:t>
      </w:r>
    </w:p>
    <w:p w:rsidR="00AA4BF6" w:rsidRDefault="00AA4BF6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дается распределение материала по темам (в часах).</w:t>
      </w:r>
    </w:p>
    <w:p w:rsidR="00B1261E" w:rsidRDefault="00AA4BF6" w:rsidP="00B12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приведен список основной дополнительной и научно-популярной литературы.</w:t>
      </w:r>
      <w:r w:rsidR="00B1261E">
        <w:rPr>
          <w:rFonts w:ascii="Times New Roman" w:hAnsi="Times New Roman" w:cs="Times New Roman"/>
          <w:sz w:val="28"/>
          <w:szCs w:val="28"/>
        </w:rPr>
        <w:br w:type="page"/>
      </w:r>
    </w:p>
    <w:p w:rsidR="00B1261E" w:rsidRPr="00B1261E" w:rsidRDefault="00B1261E" w:rsidP="00B1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1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B1261E" w:rsidRPr="00B1261E" w:rsidRDefault="00B1261E" w:rsidP="00B1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1E">
        <w:rPr>
          <w:rFonts w:ascii="Times New Roman" w:hAnsi="Times New Roman" w:cs="Times New Roman"/>
          <w:b/>
          <w:sz w:val="28"/>
          <w:szCs w:val="28"/>
        </w:rPr>
        <w:t>Основы здорового образа жизни (10 класс).</w:t>
      </w:r>
    </w:p>
    <w:p w:rsidR="00B1261E" w:rsidRPr="00B1261E" w:rsidRDefault="00B1261E" w:rsidP="00B1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1E">
        <w:rPr>
          <w:rFonts w:ascii="Times New Roman" w:hAnsi="Times New Roman" w:cs="Times New Roman"/>
          <w:b/>
          <w:sz w:val="28"/>
          <w:szCs w:val="28"/>
        </w:rPr>
        <w:t>Модуль № 2</w:t>
      </w: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16"/>
        <w:gridCol w:w="2835"/>
        <w:gridCol w:w="5386"/>
      </w:tblGrid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hd w:val="clear" w:color="auto" w:fill="FFFFFF"/>
              <w:snapToGrid w:val="0"/>
              <w:spacing w:after="0" w:line="360" w:lineRule="auto"/>
              <w:ind w:left="4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hd w:val="clear" w:color="auto" w:fill="FFFFFF"/>
              <w:snapToGrid w:val="0"/>
              <w:spacing w:after="0" w:line="360" w:lineRule="auto"/>
              <w:ind w:left="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Понятие здоровья,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необходимость здоровья для хорошего образования, успешной карьеры, счастливой и полноценной жизни,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духовная, социальная и физическая составляющие здоровья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hd w:val="clear" w:color="auto" w:fill="FFFFFF"/>
              <w:snapToGrid w:val="0"/>
              <w:spacing w:after="0" w:line="360" w:lineRule="auto"/>
              <w:ind w:left="4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Роль питания в здоровье человека. Норма массы тела. ИМТ.</w:t>
            </w:r>
          </w:p>
          <w:p w:rsidR="00B1261E" w:rsidRPr="00B1261E" w:rsidRDefault="00B1261E" w:rsidP="00B1261E">
            <w:pPr>
              <w:shd w:val="clear" w:color="auto" w:fill="FFFFFF"/>
              <w:snapToGrid w:val="0"/>
              <w:spacing w:after="0" w:line="360" w:lineRule="auto"/>
              <w:ind w:left="4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Оптимальное питание для поддержания здоровья,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оптимальное питание для поддержания нормальной массы тела,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избыточная масса тела - способы определения степени выраженности,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ИМТ - формула, уровни ожирения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autoSpaceDE w:val="0"/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Питание и здоровье. Как устроено наше питание. Особенности </w:t>
            </w:r>
            <w:proofErr w:type="spellStart"/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современого</w:t>
            </w:r>
            <w:proofErr w:type="spellEnd"/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питания.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Биоритмы питания,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функции пищи,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сознательная и подсознательная регуляция питания,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критика умозрительных теорий в области питания: </w:t>
            </w:r>
            <w:proofErr w:type="spell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сыроедение</w:t>
            </w:r>
            <w:proofErr w:type="spell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голодание, раздельное питание, вегетарианство, </w:t>
            </w:r>
            <w:proofErr w:type="spell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безуглеводное</w:t>
            </w:r>
            <w:proofErr w:type="spell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питание,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особенности современного питания,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качественные принципы оздоровительного </w:t>
            </w: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питания,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признаки здорового, полноценного питания,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профилактика кишечных инфекций,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профилактика заболеваний желудка,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профилактика избыточного веса.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3A5088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Питательные вещества в здоровом питании человека. Белки, жиры, углеводы, витамины, минералы и микроэлементы — общие понятия.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Нутриенты, </w:t>
            </w:r>
            <w:proofErr w:type="gram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содержащие</w:t>
            </w:r>
            <w:proofErr w:type="gram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энергию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нутриенты, не </w:t>
            </w:r>
            <w:proofErr w:type="gram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содержащие</w:t>
            </w:r>
            <w:proofErr w:type="gram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энергию,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витаминов в питании,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углеводов в питании,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жиров в питании,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воды в питании.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Микро- и макроэлементы, витамины, вода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витаминов в здоровом питании,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ситуации</w:t>
            </w:r>
            <w:proofErr w:type="gram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 которых потребность в витаминах увеличивается,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основные пищевые источники витаминов,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жирорастворимые и водорастворимые витамины,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минералов и микроэлементов в питании человека,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пищевые источники минералов и </w:t>
            </w:r>
            <w:proofErr w:type="spell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мироэлементов</w:t>
            </w:r>
            <w:proofErr w:type="spell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роль воды в питании человека,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суточная потребность в воде.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Пищевые волокна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Пищевые волокна,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функции пищевых волокон,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пищевых волокон,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пищевые источники пищевых волокон,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нормы потребления пищевых волокон.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Структура здорового питания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Оптимальное количество приемов пищи,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распределение энергии между приемами пищи,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соотношение продуктов в различных приемах пищи,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преимущества частого питания для поддержания здоровья,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суточная калорийность питания.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Продукты питания. Пищевая пирамида. Информация на этикетках продуктов.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Комбинированный урок, во второй части проводится практикум: анализ рецептов готовых блюд с точки зрения их пищевой ценности и калорийности.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Условная классификация продуктов питания, группы продуктов питания,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овощей и фруктов,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молочных 9продуктов,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п10итательная ценность мясных продуктов,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рыбы,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яиц,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хлеба и круп,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лакомств, сладостей,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как правильно читать этикетки на продуктах: порядок исходных веществ в описании состава продукта на этикетках, связь между искусственными добавками и сроком годности продукта,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как рассчитать калорийность продуктов и блюд,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* умение переводить пищевую ценность, рассчитанную на 100 г продута, на одну порцию, и наоборот</w:t>
            </w:r>
            <w:proofErr w:type="gramEnd"/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* умение рассчитывать калорийность готовых блюд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Приготовление здоровых завтраков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Практическое занятие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Приготовление каши из овсяных хлопьев с фруктами и мюсли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Приготовление блюд быстрого питания из творога, кисломолочных напитков, хлопьев, сваренных круп, фруктов, мюсли и т.д.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Виды кулинарных блюд, их значение в питании человека.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Разнообразное питание как свойство человека,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холодных блюд и закусок,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холодных блюд и закусок,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супов,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супов,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блюд и гарниров из овощей,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питательная ценность блюд и гарниров из круп, бобовых и макаронных изделий,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рыбных блюд,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мясных блюд,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мясных блюд,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блюд из домашней птицы и дичи,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блюд из яиц и творога,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блюд из яиц и творога,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сладких блюд,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сладких блюд,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изделий из теста,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виды изделий из теста,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питательная ценность напитков.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Урок-конференция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(слушаем и комментируем подготовленные сообщения учащихся)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Приготовление здоровых закусок для школьного питания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</w:rPr>
              <w:t>Практическое занятие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Бутерброд из лаваша, сыра, творога, огурцов и помидоров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питательный коктейль для поддержания веса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Смузи</w:t>
            </w:r>
            <w:proofErr w:type="spellEnd"/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— коктейли из сока, творога, мюсли, ягод, фруктов и т. д.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* умение своими руками готовить полезные закуски</w:t>
            </w:r>
          </w:p>
        </w:tc>
      </w:tr>
      <w:tr w:rsidR="00B1261E" w:rsidRPr="00B1261E" w:rsidTr="00B1261E">
        <w:trPr>
          <w:trHeight w:val="2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Оптимизация </w:t>
            </w:r>
            <w:r w:rsidRPr="00B1261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lastRenderedPageBreak/>
              <w:t>питания для улучшения умственной и физической активности, иммунитета, продолжительности жизни.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Питание и умственная </w:t>
            </w: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производительность,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питание и физическая работоспособность,</w:t>
            </w:r>
          </w:p>
          <w:p w:rsidR="00B1261E" w:rsidRPr="00B1261E" w:rsidRDefault="00B1261E" w:rsidP="00B1261E">
            <w:pPr>
              <w:autoSpaceDE w:val="0"/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питание и иммунитет,</w:t>
            </w:r>
          </w:p>
          <w:p w:rsidR="00B1261E" w:rsidRPr="00B1261E" w:rsidRDefault="00B1261E" w:rsidP="00B1261E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61E">
              <w:rPr>
                <w:rFonts w:ascii="Times New Roman" w:eastAsia="Arial" w:hAnsi="Times New Roman" w:cs="Times New Roman"/>
                <w:sz w:val="28"/>
                <w:szCs w:val="28"/>
              </w:rPr>
              <w:t>питание и продолжительность жизни.</w:t>
            </w:r>
          </w:p>
        </w:tc>
      </w:tr>
    </w:tbl>
    <w:p w:rsidR="00AA4BF6" w:rsidRPr="00B1261E" w:rsidRDefault="00AA4BF6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BF6" w:rsidRPr="00B1261E" w:rsidRDefault="00AA4BF6" w:rsidP="00416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7D0" w:rsidRPr="00B1261E" w:rsidRDefault="003817D0">
      <w:pPr>
        <w:rPr>
          <w:rFonts w:ascii="Times New Roman" w:hAnsi="Times New Roman" w:cs="Times New Roman"/>
          <w:sz w:val="28"/>
          <w:szCs w:val="28"/>
        </w:rPr>
      </w:pPr>
      <w:r w:rsidRPr="00B1261E">
        <w:rPr>
          <w:rFonts w:ascii="Times New Roman" w:hAnsi="Times New Roman" w:cs="Times New Roman"/>
          <w:sz w:val="28"/>
          <w:szCs w:val="28"/>
        </w:rPr>
        <w:br w:type="page"/>
      </w:r>
    </w:p>
    <w:p w:rsidR="0057194F" w:rsidRPr="00B96BBF" w:rsidRDefault="00B96BBF">
      <w:pPr>
        <w:rPr>
          <w:rFonts w:ascii="Times New Roman" w:hAnsi="Times New Roman" w:cs="Times New Roman"/>
          <w:b/>
          <w:sz w:val="28"/>
          <w:szCs w:val="28"/>
        </w:rPr>
      </w:pPr>
      <w:r w:rsidRPr="00B96BBF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B96BBF" w:rsidRPr="00B1261E" w:rsidRDefault="00B96BBF" w:rsidP="00B1261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61E">
        <w:rPr>
          <w:rFonts w:ascii="Times New Roman" w:hAnsi="Times New Roman" w:cs="Times New Roman"/>
          <w:sz w:val="28"/>
          <w:szCs w:val="28"/>
        </w:rPr>
        <w:t>Амосов Н.М. Раздумья о здоровье. М., 1987.</w:t>
      </w:r>
    </w:p>
    <w:p w:rsidR="00B96BBF" w:rsidRPr="00B1261E" w:rsidRDefault="00B96BBF" w:rsidP="00B1261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61E">
        <w:rPr>
          <w:rFonts w:ascii="Times New Roman" w:hAnsi="Times New Roman" w:cs="Times New Roman"/>
          <w:sz w:val="28"/>
          <w:szCs w:val="28"/>
        </w:rPr>
        <w:t>М.М. Гинсбург. Роль питания в формировании здорового образа жизни.</w:t>
      </w:r>
      <w:r w:rsidR="005262DF" w:rsidRPr="00B1261E">
        <w:rPr>
          <w:rFonts w:ascii="Times New Roman" w:hAnsi="Times New Roman" w:cs="Times New Roman"/>
          <w:sz w:val="28"/>
          <w:szCs w:val="28"/>
        </w:rPr>
        <w:t xml:space="preserve"> Учебное пособие по элективному курсу «Здоровый образ жизни» для учащихся 9-11 классов. Самара: НИИ диетологии и диетотерапии, 2011г.</w:t>
      </w:r>
    </w:p>
    <w:p w:rsidR="005262DF" w:rsidRPr="00B1261E" w:rsidRDefault="005262DF" w:rsidP="00B1261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261E">
        <w:rPr>
          <w:rFonts w:ascii="Times New Roman" w:hAnsi="Times New Roman" w:cs="Times New Roman"/>
          <w:sz w:val="28"/>
          <w:szCs w:val="28"/>
        </w:rPr>
        <w:t>Лисицын Ю.П. Слово о здоровье. М., 1986г.</w:t>
      </w:r>
    </w:p>
    <w:sectPr w:rsidR="005262DF" w:rsidRPr="00B1261E" w:rsidSect="0073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05CF"/>
    <w:multiLevelType w:val="hybridMultilevel"/>
    <w:tmpl w:val="FE1C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649"/>
    <w:rsid w:val="00095992"/>
    <w:rsid w:val="002D130B"/>
    <w:rsid w:val="003817D0"/>
    <w:rsid w:val="003A5088"/>
    <w:rsid w:val="00416D37"/>
    <w:rsid w:val="005262DF"/>
    <w:rsid w:val="0057194F"/>
    <w:rsid w:val="00733718"/>
    <w:rsid w:val="00826DE3"/>
    <w:rsid w:val="009D2B02"/>
    <w:rsid w:val="00A15F83"/>
    <w:rsid w:val="00AA4BF6"/>
    <w:rsid w:val="00B1261E"/>
    <w:rsid w:val="00B64B3A"/>
    <w:rsid w:val="00B96BBF"/>
    <w:rsid w:val="00BF3EF0"/>
    <w:rsid w:val="00C07649"/>
    <w:rsid w:val="00C477B4"/>
    <w:rsid w:val="00DB0AC0"/>
    <w:rsid w:val="00DB2DFF"/>
    <w:rsid w:val="00F44626"/>
    <w:rsid w:val="00FD17C9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D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2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12</cp:revision>
  <cp:lastPrinted>2012-02-13T10:46:00Z</cp:lastPrinted>
  <dcterms:created xsi:type="dcterms:W3CDTF">2012-02-06T09:42:00Z</dcterms:created>
  <dcterms:modified xsi:type="dcterms:W3CDTF">2016-03-31T08:21:00Z</dcterms:modified>
</cp:coreProperties>
</file>