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FC" w:rsidRPr="00A91F47" w:rsidRDefault="003E66FC" w:rsidP="00A91F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F47">
        <w:rPr>
          <w:rFonts w:ascii="Times New Roman" w:hAnsi="Times New Roman" w:cs="Times New Roman"/>
          <w:b/>
          <w:bCs/>
          <w:sz w:val="28"/>
          <w:szCs w:val="28"/>
        </w:rPr>
        <w:t>Подготовка педагогов дополнительного образования</w:t>
      </w:r>
    </w:p>
    <w:p w:rsidR="003E66FC" w:rsidRPr="00A91F47" w:rsidRDefault="003E66FC" w:rsidP="00A91F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F47">
        <w:rPr>
          <w:rFonts w:ascii="Times New Roman" w:hAnsi="Times New Roman" w:cs="Times New Roman"/>
          <w:b/>
          <w:bCs/>
          <w:sz w:val="28"/>
          <w:szCs w:val="28"/>
        </w:rPr>
        <w:t xml:space="preserve">  к участию в конкурсе «Сердце отдаю детям»</w:t>
      </w:r>
    </w:p>
    <w:p w:rsidR="003E66FC" w:rsidRDefault="003E66FC" w:rsidP="00A91F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F47">
        <w:rPr>
          <w:rFonts w:ascii="Times New Roman" w:hAnsi="Times New Roman" w:cs="Times New Roman"/>
          <w:b/>
          <w:bCs/>
          <w:sz w:val="28"/>
          <w:szCs w:val="28"/>
        </w:rPr>
        <w:t xml:space="preserve"> в МКУДО  «ЦДОД «Спутник р.п. Линево»</w:t>
      </w:r>
    </w:p>
    <w:p w:rsidR="00A91F47" w:rsidRPr="00A91F47" w:rsidRDefault="00A91F47" w:rsidP="00A91F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D19" w:rsidRPr="00A91F47" w:rsidRDefault="00365D19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Современная система образования нацелена на поиск эффективных форм организации ситуаций личностного, жизненного и профессионального самоопределения  ребенка. Реализация данного постулата, невозможна без активизации инновационного  потенциала педагога</w:t>
      </w:r>
      <w:r w:rsidR="002438D5" w:rsidRPr="00A91F47">
        <w:rPr>
          <w:rFonts w:ascii="Times New Roman" w:hAnsi="Times New Roman" w:cs="Times New Roman"/>
          <w:sz w:val="28"/>
          <w:szCs w:val="28"/>
        </w:rPr>
        <w:t>.</w:t>
      </w:r>
      <w:r w:rsidRPr="00A91F47">
        <w:rPr>
          <w:rFonts w:ascii="Times New Roman" w:hAnsi="Times New Roman" w:cs="Times New Roman"/>
          <w:sz w:val="28"/>
          <w:szCs w:val="28"/>
        </w:rPr>
        <w:t xml:space="preserve"> Научить учиться, по определению, может только человек, который сам постоянно совершенствует свое профессиональное мастерство, собственные знания в той или иной предметной области.</w:t>
      </w:r>
    </w:p>
    <w:p w:rsidR="002438D5" w:rsidRPr="00A91F47" w:rsidRDefault="002438D5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Развитие мастерства педагога, его профессиональной компетентности находится в руках самого педагога, и именно он становится тем, кто осмысленно регулирует свое </w:t>
      </w:r>
      <w:r w:rsidRPr="00A91F47">
        <w:rPr>
          <w:rFonts w:ascii="Times New Roman" w:hAnsi="Times New Roman" w:cs="Times New Roman"/>
          <w:b/>
          <w:sz w:val="28"/>
          <w:szCs w:val="28"/>
        </w:rPr>
        <w:t>самообразование</w:t>
      </w:r>
      <w:r w:rsidRPr="00A91F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8D5" w:rsidRPr="00A91F47" w:rsidRDefault="002438D5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Участие в конкурсах профессионального мастерства различных уровней является возможностью продемонстрировать свои профессиональные достижения, увидеть и научится чему-то новому.</w:t>
      </w:r>
    </w:p>
    <w:p w:rsidR="002438D5" w:rsidRPr="00A91F47" w:rsidRDefault="0099500E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eastAsia="Times New Roman" w:hAnsi="Times New Roman" w:cs="Times New Roman"/>
          <w:color w:val="2B2B2B"/>
          <w:sz w:val="28"/>
          <w:szCs w:val="28"/>
        </w:rPr>
        <w:t>Первый Всероссийский конкурс педагогов дополнительного образования «Сердце отдаю детям» проходил в 1998 года и был посвящен 80-летию государственной системы дополнительного (внешкольного) образования</w:t>
      </w:r>
      <w:r w:rsidR="00B3698F" w:rsidRPr="00A91F47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. </w:t>
      </w:r>
      <w:r w:rsidR="0059491C" w:rsidRPr="00A91F47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B3698F" w:rsidRPr="00A91F47">
        <w:rPr>
          <w:rFonts w:ascii="Times New Roman" w:eastAsia="Times New Roman" w:hAnsi="Times New Roman" w:cs="Times New Roman"/>
          <w:color w:val="2B2B2B"/>
          <w:sz w:val="28"/>
          <w:szCs w:val="28"/>
        </w:rPr>
        <w:t>Этот конкурс</w:t>
      </w:r>
      <w:r w:rsidR="0059491C" w:rsidRPr="00A91F47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Pr="00A91F47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служит повышению профессионального мастерства и престижа труда педагога дополнительного образования, а также сохранению и развитию системы дополнительного образования детей. </w:t>
      </w:r>
    </w:p>
    <w:p w:rsidR="00365D19" w:rsidRPr="00A91F47" w:rsidRDefault="0099500E" w:rsidP="00A91F47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  <w:r w:rsidRPr="00A91F47">
        <w:rPr>
          <w:rFonts w:ascii="Times New Roman" w:eastAsia="Times New Roman" w:hAnsi="Times New Roman" w:cs="Times New Roman"/>
          <w:caps/>
          <w:kern w:val="36"/>
          <w:sz w:val="28"/>
          <w:szCs w:val="28"/>
        </w:rPr>
        <w:t xml:space="preserve">С </w:t>
      </w:r>
      <w:r w:rsidRPr="00A91F47">
        <w:rPr>
          <w:rFonts w:ascii="Times New Roman" w:hAnsi="Times New Roman" w:cs="Times New Roman"/>
          <w:sz w:val="28"/>
          <w:szCs w:val="28"/>
        </w:rPr>
        <w:t>200</w:t>
      </w:r>
      <w:r w:rsidR="00D058D3" w:rsidRPr="00A91F47">
        <w:rPr>
          <w:rFonts w:ascii="Times New Roman" w:hAnsi="Times New Roman" w:cs="Times New Roman"/>
          <w:sz w:val="28"/>
          <w:szCs w:val="28"/>
        </w:rPr>
        <w:t>0</w:t>
      </w:r>
      <w:r w:rsidRPr="00A91F47">
        <w:rPr>
          <w:rFonts w:ascii="Times New Roman" w:hAnsi="Times New Roman" w:cs="Times New Roman"/>
          <w:sz w:val="28"/>
          <w:szCs w:val="28"/>
        </w:rPr>
        <w:t xml:space="preserve"> года 7 педагогов нашего Центра приняли участие </w:t>
      </w:r>
      <w:r w:rsidR="003E66FC" w:rsidRPr="00A91F47">
        <w:rPr>
          <w:rFonts w:ascii="Times New Roman" w:hAnsi="Times New Roman" w:cs="Times New Roman"/>
          <w:sz w:val="28"/>
          <w:szCs w:val="28"/>
        </w:rPr>
        <w:t>в региональном этапе конкурса профессионального мастерства среди педагогов дополнительного образования «Сердце отдаю детям»</w:t>
      </w:r>
      <w:r w:rsidRPr="00A91F47">
        <w:rPr>
          <w:rFonts w:ascii="Times New Roman" w:eastAsia="Times New Roman" w:hAnsi="Times New Roman" w:cs="Times New Roman"/>
          <w:color w:val="2B2B2B"/>
          <w:sz w:val="28"/>
          <w:szCs w:val="28"/>
        </w:rPr>
        <w:t>: Петрова М.А. – 2 место, Черныш В.А</w:t>
      </w:r>
      <w:r w:rsidR="00A91F47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  <w:r w:rsidRPr="00A91F47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– 2 место, </w:t>
      </w:r>
      <w:proofErr w:type="spellStart"/>
      <w:r w:rsidRPr="00A91F47">
        <w:rPr>
          <w:rFonts w:ascii="Times New Roman" w:eastAsia="Times New Roman" w:hAnsi="Times New Roman" w:cs="Times New Roman"/>
          <w:color w:val="2B2B2B"/>
          <w:sz w:val="28"/>
          <w:szCs w:val="28"/>
        </w:rPr>
        <w:t>Виников</w:t>
      </w:r>
      <w:proofErr w:type="spellEnd"/>
      <w:r w:rsidR="00D36BEF" w:rsidRPr="00A91F47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E2705F" w:rsidRPr="00A91F47">
        <w:rPr>
          <w:rFonts w:ascii="Times New Roman" w:eastAsia="Times New Roman" w:hAnsi="Times New Roman" w:cs="Times New Roman"/>
          <w:color w:val="2B2B2B"/>
          <w:sz w:val="28"/>
          <w:szCs w:val="28"/>
        </w:rPr>
        <w:t>С. Ю.</w:t>
      </w:r>
      <w:r w:rsidRPr="00A91F47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FC180E" w:rsidRPr="00A91F47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- лауреат, Гребенникова </w:t>
      </w:r>
      <w:r w:rsidR="00E2705F" w:rsidRPr="00A91F47">
        <w:rPr>
          <w:rFonts w:ascii="Times New Roman" w:eastAsia="Times New Roman" w:hAnsi="Times New Roman" w:cs="Times New Roman"/>
          <w:color w:val="2B2B2B"/>
          <w:sz w:val="28"/>
          <w:szCs w:val="28"/>
        </w:rPr>
        <w:t>Ю.В.</w:t>
      </w:r>
      <w:r w:rsidR="00FC180E" w:rsidRPr="00A91F47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– 3 место, Чебурахина О.И – участник, </w:t>
      </w:r>
      <w:proofErr w:type="spellStart"/>
      <w:r w:rsidR="00FC180E" w:rsidRPr="00A91F47">
        <w:rPr>
          <w:rFonts w:ascii="Times New Roman" w:eastAsia="Times New Roman" w:hAnsi="Times New Roman" w:cs="Times New Roman"/>
          <w:color w:val="2B2B2B"/>
          <w:sz w:val="28"/>
          <w:szCs w:val="28"/>
        </w:rPr>
        <w:t>Мурзинцева</w:t>
      </w:r>
      <w:proofErr w:type="spellEnd"/>
      <w:r w:rsidR="00FC180E" w:rsidRPr="00A91F47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Т.В. – </w:t>
      </w:r>
      <w:r w:rsidR="00B631F5" w:rsidRPr="00A91F47">
        <w:rPr>
          <w:rFonts w:ascii="Times New Roman" w:eastAsia="Times New Roman" w:hAnsi="Times New Roman" w:cs="Times New Roman"/>
          <w:color w:val="2B2B2B"/>
          <w:sz w:val="28"/>
          <w:szCs w:val="28"/>
        </w:rPr>
        <w:t>3</w:t>
      </w:r>
      <w:r w:rsidR="00FC180E" w:rsidRPr="00A91F47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место, Сорокина О.Б. – 3 место</w:t>
      </w:r>
      <w:r w:rsidR="00D36BEF" w:rsidRPr="00A91F47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</w:p>
    <w:p w:rsidR="0059491C" w:rsidRPr="00A91F47" w:rsidRDefault="0059491C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В нашем Центре накоплен опыт участия педагогов в </w:t>
      </w:r>
      <w:r w:rsidRPr="00A91F47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конкурсе «Сердце отдаю детям», который </w:t>
      </w:r>
      <w:r w:rsidRPr="00A91F47">
        <w:rPr>
          <w:rFonts w:ascii="Times New Roman" w:hAnsi="Times New Roman" w:cs="Times New Roman"/>
          <w:sz w:val="28"/>
          <w:szCs w:val="28"/>
        </w:rPr>
        <w:t xml:space="preserve">позволяет целенаправленно готовить педагогические кадры к успешному участию в </w:t>
      </w:r>
      <w:r w:rsidR="003E66FC" w:rsidRPr="00A91F47">
        <w:rPr>
          <w:rFonts w:ascii="Times New Roman" w:hAnsi="Times New Roman" w:cs="Times New Roman"/>
          <w:sz w:val="28"/>
          <w:szCs w:val="28"/>
        </w:rPr>
        <w:t>нем</w:t>
      </w:r>
      <w:r w:rsidRPr="00A91F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91C" w:rsidRPr="00A91F47" w:rsidRDefault="0059491C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Содержательная составляющая </w:t>
      </w:r>
      <w:r w:rsidR="003E66FC" w:rsidRPr="00A91F47">
        <w:rPr>
          <w:rFonts w:ascii="Times New Roman" w:hAnsi="Times New Roman" w:cs="Times New Roman"/>
          <w:sz w:val="28"/>
          <w:szCs w:val="28"/>
        </w:rPr>
        <w:t>подготовки</w:t>
      </w:r>
      <w:r w:rsidRPr="00A91F47">
        <w:rPr>
          <w:rFonts w:ascii="Times New Roman" w:hAnsi="Times New Roman" w:cs="Times New Roman"/>
          <w:sz w:val="28"/>
          <w:szCs w:val="28"/>
        </w:rPr>
        <w:t xml:space="preserve"> включает следующие направления:  </w:t>
      </w:r>
    </w:p>
    <w:p w:rsidR="0059491C" w:rsidRPr="00A91F47" w:rsidRDefault="0059491C" w:rsidP="00A91F47">
      <w:pPr>
        <w:pStyle w:val="a9"/>
        <w:numPr>
          <w:ilvl w:val="0"/>
          <w:numId w:val="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информационное обеспечение;</w:t>
      </w:r>
    </w:p>
    <w:p w:rsidR="0059491C" w:rsidRPr="00A91F47" w:rsidRDefault="0059491C" w:rsidP="00A91F47">
      <w:pPr>
        <w:pStyle w:val="a9"/>
        <w:numPr>
          <w:ilvl w:val="0"/>
          <w:numId w:val="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мотивационное обеспечение;</w:t>
      </w:r>
    </w:p>
    <w:p w:rsidR="0059491C" w:rsidRPr="00A91F47" w:rsidRDefault="0059491C" w:rsidP="00A91F47">
      <w:pPr>
        <w:pStyle w:val="a9"/>
        <w:numPr>
          <w:ilvl w:val="0"/>
          <w:numId w:val="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 методическое и психологическое обеспечение.</w:t>
      </w:r>
    </w:p>
    <w:p w:rsidR="0059491C" w:rsidRPr="00A91F47" w:rsidRDefault="0059491C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Следует отметить, что все эти направления образуют системное единство и не могут быть рассмотрены вне связи друг с другом. Каждое из них отражает часть единого процесса подготовки педагогических кадров к участию в конкурсах. </w:t>
      </w:r>
    </w:p>
    <w:p w:rsidR="0059491C" w:rsidRPr="00A91F47" w:rsidRDefault="0059491C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Рассмотрим подробнее каждый из них.</w:t>
      </w:r>
    </w:p>
    <w:p w:rsidR="0059491C" w:rsidRPr="00A91F47" w:rsidRDefault="0059491C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  <w:u w:val="single"/>
        </w:rPr>
        <w:t xml:space="preserve"> Информационное</w:t>
      </w:r>
      <w:r w:rsidRPr="00A91F47">
        <w:rPr>
          <w:rFonts w:ascii="Times New Roman" w:hAnsi="Times New Roman" w:cs="Times New Roman"/>
          <w:sz w:val="28"/>
          <w:szCs w:val="28"/>
        </w:rPr>
        <w:t xml:space="preserve"> обеспечение – это, прежде всего:  </w:t>
      </w:r>
    </w:p>
    <w:p w:rsidR="0059491C" w:rsidRPr="00A91F47" w:rsidRDefault="0059491C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информирование педагогов о положениях профессиональных конкурсах  различного уровня</w:t>
      </w:r>
      <w:r w:rsidR="0009551F" w:rsidRPr="00A91F47">
        <w:rPr>
          <w:rFonts w:ascii="Times New Roman" w:hAnsi="Times New Roman" w:cs="Times New Roman"/>
          <w:sz w:val="28"/>
          <w:szCs w:val="28"/>
        </w:rPr>
        <w:t xml:space="preserve"> (доводим до педагогов на еженедельных планерках и выставляем на сайт учреждения в раздел «Информация для педагогов»)</w:t>
      </w:r>
      <w:r w:rsidRPr="00A91F4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9491C" w:rsidRPr="00A91F47" w:rsidRDefault="0059491C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формирование банков информации по различным аспектам организации и проведения конкурса:  </w:t>
      </w:r>
    </w:p>
    <w:p w:rsidR="0059491C" w:rsidRPr="00A91F47" w:rsidRDefault="0059491C" w:rsidP="00A91F4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lastRenderedPageBreak/>
        <w:t>банк инновационных методических разработок;</w:t>
      </w:r>
    </w:p>
    <w:p w:rsidR="0059491C" w:rsidRPr="00A91F47" w:rsidRDefault="0059491C" w:rsidP="00A91F4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банк данных о педагогических кадрах, которые потенциально могли бы участвовать в профессиональных конкурсах. </w:t>
      </w:r>
    </w:p>
    <w:p w:rsidR="0009551F" w:rsidRPr="00A91F47" w:rsidRDefault="0009551F" w:rsidP="00A91F47">
      <w:pPr>
        <w:pStyle w:val="a9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59491C" w:rsidRPr="00A91F47" w:rsidRDefault="0059491C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Началом подготовки конкурса служит   разъяснение цели, задачи конкурсов, а также степень престижности участия в них. </w:t>
      </w:r>
    </w:p>
    <w:p w:rsidR="0059491C" w:rsidRPr="00A91F47" w:rsidRDefault="0059491C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Выявление потенциальных конкурсантов происходит на методическом совете  учреждения, где методисты и руководитель  предлагают кандидатуры для участия  в конкурсе.</w:t>
      </w:r>
    </w:p>
    <w:p w:rsidR="0009551F" w:rsidRPr="00A91F47" w:rsidRDefault="0009551F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91C" w:rsidRPr="00A91F47" w:rsidRDefault="0059491C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  <w:u w:val="single"/>
        </w:rPr>
        <w:t>Мотивационное</w:t>
      </w:r>
      <w:r w:rsidRPr="00A91F47">
        <w:rPr>
          <w:rFonts w:ascii="Times New Roman" w:hAnsi="Times New Roman" w:cs="Times New Roman"/>
          <w:sz w:val="28"/>
          <w:szCs w:val="28"/>
        </w:rPr>
        <w:t xml:space="preserve"> обеспечение принципиально важно, поскольку позволяет стимулировать участие педагогов в профессиональных конкурсах. </w:t>
      </w:r>
    </w:p>
    <w:p w:rsidR="0059491C" w:rsidRPr="00A91F47" w:rsidRDefault="0059491C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При положительной мотивации у педагога возникает побуждение к непосредственной реализации потребности в достижении успеха, стремление к личностному росту и саморазвитию своих способностей, к познанию нового. </w:t>
      </w:r>
    </w:p>
    <w:p w:rsidR="0059491C" w:rsidRPr="00A91F47" w:rsidRDefault="0059491C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Основная и более ответственная роль в подготовке и участии педагога дополнительного образования в конкурсе принадлежит методисту- куратору.</w:t>
      </w:r>
    </w:p>
    <w:p w:rsidR="0059491C" w:rsidRPr="00A91F47" w:rsidRDefault="0059491C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91C" w:rsidRPr="00A91F47" w:rsidRDefault="0059491C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Участие в конкурсе и результаты выступлений участников дают большой простор для деятельности методическ</w:t>
      </w:r>
      <w:r w:rsidR="0009551F" w:rsidRPr="00A91F47">
        <w:rPr>
          <w:rFonts w:ascii="Times New Roman" w:hAnsi="Times New Roman" w:cs="Times New Roman"/>
          <w:sz w:val="28"/>
          <w:szCs w:val="28"/>
        </w:rPr>
        <w:t>ой службы учреждения.</w:t>
      </w:r>
    </w:p>
    <w:p w:rsidR="0059491C" w:rsidRPr="00A91F47" w:rsidRDefault="0059491C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  <w:u w:val="single"/>
        </w:rPr>
        <w:t>Методическая</w:t>
      </w:r>
      <w:r w:rsidRPr="00A91F47">
        <w:rPr>
          <w:rFonts w:ascii="Times New Roman" w:hAnsi="Times New Roman" w:cs="Times New Roman"/>
          <w:sz w:val="28"/>
          <w:szCs w:val="28"/>
        </w:rPr>
        <w:t xml:space="preserve"> поддержка при подготовке участника к конкурсу выстраивается в соответствии с конкурсными заданиями.</w:t>
      </w:r>
    </w:p>
    <w:p w:rsidR="00B0520D" w:rsidRPr="00A91F47" w:rsidRDefault="0059491C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 Главная задача при подготовке педагога к выходу на конкурс</w:t>
      </w:r>
      <w:r w:rsidR="003E66FC" w:rsidRPr="00A91F47">
        <w:rPr>
          <w:rFonts w:ascii="Times New Roman" w:hAnsi="Times New Roman" w:cs="Times New Roman"/>
          <w:sz w:val="28"/>
          <w:szCs w:val="28"/>
        </w:rPr>
        <w:t xml:space="preserve"> - нацелить его не на конкурс-</w:t>
      </w:r>
      <w:r w:rsidRPr="00A91F47">
        <w:rPr>
          <w:rFonts w:ascii="Times New Roman" w:hAnsi="Times New Roman" w:cs="Times New Roman"/>
          <w:sz w:val="28"/>
          <w:szCs w:val="28"/>
        </w:rPr>
        <w:t xml:space="preserve">соревнование, а на конкурс-фестиваль профессионального мастерства. </w:t>
      </w:r>
    </w:p>
    <w:p w:rsidR="0009551F" w:rsidRPr="00A91F47" w:rsidRDefault="0009551F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A36" w:rsidRPr="00A91F47" w:rsidRDefault="00744A36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С чего начинается работа по подготовке к участию в конкурсе</w:t>
      </w:r>
      <w:r w:rsidR="00002C5F" w:rsidRPr="00A91F47">
        <w:rPr>
          <w:rFonts w:ascii="Times New Roman" w:hAnsi="Times New Roman" w:cs="Times New Roman"/>
          <w:sz w:val="28"/>
          <w:szCs w:val="28"/>
        </w:rPr>
        <w:t xml:space="preserve"> «Сердце отдаю детям»</w:t>
      </w:r>
      <w:r w:rsidRPr="00A91F4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44A36" w:rsidRPr="00A91F47" w:rsidRDefault="00744A36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Прежде всего, с детального изучения положения и условий проведения  конкурса.  </w:t>
      </w:r>
    </w:p>
    <w:p w:rsidR="00744A36" w:rsidRPr="00A91F47" w:rsidRDefault="00744A36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3E66FC" w:rsidRPr="00A91F47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Pr="00A91F47">
        <w:rPr>
          <w:rFonts w:ascii="Times New Roman" w:hAnsi="Times New Roman" w:cs="Times New Roman"/>
          <w:sz w:val="28"/>
          <w:szCs w:val="28"/>
        </w:rPr>
        <w:t>директором и методистом готовиться пакет документов, это:</w:t>
      </w:r>
    </w:p>
    <w:p w:rsidR="00744A36" w:rsidRPr="00A91F47" w:rsidRDefault="00744A36" w:rsidP="00A91F47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заявка по форме</w:t>
      </w:r>
      <w:r w:rsidR="00A107B6" w:rsidRPr="00A91F47">
        <w:rPr>
          <w:rFonts w:ascii="Times New Roman" w:hAnsi="Times New Roman" w:cs="Times New Roman"/>
        </w:rPr>
        <w:t xml:space="preserve"> </w:t>
      </w:r>
      <w:r w:rsidR="00A107B6" w:rsidRPr="00A91F47">
        <w:rPr>
          <w:rFonts w:ascii="Times New Roman" w:hAnsi="Times New Roman" w:cs="Times New Roman"/>
          <w:sz w:val="28"/>
          <w:szCs w:val="28"/>
        </w:rPr>
        <w:t xml:space="preserve">с кратким описанием опыта работы педагога и сведения о наиболее значимых педагогических успехах </w:t>
      </w:r>
      <w:proofErr w:type="gramStart"/>
      <w:r w:rsidR="00A107B6" w:rsidRPr="00A91F4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107B6" w:rsidRPr="00A91F47">
        <w:rPr>
          <w:rFonts w:ascii="Times New Roman" w:hAnsi="Times New Roman" w:cs="Times New Roman"/>
          <w:sz w:val="28"/>
          <w:szCs w:val="28"/>
        </w:rPr>
        <w:t xml:space="preserve"> последние 3 года, </w:t>
      </w:r>
    </w:p>
    <w:p w:rsidR="00744A36" w:rsidRPr="00A91F47" w:rsidRDefault="00744A36" w:rsidP="00A91F47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</w:t>
      </w:r>
    </w:p>
    <w:p w:rsidR="00744A36" w:rsidRPr="00A91F47" w:rsidRDefault="00744A36" w:rsidP="00A91F47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текст дополнительной об</w:t>
      </w:r>
      <w:r w:rsidR="00A107B6" w:rsidRPr="00A91F47">
        <w:rPr>
          <w:rFonts w:ascii="Times New Roman" w:hAnsi="Times New Roman" w:cs="Times New Roman"/>
          <w:sz w:val="28"/>
          <w:szCs w:val="28"/>
        </w:rPr>
        <w:t>разовательной</w:t>
      </w:r>
      <w:r w:rsidRPr="00A91F47">
        <w:rPr>
          <w:rFonts w:ascii="Times New Roman" w:hAnsi="Times New Roman" w:cs="Times New Roman"/>
          <w:sz w:val="28"/>
          <w:szCs w:val="28"/>
        </w:rPr>
        <w:t xml:space="preserve"> программы в электронном и 3 экземпляра в печатном виде. </w:t>
      </w:r>
    </w:p>
    <w:p w:rsidR="00A107B6" w:rsidRPr="00A91F47" w:rsidRDefault="00744A36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Особое внимание  обращается на культуру оформления и общий </w:t>
      </w:r>
      <w:proofErr w:type="gramStart"/>
      <w:r w:rsidRPr="00A91F47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A91F47">
        <w:rPr>
          <w:rFonts w:ascii="Times New Roman" w:hAnsi="Times New Roman" w:cs="Times New Roman"/>
          <w:sz w:val="28"/>
          <w:szCs w:val="28"/>
        </w:rPr>
        <w:t xml:space="preserve"> представляемых документов. </w:t>
      </w:r>
    </w:p>
    <w:p w:rsidR="00A107B6" w:rsidRPr="00A91F47" w:rsidRDefault="00A107B6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 Затем начинается </w:t>
      </w:r>
      <w:proofErr w:type="gramStart"/>
      <w:r w:rsidRPr="00A91F47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A91F47">
        <w:rPr>
          <w:rFonts w:ascii="Times New Roman" w:hAnsi="Times New Roman" w:cs="Times New Roman"/>
          <w:sz w:val="28"/>
          <w:szCs w:val="28"/>
        </w:rPr>
        <w:t xml:space="preserve"> интересное </w:t>
      </w:r>
      <w:r w:rsidR="00833D0A" w:rsidRPr="00A91F47">
        <w:rPr>
          <w:rFonts w:ascii="Times New Roman" w:hAnsi="Times New Roman" w:cs="Times New Roman"/>
          <w:sz w:val="28"/>
          <w:szCs w:val="28"/>
        </w:rPr>
        <w:t>–</w:t>
      </w:r>
      <w:r w:rsidRPr="00A91F47">
        <w:rPr>
          <w:rFonts w:ascii="Times New Roman" w:hAnsi="Times New Roman" w:cs="Times New Roman"/>
          <w:sz w:val="28"/>
          <w:szCs w:val="28"/>
        </w:rPr>
        <w:t xml:space="preserve"> </w:t>
      </w:r>
      <w:r w:rsidR="00833D0A" w:rsidRPr="00A91F47">
        <w:rPr>
          <w:rFonts w:ascii="Times New Roman" w:hAnsi="Times New Roman" w:cs="Times New Roman"/>
          <w:sz w:val="28"/>
          <w:szCs w:val="28"/>
        </w:rPr>
        <w:t>работа по</w:t>
      </w:r>
      <w:r w:rsidR="00744A36" w:rsidRPr="00A91F47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833D0A" w:rsidRPr="00A91F47">
        <w:rPr>
          <w:rFonts w:ascii="Times New Roman" w:hAnsi="Times New Roman" w:cs="Times New Roman"/>
          <w:sz w:val="28"/>
          <w:szCs w:val="28"/>
        </w:rPr>
        <w:t>е</w:t>
      </w:r>
      <w:r w:rsidR="00744A36" w:rsidRPr="00A91F47">
        <w:rPr>
          <w:rFonts w:ascii="Times New Roman" w:hAnsi="Times New Roman" w:cs="Times New Roman"/>
          <w:sz w:val="28"/>
          <w:szCs w:val="28"/>
        </w:rPr>
        <w:t xml:space="preserve"> </w:t>
      </w:r>
      <w:r w:rsidRPr="00A91F47">
        <w:rPr>
          <w:rFonts w:ascii="Times New Roman" w:hAnsi="Times New Roman" w:cs="Times New Roman"/>
          <w:sz w:val="28"/>
          <w:szCs w:val="28"/>
        </w:rPr>
        <w:t xml:space="preserve">к конкурсным </w:t>
      </w:r>
      <w:r w:rsidR="00744A36" w:rsidRPr="00A91F47">
        <w:rPr>
          <w:rFonts w:ascii="Times New Roman" w:hAnsi="Times New Roman" w:cs="Times New Roman"/>
          <w:sz w:val="28"/>
          <w:szCs w:val="28"/>
        </w:rPr>
        <w:t>задания</w:t>
      </w:r>
      <w:r w:rsidRPr="00A91F47">
        <w:rPr>
          <w:rFonts w:ascii="Times New Roman" w:hAnsi="Times New Roman" w:cs="Times New Roman"/>
          <w:sz w:val="28"/>
          <w:szCs w:val="28"/>
        </w:rPr>
        <w:t>м:</w:t>
      </w:r>
    </w:p>
    <w:p w:rsidR="00833D0A" w:rsidRPr="00A91F47" w:rsidRDefault="00833D0A" w:rsidP="00A91F47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F47">
        <w:rPr>
          <w:rFonts w:ascii="Times New Roman" w:hAnsi="Times New Roman" w:cs="Times New Roman"/>
          <w:sz w:val="28"/>
          <w:szCs w:val="28"/>
        </w:rPr>
        <w:t>с</w:t>
      </w:r>
      <w:r w:rsidR="00A107B6" w:rsidRPr="00A91F47">
        <w:rPr>
          <w:rFonts w:ascii="Times New Roman" w:hAnsi="Times New Roman" w:cs="Times New Roman"/>
          <w:sz w:val="28"/>
          <w:szCs w:val="28"/>
        </w:rPr>
        <w:t>амопрезентация</w:t>
      </w:r>
      <w:proofErr w:type="spellEnd"/>
      <w:r w:rsidR="00744A36" w:rsidRPr="00A91F47">
        <w:rPr>
          <w:rFonts w:ascii="Times New Roman" w:hAnsi="Times New Roman" w:cs="Times New Roman"/>
          <w:sz w:val="28"/>
          <w:szCs w:val="28"/>
        </w:rPr>
        <w:t xml:space="preserve"> «Мое педагогическое кредо»;</w:t>
      </w:r>
    </w:p>
    <w:p w:rsidR="00833D0A" w:rsidRPr="00A91F47" w:rsidRDefault="00A107B6" w:rsidP="00A91F47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защита дополнительной образовательной программы «Моя образовательная программа», </w:t>
      </w:r>
    </w:p>
    <w:p w:rsidR="00833D0A" w:rsidRPr="00A91F47" w:rsidRDefault="00A107B6" w:rsidP="00A91F47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открытое занятие «Введение в образовательную программу», </w:t>
      </w:r>
    </w:p>
    <w:p w:rsidR="00A107B6" w:rsidRPr="00A91F47" w:rsidRDefault="00A107B6" w:rsidP="00A91F47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импровизированный конкурс</w:t>
      </w:r>
      <w:r w:rsidR="00833D0A" w:rsidRPr="00A91F47">
        <w:rPr>
          <w:rFonts w:ascii="Times New Roman" w:hAnsi="Times New Roman" w:cs="Times New Roman"/>
          <w:sz w:val="28"/>
          <w:szCs w:val="28"/>
        </w:rPr>
        <w:t>.</w:t>
      </w:r>
    </w:p>
    <w:p w:rsidR="00A107B6" w:rsidRPr="00A91F47" w:rsidRDefault="00A107B6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D0A" w:rsidRPr="00A91F47" w:rsidRDefault="00833D0A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  <w:u w:val="single"/>
        </w:rPr>
        <w:t>Регламент первого конкурсного задания</w:t>
      </w:r>
      <w:r w:rsidRPr="00A91F47">
        <w:rPr>
          <w:rFonts w:ascii="Times New Roman" w:hAnsi="Times New Roman" w:cs="Times New Roman"/>
          <w:sz w:val="28"/>
          <w:szCs w:val="28"/>
        </w:rPr>
        <w:t xml:space="preserve"> – 10 минут, в течение которых участник должен раскрыть ведущие педагогические идеи, жизненные приоритеты, отношение к детям, коллегам, профессии.</w:t>
      </w:r>
    </w:p>
    <w:p w:rsidR="00833D0A" w:rsidRPr="00A91F47" w:rsidRDefault="00833D0A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Работ</w:t>
      </w:r>
      <w:r w:rsidR="000F1C2F" w:rsidRPr="00A91F47">
        <w:rPr>
          <w:rFonts w:ascii="Times New Roman" w:hAnsi="Times New Roman" w:cs="Times New Roman"/>
          <w:sz w:val="28"/>
          <w:szCs w:val="28"/>
        </w:rPr>
        <w:t>у</w:t>
      </w:r>
      <w:r w:rsidRPr="00A91F47">
        <w:rPr>
          <w:rFonts w:ascii="Times New Roman" w:hAnsi="Times New Roman" w:cs="Times New Roman"/>
          <w:sz w:val="28"/>
          <w:szCs w:val="28"/>
        </w:rPr>
        <w:t xml:space="preserve"> на</w:t>
      </w:r>
      <w:r w:rsidR="00E2705F" w:rsidRPr="00A91F47">
        <w:rPr>
          <w:rFonts w:ascii="Times New Roman" w:hAnsi="Times New Roman" w:cs="Times New Roman"/>
          <w:sz w:val="28"/>
          <w:szCs w:val="28"/>
        </w:rPr>
        <w:t>д</w:t>
      </w:r>
      <w:r w:rsidRPr="00A91F47">
        <w:rPr>
          <w:rFonts w:ascii="Times New Roman" w:hAnsi="Times New Roman" w:cs="Times New Roman"/>
          <w:sz w:val="28"/>
          <w:szCs w:val="28"/>
        </w:rPr>
        <w:t xml:space="preserve"> этим заданием осуществляет </w:t>
      </w:r>
      <w:r w:rsidR="00FE1A76" w:rsidRPr="00A91F47">
        <w:rPr>
          <w:rFonts w:ascii="Times New Roman" w:hAnsi="Times New Roman" w:cs="Times New Roman"/>
          <w:sz w:val="28"/>
          <w:szCs w:val="28"/>
        </w:rPr>
        <w:t>команда,</w:t>
      </w:r>
      <w:r w:rsidRPr="00A91F47">
        <w:rPr>
          <w:rFonts w:ascii="Times New Roman" w:hAnsi="Times New Roman" w:cs="Times New Roman"/>
          <w:sz w:val="28"/>
          <w:szCs w:val="28"/>
        </w:rPr>
        <w:t xml:space="preserve"> состоящая из педагога, методист</w:t>
      </w:r>
      <w:r w:rsidR="003E66FC" w:rsidRPr="00A91F47">
        <w:rPr>
          <w:rFonts w:ascii="Times New Roman" w:hAnsi="Times New Roman" w:cs="Times New Roman"/>
          <w:sz w:val="28"/>
          <w:szCs w:val="28"/>
        </w:rPr>
        <w:t>ов</w:t>
      </w:r>
      <w:r w:rsidR="00A91F47" w:rsidRPr="00A91F47">
        <w:rPr>
          <w:rFonts w:ascii="Times New Roman" w:hAnsi="Times New Roman" w:cs="Times New Roman"/>
          <w:sz w:val="28"/>
          <w:szCs w:val="28"/>
        </w:rPr>
        <w:t xml:space="preserve"> и представителя технического отдела, осуществляющего </w:t>
      </w:r>
      <w:r w:rsidRPr="00A91F47">
        <w:rPr>
          <w:rFonts w:ascii="Times New Roman" w:hAnsi="Times New Roman" w:cs="Times New Roman"/>
          <w:sz w:val="28"/>
          <w:szCs w:val="28"/>
        </w:rPr>
        <w:t xml:space="preserve"> </w:t>
      </w:r>
      <w:r w:rsidR="00A91F47" w:rsidRPr="00A91F47">
        <w:rPr>
          <w:rFonts w:ascii="Times New Roman" w:hAnsi="Times New Roman" w:cs="Times New Roman"/>
          <w:sz w:val="28"/>
          <w:szCs w:val="28"/>
        </w:rPr>
        <w:t xml:space="preserve">запись и монтаж </w:t>
      </w:r>
      <w:r w:rsidRPr="00A91F47">
        <w:rPr>
          <w:rFonts w:ascii="Times New Roman" w:hAnsi="Times New Roman" w:cs="Times New Roman"/>
          <w:sz w:val="28"/>
          <w:szCs w:val="28"/>
        </w:rPr>
        <w:t>видео, звук</w:t>
      </w:r>
      <w:r w:rsidR="00A91F47" w:rsidRPr="00A91F47">
        <w:rPr>
          <w:rFonts w:ascii="Times New Roman" w:hAnsi="Times New Roman" w:cs="Times New Roman"/>
          <w:sz w:val="28"/>
          <w:szCs w:val="28"/>
        </w:rPr>
        <w:t xml:space="preserve">а </w:t>
      </w:r>
      <w:r w:rsidRPr="00A91F47"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833D0A" w:rsidRPr="00A91F47" w:rsidRDefault="00833D0A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F47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A91F47">
        <w:rPr>
          <w:rFonts w:ascii="Times New Roman" w:hAnsi="Times New Roman" w:cs="Times New Roman"/>
          <w:sz w:val="28"/>
          <w:szCs w:val="28"/>
        </w:rPr>
        <w:t xml:space="preserve"> – своего рода шоу, в котором конкурсант проявляет свои самые разнообразные таланты и способности к импровизации и шутке, а также умение быть привлекательным и обаятельным. Практика показывает, что наиболее выигрышно выглядит театрализованное представление. Это – сложная форма, позволяющая максимально раскрыть разносторонние таланты педагога.</w:t>
      </w:r>
    </w:p>
    <w:p w:rsidR="00833D0A" w:rsidRPr="00A91F47" w:rsidRDefault="00833D0A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Информационный блок конкурсного задан</w:t>
      </w:r>
      <w:r w:rsidR="00CD4CB5" w:rsidRPr="00A91F47">
        <w:rPr>
          <w:rFonts w:ascii="Times New Roman" w:hAnsi="Times New Roman" w:cs="Times New Roman"/>
          <w:sz w:val="28"/>
          <w:szCs w:val="28"/>
        </w:rPr>
        <w:t>ия желательно проиллю</w:t>
      </w:r>
      <w:r w:rsidRPr="00A91F47">
        <w:rPr>
          <w:rFonts w:ascii="Times New Roman" w:hAnsi="Times New Roman" w:cs="Times New Roman"/>
          <w:sz w:val="28"/>
          <w:szCs w:val="28"/>
        </w:rPr>
        <w:t>стрировать. Это могут быть: стенды с фотографиями, рисунками или таблицами; поделки, макеты, модели и др. Их наличие и умелое использование придаст выступлению наглядность, дав более полное представление о работе педагога.</w:t>
      </w:r>
      <w:r w:rsidR="00CD4CB5" w:rsidRPr="00A91F47">
        <w:rPr>
          <w:rFonts w:ascii="Times New Roman" w:hAnsi="Times New Roman" w:cs="Times New Roman"/>
          <w:sz w:val="28"/>
          <w:szCs w:val="28"/>
        </w:rPr>
        <w:t xml:space="preserve"> У Сорокиной О.Б.  </w:t>
      </w:r>
      <w:proofErr w:type="spellStart"/>
      <w:r w:rsidR="00CD4CB5" w:rsidRPr="00A91F47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CD4CB5" w:rsidRPr="00A91F47">
        <w:rPr>
          <w:rFonts w:ascii="Times New Roman" w:hAnsi="Times New Roman" w:cs="Times New Roman"/>
          <w:sz w:val="28"/>
          <w:szCs w:val="28"/>
        </w:rPr>
        <w:t xml:space="preserve"> проходила в форме диалога виртуального кота и педагога. Для этого был снят мультипликационный ролик, все персонажи которого педагог сам нарисовал и оживил.</w:t>
      </w:r>
    </w:p>
    <w:p w:rsidR="00833D0A" w:rsidRPr="00A91F47" w:rsidRDefault="00CC7D48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По завершении работы на</w:t>
      </w:r>
      <w:r w:rsidR="00E2705F" w:rsidRPr="00A91F47">
        <w:rPr>
          <w:rFonts w:ascii="Times New Roman" w:hAnsi="Times New Roman" w:cs="Times New Roman"/>
          <w:sz w:val="28"/>
          <w:szCs w:val="28"/>
        </w:rPr>
        <w:t>д</w:t>
      </w:r>
      <w:r w:rsidRPr="00A91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F47">
        <w:rPr>
          <w:rFonts w:ascii="Times New Roman" w:hAnsi="Times New Roman" w:cs="Times New Roman"/>
          <w:sz w:val="28"/>
          <w:szCs w:val="28"/>
        </w:rPr>
        <w:t>самопрезентацией</w:t>
      </w:r>
      <w:proofErr w:type="spellEnd"/>
      <w:r w:rsidRPr="00A91F47">
        <w:rPr>
          <w:rFonts w:ascii="Times New Roman" w:hAnsi="Times New Roman" w:cs="Times New Roman"/>
          <w:sz w:val="28"/>
          <w:szCs w:val="28"/>
        </w:rPr>
        <w:t xml:space="preserve">  желательно</w:t>
      </w:r>
      <w:r w:rsidRPr="00A91F47">
        <w:rPr>
          <w:rFonts w:ascii="Times New Roman" w:hAnsi="Times New Roman" w:cs="Times New Roman"/>
        </w:rPr>
        <w:t xml:space="preserve"> </w:t>
      </w:r>
      <w:r w:rsidRPr="00A91F47">
        <w:rPr>
          <w:rFonts w:ascii="Times New Roman" w:hAnsi="Times New Roman" w:cs="Times New Roman"/>
          <w:sz w:val="28"/>
          <w:szCs w:val="28"/>
        </w:rPr>
        <w:t>прорепетировать его перед зеркалом (с учетом отведенного на это времени).</w:t>
      </w:r>
    </w:p>
    <w:p w:rsidR="00833D0A" w:rsidRPr="00A91F47" w:rsidRDefault="00CC7D48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Также важным фактором </w:t>
      </w:r>
      <w:proofErr w:type="spellStart"/>
      <w:r w:rsidRPr="00A91F47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A91F47">
        <w:rPr>
          <w:rFonts w:ascii="Times New Roman" w:hAnsi="Times New Roman" w:cs="Times New Roman"/>
          <w:sz w:val="28"/>
          <w:szCs w:val="28"/>
        </w:rPr>
        <w:t xml:space="preserve"> является педагогическая культура конкурсанта: его манера речи и поведения, внешний вид, самобытность и оригинальность выступления.</w:t>
      </w:r>
    </w:p>
    <w:p w:rsidR="00CC7D48" w:rsidRPr="00A91F47" w:rsidRDefault="00CC7D48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D48" w:rsidRPr="00A91F47" w:rsidRDefault="00CC7D48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  <w:u w:val="single"/>
        </w:rPr>
        <w:t>Защита дополнительной образовательной программы «Моя образовательная программа</w:t>
      </w:r>
      <w:r w:rsidRPr="00A91F47">
        <w:rPr>
          <w:rFonts w:ascii="Times New Roman" w:hAnsi="Times New Roman" w:cs="Times New Roman"/>
          <w:sz w:val="28"/>
          <w:szCs w:val="28"/>
        </w:rPr>
        <w:t>»  Регламент – 15 минут, в том числе, на представление программы – 10 минут и до 5 минут для ответов на вопросы жюри.</w:t>
      </w:r>
    </w:p>
    <w:p w:rsidR="00CC7D48" w:rsidRPr="00A91F47" w:rsidRDefault="00CC7D48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Данное домашнее задание готовится с учетом требований, которые предъявляются к авторским образовательным программам.</w:t>
      </w:r>
    </w:p>
    <w:p w:rsidR="00744A36" w:rsidRPr="00A91F47" w:rsidRDefault="00586942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  Методистом п</w:t>
      </w:r>
      <w:r w:rsidR="00744A36" w:rsidRPr="00A91F47">
        <w:rPr>
          <w:rFonts w:ascii="Times New Roman" w:hAnsi="Times New Roman" w:cs="Times New Roman"/>
          <w:sz w:val="28"/>
          <w:szCs w:val="28"/>
        </w:rPr>
        <w:t>ров</w:t>
      </w:r>
      <w:r w:rsidRPr="00A91F47">
        <w:rPr>
          <w:rFonts w:ascii="Times New Roman" w:hAnsi="Times New Roman" w:cs="Times New Roman"/>
          <w:sz w:val="28"/>
          <w:szCs w:val="28"/>
        </w:rPr>
        <w:t>одится</w:t>
      </w:r>
      <w:r w:rsidR="00744A36" w:rsidRPr="00A91F47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A91F47">
        <w:rPr>
          <w:rFonts w:ascii="Times New Roman" w:hAnsi="Times New Roman" w:cs="Times New Roman"/>
          <w:sz w:val="28"/>
          <w:szCs w:val="28"/>
        </w:rPr>
        <w:t>а</w:t>
      </w:r>
      <w:r w:rsidR="00744A36" w:rsidRPr="00A91F47">
        <w:rPr>
          <w:rFonts w:ascii="Times New Roman" w:hAnsi="Times New Roman" w:cs="Times New Roman"/>
          <w:sz w:val="28"/>
          <w:szCs w:val="28"/>
        </w:rPr>
        <w:t xml:space="preserve"> образовательной программы на соответствие требованиям</w:t>
      </w:r>
      <w:r w:rsidRPr="00A91F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942" w:rsidRPr="00A91F47" w:rsidRDefault="00586942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Над чем мы работали при подготовке к этому конкурсу?</w:t>
      </w:r>
    </w:p>
    <w:p w:rsidR="00586942" w:rsidRPr="00A91F47" w:rsidRDefault="00586942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Педагогу при защите программы необходимо: </w:t>
      </w:r>
    </w:p>
    <w:p w:rsidR="00586942" w:rsidRPr="00A91F47" w:rsidRDefault="00586942" w:rsidP="00A91F47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дать четкое объяснение необходимости программы, ее актуальности и новизны,</w:t>
      </w:r>
    </w:p>
    <w:p w:rsidR="00586942" w:rsidRPr="00A91F47" w:rsidRDefault="00586942" w:rsidP="00A91F47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раскрыть цели и задачи (кратко и обоснованно), реализуемые в программе и отражающие достижения </w:t>
      </w:r>
      <w:r w:rsidR="00A91F47">
        <w:rPr>
          <w:rFonts w:ascii="Times New Roman" w:hAnsi="Times New Roman" w:cs="Times New Roman"/>
          <w:sz w:val="28"/>
          <w:szCs w:val="28"/>
        </w:rPr>
        <w:t xml:space="preserve"> </w:t>
      </w:r>
      <w:r w:rsidRPr="00A91F47">
        <w:rPr>
          <w:rFonts w:ascii="Times New Roman" w:hAnsi="Times New Roman" w:cs="Times New Roman"/>
          <w:sz w:val="28"/>
          <w:szCs w:val="28"/>
        </w:rPr>
        <w:t>учащихся за период ее действия,</w:t>
      </w:r>
    </w:p>
    <w:p w:rsidR="00586942" w:rsidRPr="00A91F47" w:rsidRDefault="00586942" w:rsidP="00A91F47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дать характеристику учащихся, которым адресована программа (возрастную группу и особенности ее развития, наличие базовой подготовки),</w:t>
      </w:r>
    </w:p>
    <w:p w:rsidR="00586942" w:rsidRPr="00A91F47" w:rsidRDefault="00586942" w:rsidP="00A91F47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обосновать подбор содержания материала и последовательность ее изложения,</w:t>
      </w:r>
    </w:p>
    <w:p w:rsidR="00586942" w:rsidRPr="00A91F47" w:rsidRDefault="00586942" w:rsidP="00A91F47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дать характеристику учебно-воспитательного процесса – методы и характер деятельности,</w:t>
      </w:r>
    </w:p>
    <w:p w:rsidR="00586942" w:rsidRPr="00A91F47" w:rsidRDefault="00586942" w:rsidP="00A91F47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lastRenderedPageBreak/>
        <w:t>обосновать предусмотренные программой формы организации занятий и эффективность в достижении поставленной цели,</w:t>
      </w:r>
    </w:p>
    <w:p w:rsidR="00586942" w:rsidRPr="00A91F47" w:rsidRDefault="00586942" w:rsidP="00A91F47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раскрыть результативность программы.</w:t>
      </w:r>
    </w:p>
    <w:p w:rsidR="00586942" w:rsidRPr="00A91F47" w:rsidRDefault="00586942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62A" w:rsidRPr="00A91F47" w:rsidRDefault="008A062A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  <w:u w:val="single"/>
        </w:rPr>
        <w:t>Основной этап конкурса – это, конечно, проведение учебного занятия «Введение в образовательную программу».</w:t>
      </w:r>
      <w:r w:rsidRPr="00A91F47">
        <w:rPr>
          <w:rFonts w:ascii="Times New Roman" w:hAnsi="Times New Roman" w:cs="Times New Roman"/>
          <w:sz w:val="28"/>
          <w:szCs w:val="28"/>
        </w:rPr>
        <w:t xml:space="preserve"> Его планирование занимает львиную долю времени, выделенного на подготовку к конкурсу.</w:t>
      </w:r>
    </w:p>
    <w:p w:rsidR="00586942" w:rsidRPr="00A91F47" w:rsidRDefault="00586942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Продолжительность занятия с учащимися – 45 минут. Для младшего школьного возраста – 35 минут. </w:t>
      </w:r>
    </w:p>
    <w:p w:rsidR="008A062A" w:rsidRPr="00A91F47" w:rsidRDefault="008A062A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Педагог при подготовке к конкурсу детально продумывает – как его открытое занятие впишется в конте</w:t>
      </w:r>
      <w:proofErr w:type="gramStart"/>
      <w:r w:rsidRPr="00A91F47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A91F47">
        <w:rPr>
          <w:rFonts w:ascii="Times New Roman" w:hAnsi="Times New Roman" w:cs="Times New Roman"/>
          <w:sz w:val="28"/>
          <w:szCs w:val="28"/>
        </w:rPr>
        <w:t>едставляемой образовательной программы</w:t>
      </w:r>
      <w:r w:rsidR="000F1C2F" w:rsidRPr="00A91F47">
        <w:rPr>
          <w:rFonts w:ascii="Times New Roman" w:hAnsi="Times New Roman" w:cs="Times New Roman"/>
          <w:sz w:val="28"/>
          <w:szCs w:val="28"/>
        </w:rPr>
        <w:t xml:space="preserve">. </w:t>
      </w:r>
      <w:r w:rsidRPr="00A91F47">
        <w:rPr>
          <w:rFonts w:ascii="Times New Roman" w:hAnsi="Times New Roman" w:cs="Times New Roman"/>
          <w:sz w:val="28"/>
          <w:szCs w:val="28"/>
        </w:rPr>
        <w:t xml:space="preserve">Также необходимо помнить при построении занятия   об особенностях дополнительного образования детей и его отличии </w:t>
      </w:r>
      <w:proofErr w:type="gramStart"/>
      <w:r w:rsidRPr="00A91F4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91F47">
        <w:rPr>
          <w:rFonts w:ascii="Times New Roman" w:hAnsi="Times New Roman" w:cs="Times New Roman"/>
          <w:sz w:val="28"/>
          <w:szCs w:val="28"/>
        </w:rPr>
        <w:t xml:space="preserve"> школьного (базового).</w:t>
      </w:r>
    </w:p>
    <w:p w:rsidR="008A062A" w:rsidRPr="00A91F47" w:rsidRDefault="008A062A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После того, как составлен план проведения открытого занятия, разработана информационная карта занятия и отработана   содержание занятия,   необходимо составить список оборудования, материалов, наглядных пособий и технических средств обучения. </w:t>
      </w:r>
    </w:p>
    <w:p w:rsidR="008A062A" w:rsidRPr="00A91F47" w:rsidRDefault="008A062A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Предварительно согласовывается с организаторами Конкурса вопрос о материально-техническом обеспечении занятия</w:t>
      </w:r>
      <w:r w:rsidR="000F1C2F" w:rsidRPr="00A91F47">
        <w:rPr>
          <w:rFonts w:ascii="Times New Roman" w:hAnsi="Times New Roman" w:cs="Times New Roman"/>
          <w:sz w:val="28"/>
          <w:szCs w:val="28"/>
        </w:rPr>
        <w:t>.</w:t>
      </w:r>
    </w:p>
    <w:p w:rsidR="008A062A" w:rsidRPr="00A91F47" w:rsidRDefault="000F1C2F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П</w:t>
      </w:r>
      <w:r w:rsidR="008A062A" w:rsidRPr="00A91F47">
        <w:rPr>
          <w:rFonts w:ascii="Times New Roman" w:hAnsi="Times New Roman" w:cs="Times New Roman"/>
          <w:sz w:val="28"/>
          <w:szCs w:val="28"/>
        </w:rPr>
        <w:t>ри направлении документов организаторам высказываются   пожелания по формированию группы детей (их возраст, уровень базовой подготовки, пол и т.д.), что максимально приближает конкурсанта к реальным условиям и облегчает ему выполнение задания;</w:t>
      </w:r>
    </w:p>
    <w:p w:rsidR="008A062A" w:rsidRPr="00A91F47" w:rsidRDefault="008A062A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62A" w:rsidRPr="00A91F47" w:rsidRDefault="008A062A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Самая лучшая импровизация – это подг</w:t>
      </w:r>
      <w:r w:rsidR="000F1C2F" w:rsidRPr="00A91F47">
        <w:rPr>
          <w:rFonts w:ascii="Times New Roman" w:hAnsi="Times New Roman" w:cs="Times New Roman"/>
          <w:sz w:val="28"/>
          <w:szCs w:val="28"/>
        </w:rPr>
        <w:t xml:space="preserve">отовленная, поэтому, исходя из </w:t>
      </w:r>
      <w:r w:rsidRPr="00A91F47">
        <w:rPr>
          <w:rFonts w:ascii="Times New Roman" w:hAnsi="Times New Roman" w:cs="Times New Roman"/>
          <w:sz w:val="28"/>
          <w:szCs w:val="28"/>
        </w:rPr>
        <w:t xml:space="preserve"> опыта, рекомендуем вам опробовать учебное занятие на группах детей, которые не занимаются вашим видом деятельности.</w:t>
      </w:r>
    </w:p>
    <w:p w:rsidR="008A062A" w:rsidRPr="00A91F47" w:rsidRDefault="008A062A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62A" w:rsidRPr="00A91F47" w:rsidRDefault="008A062A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  <w:u w:val="single"/>
        </w:rPr>
        <w:t>Импровизированный</w:t>
      </w:r>
      <w:r w:rsidRPr="00A91F47">
        <w:rPr>
          <w:rFonts w:ascii="Times New Roman" w:hAnsi="Times New Roman" w:cs="Times New Roman"/>
          <w:sz w:val="28"/>
          <w:szCs w:val="28"/>
        </w:rPr>
        <w:t xml:space="preserve"> конкурс проводится в конце</w:t>
      </w:r>
      <w:r w:rsidR="00E927FD" w:rsidRPr="00A91F47">
        <w:rPr>
          <w:rFonts w:ascii="Times New Roman" w:hAnsi="Times New Roman" w:cs="Times New Roman"/>
          <w:sz w:val="28"/>
          <w:szCs w:val="28"/>
        </w:rPr>
        <w:t>. Тема кон</w:t>
      </w:r>
      <w:r w:rsidRPr="00A91F47">
        <w:rPr>
          <w:rFonts w:ascii="Times New Roman" w:hAnsi="Times New Roman" w:cs="Times New Roman"/>
          <w:sz w:val="28"/>
          <w:szCs w:val="28"/>
        </w:rPr>
        <w:t xml:space="preserve">курсного испытания объявляется участникам за 30 мин до его начала. Она может быть самой разной, как например: «Что век грядущий нам готовит?» подготовившись, участники пытаются раскрыть тему в форме речи-экспромта или </w:t>
      </w:r>
      <w:proofErr w:type="spellStart"/>
      <w:r w:rsidRPr="00A91F47">
        <w:rPr>
          <w:rFonts w:ascii="Times New Roman" w:hAnsi="Times New Roman" w:cs="Times New Roman"/>
          <w:sz w:val="28"/>
          <w:szCs w:val="28"/>
        </w:rPr>
        <w:t>моноспектакля</w:t>
      </w:r>
      <w:proofErr w:type="spellEnd"/>
      <w:r w:rsidRPr="00A91F47">
        <w:rPr>
          <w:rFonts w:ascii="Times New Roman" w:hAnsi="Times New Roman" w:cs="Times New Roman"/>
          <w:sz w:val="28"/>
          <w:szCs w:val="28"/>
        </w:rPr>
        <w:t>, в стихотворной или иной форме. Одержать победу в таком конкурсе чрезвычайно трудно. Необходимо наличие высоких профессиональных и ярких личностных качеств.</w:t>
      </w:r>
    </w:p>
    <w:p w:rsidR="008A062A" w:rsidRPr="00A91F47" w:rsidRDefault="008A062A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20D" w:rsidRPr="00A91F47" w:rsidRDefault="008A062A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 </w:t>
      </w:r>
      <w:r w:rsidR="00E927FD" w:rsidRPr="00A91F47">
        <w:rPr>
          <w:rFonts w:ascii="Times New Roman" w:hAnsi="Times New Roman" w:cs="Times New Roman"/>
          <w:sz w:val="28"/>
          <w:szCs w:val="28"/>
        </w:rPr>
        <w:t xml:space="preserve">Традиционно на протяжении всего конкурса, а это, как </w:t>
      </w:r>
      <w:r w:rsidR="00223CA8" w:rsidRPr="00A91F47">
        <w:rPr>
          <w:rFonts w:ascii="Times New Roman" w:hAnsi="Times New Roman" w:cs="Times New Roman"/>
          <w:sz w:val="28"/>
          <w:szCs w:val="28"/>
        </w:rPr>
        <w:t>правило,</w:t>
      </w:r>
      <w:r w:rsidR="00E927FD" w:rsidRPr="00A91F47">
        <w:rPr>
          <w:rFonts w:ascii="Times New Roman" w:hAnsi="Times New Roman" w:cs="Times New Roman"/>
          <w:sz w:val="28"/>
          <w:szCs w:val="28"/>
        </w:rPr>
        <w:t xml:space="preserve"> два дня, педагога сопровождает и поддерживает директор Центра - </w:t>
      </w:r>
      <w:proofErr w:type="spellStart"/>
      <w:r w:rsidR="00E927FD" w:rsidRPr="00A91F47">
        <w:rPr>
          <w:rFonts w:ascii="Times New Roman" w:hAnsi="Times New Roman" w:cs="Times New Roman"/>
          <w:sz w:val="28"/>
          <w:szCs w:val="28"/>
        </w:rPr>
        <w:t>Княжева</w:t>
      </w:r>
      <w:proofErr w:type="spellEnd"/>
      <w:r w:rsidR="00E927FD" w:rsidRPr="00A91F47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B0520D" w:rsidRPr="00A91F47" w:rsidRDefault="000F1C2F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П</w:t>
      </w:r>
      <w:r w:rsidR="0059491C" w:rsidRPr="00A91F47">
        <w:rPr>
          <w:rFonts w:ascii="Times New Roman" w:hAnsi="Times New Roman" w:cs="Times New Roman"/>
          <w:sz w:val="28"/>
          <w:szCs w:val="28"/>
        </w:rPr>
        <w:t xml:space="preserve">едагог на конкурсе защищает не только себя, но и свое образовательное учреждение, что подчас создает стрессовую ситуацию, так как педагог постоянно чувствует огромную ответственность и не всегда может справиться с волнением. </w:t>
      </w:r>
    </w:p>
    <w:p w:rsidR="00B0520D" w:rsidRPr="00A91F47" w:rsidRDefault="0059491C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Поддержать его уверенность в собственных силах, а иногда помочь реально оценить свои возможности – все это задачи психологической подде</w:t>
      </w:r>
      <w:r w:rsidR="00B0520D" w:rsidRPr="00A91F47">
        <w:rPr>
          <w:rFonts w:ascii="Times New Roman" w:hAnsi="Times New Roman" w:cs="Times New Roman"/>
          <w:sz w:val="28"/>
          <w:szCs w:val="28"/>
        </w:rPr>
        <w:t>ржки, ведь именно она становит</w:t>
      </w:r>
      <w:r w:rsidRPr="00A91F47">
        <w:rPr>
          <w:rFonts w:ascii="Times New Roman" w:hAnsi="Times New Roman" w:cs="Times New Roman"/>
          <w:sz w:val="28"/>
          <w:szCs w:val="28"/>
        </w:rPr>
        <w:t xml:space="preserve">ся, чуть ли не ключевым условием успешного участия педагога в конкурсе. </w:t>
      </w:r>
    </w:p>
    <w:p w:rsidR="00B0520D" w:rsidRPr="00A91F47" w:rsidRDefault="0059491C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lastRenderedPageBreak/>
        <w:t>Еще одно направление методической поддержки кон</w:t>
      </w:r>
      <w:r w:rsidR="00B0520D" w:rsidRPr="00A91F47">
        <w:rPr>
          <w:rFonts w:ascii="Times New Roman" w:hAnsi="Times New Roman" w:cs="Times New Roman"/>
          <w:sz w:val="28"/>
          <w:szCs w:val="28"/>
        </w:rPr>
        <w:t>курсантов – консультативная де</w:t>
      </w:r>
      <w:r w:rsidRPr="00A91F47">
        <w:rPr>
          <w:rFonts w:ascii="Times New Roman" w:hAnsi="Times New Roman" w:cs="Times New Roman"/>
          <w:sz w:val="28"/>
          <w:szCs w:val="28"/>
        </w:rPr>
        <w:t>ятельность победителей конкурсов прошлых лет.</w:t>
      </w:r>
      <w:r w:rsidR="0009551F" w:rsidRPr="00A91F47">
        <w:rPr>
          <w:rFonts w:ascii="Times New Roman" w:hAnsi="Times New Roman" w:cs="Times New Roman"/>
          <w:sz w:val="28"/>
          <w:szCs w:val="28"/>
        </w:rPr>
        <w:t xml:space="preserve"> </w:t>
      </w:r>
      <w:r w:rsidRPr="00A91F47">
        <w:rPr>
          <w:rFonts w:ascii="Times New Roman" w:hAnsi="Times New Roman" w:cs="Times New Roman"/>
          <w:sz w:val="28"/>
          <w:szCs w:val="28"/>
        </w:rPr>
        <w:t xml:space="preserve">В результате взаимодействия </w:t>
      </w:r>
      <w:r w:rsidR="00B0520D" w:rsidRPr="00A91F47">
        <w:rPr>
          <w:rFonts w:ascii="Times New Roman" w:hAnsi="Times New Roman" w:cs="Times New Roman"/>
          <w:sz w:val="28"/>
          <w:szCs w:val="28"/>
        </w:rPr>
        <w:t>один педагог получает интере</w:t>
      </w:r>
      <w:r w:rsidRPr="00A91F47">
        <w:rPr>
          <w:rFonts w:ascii="Times New Roman" w:hAnsi="Times New Roman" w:cs="Times New Roman"/>
          <w:sz w:val="28"/>
          <w:szCs w:val="28"/>
        </w:rPr>
        <w:t xml:space="preserve">сующую его информацию, другой – возможность самореализации и осознания значимости собственной деятельности. </w:t>
      </w:r>
    </w:p>
    <w:p w:rsidR="0009551F" w:rsidRPr="00A91F47" w:rsidRDefault="0059491C" w:rsidP="00A91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 xml:space="preserve">Все это настраивает педагогов на успешное прохождение конкурсных заданий и на желание </w:t>
      </w:r>
      <w:r w:rsidR="00B0520D" w:rsidRPr="00A91F47">
        <w:rPr>
          <w:rFonts w:ascii="Times New Roman" w:hAnsi="Times New Roman" w:cs="Times New Roman"/>
          <w:sz w:val="28"/>
          <w:szCs w:val="28"/>
        </w:rPr>
        <w:t>участвовать в конкурсах профес</w:t>
      </w:r>
      <w:r w:rsidRPr="00A91F47">
        <w:rPr>
          <w:rFonts w:ascii="Times New Roman" w:hAnsi="Times New Roman" w:cs="Times New Roman"/>
          <w:sz w:val="28"/>
          <w:szCs w:val="28"/>
        </w:rPr>
        <w:t xml:space="preserve">сионального мастерства. </w:t>
      </w:r>
    </w:p>
    <w:p w:rsidR="0009551F" w:rsidRPr="00A91F47" w:rsidRDefault="00E927FD" w:rsidP="00A91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Для многих наших педагогов, участие в  конкурсах — это площадка для обмена опытом и демонстрации лучших творческих находок в области обучения и воспитания.</w:t>
      </w:r>
    </w:p>
    <w:p w:rsidR="00E927FD" w:rsidRPr="00A91F47" w:rsidRDefault="00E927FD" w:rsidP="00A91F47">
      <w:pPr>
        <w:pStyle w:val="a9"/>
        <w:spacing w:after="0" w:line="240" w:lineRule="auto"/>
        <w:ind w:left="0" w:firstLine="56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E927FD" w:rsidRPr="00A91F47" w:rsidRDefault="00E927FD" w:rsidP="00A91F47">
      <w:pPr>
        <w:pStyle w:val="a9"/>
        <w:spacing w:after="0" w:line="240" w:lineRule="auto"/>
        <w:ind w:left="0" w:firstLine="567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1F47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Вот мнение </w:t>
      </w:r>
      <w:r w:rsidR="00A91F47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педагог дополнительного образовании студии «Декор» </w:t>
      </w:r>
      <w:r w:rsidRPr="00A91F47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Сорокиной О.Б. </w:t>
      </w:r>
      <w:r w:rsidR="002A10F8" w:rsidRPr="00A91F47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A91F47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б участии в конкурсе 2015 года: </w:t>
      </w:r>
    </w:p>
    <w:p w:rsidR="00E927FD" w:rsidRPr="00A91F47" w:rsidRDefault="00E927FD" w:rsidP="00A91F47">
      <w:pPr>
        <w:pStyle w:val="a9"/>
        <w:spacing w:after="0" w:line="240" w:lineRule="auto"/>
        <w:ind w:left="0" w:firstLine="567"/>
        <w:jc w:val="both"/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91F47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«В результате конкурса, коллеги  ознакомились с результатом моего труда, идеями, методическими находками. И я</w:t>
      </w:r>
      <w:r w:rsidR="00A91F47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 изучила опыт коллег, р</w:t>
      </w:r>
      <w:r w:rsidRPr="00A91F47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еализовала свой творческий потенциал. Участники конкурсов на своём примере доказывают, что учительский дар — это, прежде всего призвание и огромный труд. Современный высококлассный педагог — не просто носитель глубоких знаний, но человек по-настоящему творческий, энергичный, бесконечно преданный своему делу. </w:t>
      </w:r>
    </w:p>
    <w:p w:rsidR="00E927FD" w:rsidRPr="00A91F47" w:rsidRDefault="00E927FD" w:rsidP="00A91F47">
      <w:pP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1F47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Причина моего  участия - желание быть востребованным, услышанным, отмеченным, а так же мотивация к соревнованию, проверке своих возможностей в открытом и честном сопоставлении своей профессиональной деятельности с деятельностью коллег.</w:t>
      </w:r>
      <w:r w:rsidRPr="00A91F47">
        <w:rPr>
          <w:rFonts w:ascii="Times New Roman" w:hAnsi="Times New Roman" w:cs="Times New Roman"/>
        </w:rPr>
        <w:t xml:space="preserve"> </w:t>
      </w:r>
    </w:p>
    <w:p w:rsidR="00E927FD" w:rsidRPr="00A91F47" w:rsidRDefault="00E927FD" w:rsidP="00A91F47">
      <w:pP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91F47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Для тех педагогов, кто находится в постоянном поиске, и кто творчески относится к образованию и воспитанию, участвовать в конкурсах обязательно и необходимо. Участвуйте и побеждайте в конкурсах различного уровня! ». </w:t>
      </w:r>
    </w:p>
    <w:p w:rsidR="0059491C" w:rsidRPr="00A91F47" w:rsidRDefault="0059491C" w:rsidP="00A91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7FD" w:rsidRPr="00A91F47" w:rsidRDefault="00E927FD" w:rsidP="00A91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91C" w:rsidRPr="00A91F47" w:rsidRDefault="00E927FD" w:rsidP="00A91F4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47">
        <w:rPr>
          <w:rFonts w:ascii="Times New Roman" w:hAnsi="Times New Roman" w:cs="Times New Roman"/>
          <w:sz w:val="28"/>
          <w:szCs w:val="28"/>
        </w:rPr>
        <w:t>Надеюсь, что наши</w:t>
      </w:r>
      <w:r w:rsidR="0059491C" w:rsidRPr="00A91F47">
        <w:rPr>
          <w:rFonts w:ascii="Times New Roman" w:hAnsi="Times New Roman" w:cs="Times New Roman"/>
          <w:sz w:val="28"/>
          <w:szCs w:val="28"/>
        </w:rPr>
        <w:t xml:space="preserve"> советы помогут вам при подготовке и участии в </w:t>
      </w:r>
      <w:r w:rsidRPr="00A91F47">
        <w:rPr>
          <w:rFonts w:ascii="Times New Roman" w:hAnsi="Times New Roman" w:cs="Times New Roman"/>
          <w:sz w:val="28"/>
          <w:szCs w:val="28"/>
        </w:rPr>
        <w:t xml:space="preserve">профессиональных конкурсах. </w:t>
      </w:r>
      <w:r w:rsidR="0059491C" w:rsidRPr="00A91F47">
        <w:rPr>
          <w:rFonts w:ascii="Times New Roman" w:hAnsi="Times New Roman" w:cs="Times New Roman"/>
          <w:sz w:val="28"/>
          <w:szCs w:val="28"/>
        </w:rPr>
        <w:t xml:space="preserve"> Жела</w:t>
      </w:r>
      <w:r w:rsidR="001A6BF2" w:rsidRPr="00A91F47">
        <w:rPr>
          <w:rFonts w:ascii="Times New Roman" w:hAnsi="Times New Roman" w:cs="Times New Roman"/>
          <w:sz w:val="28"/>
          <w:szCs w:val="28"/>
        </w:rPr>
        <w:t>ем</w:t>
      </w:r>
      <w:r w:rsidR="0059491C" w:rsidRPr="00A91F47">
        <w:rPr>
          <w:rFonts w:ascii="Times New Roman" w:hAnsi="Times New Roman" w:cs="Times New Roman"/>
          <w:sz w:val="28"/>
          <w:szCs w:val="28"/>
        </w:rPr>
        <w:t xml:space="preserve"> вам удачи и успеха!</w:t>
      </w:r>
    </w:p>
    <w:sectPr w:rsidR="0059491C" w:rsidRPr="00A91F47" w:rsidSect="00A91F47">
      <w:footerReference w:type="default" r:id="rId7"/>
      <w:pgSz w:w="11906" w:h="16838"/>
      <w:pgMar w:top="1134" w:right="850" w:bottom="1134" w:left="851" w:header="708" w:footer="708" w:gutter="0"/>
      <w:pgBorders w:offsetFrom="page">
        <w:top w:val="outset" w:sz="6" w:space="24" w:color="0070C0"/>
        <w:left w:val="outset" w:sz="6" w:space="24" w:color="0070C0"/>
        <w:bottom w:val="outset" w:sz="6" w:space="24" w:color="0070C0"/>
        <w:right w:val="outset" w:sz="6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F47" w:rsidRDefault="00A91F47" w:rsidP="00A91F47">
      <w:pPr>
        <w:spacing w:after="0" w:line="240" w:lineRule="auto"/>
      </w:pPr>
      <w:r>
        <w:separator/>
      </w:r>
    </w:p>
  </w:endnote>
  <w:endnote w:type="continuationSeparator" w:id="1">
    <w:p w:rsidR="00A91F47" w:rsidRDefault="00A91F47" w:rsidP="00A9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4506"/>
      <w:docPartObj>
        <w:docPartGallery w:val="Page Numbers (Bottom of Page)"/>
        <w:docPartUnique/>
      </w:docPartObj>
    </w:sdtPr>
    <w:sdtContent>
      <w:p w:rsidR="00A91F47" w:rsidRDefault="00F96DD6">
        <w:pPr>
          <w:pStyle w:val="ad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1147.1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2049">
                <w:txbxContent>
                  <w:p w:rsidR="00A91F47" w:rsidRDefault="00F96DD6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F1691F" w:rsidRPr="00F1691F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5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F47" w:rsidRDefault="00A91F47" w:rsidP="00A91F47">
      <w:pPr>
        <w:spacing w:after="0" w:line="240" w:lineRule="auto"/>
      </w:pPr>
      <w:r>
        <w:separator/>
      </w:r>
    </w:p>
  </w:footnote>
  <w:footnote w:type="continuationSeparator" w:id="1">
    <w:p w:rsidR="00A91F47" w:rsidRDefault="00A91F47" w:rsidP="00A9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45A1"/>
    <w:multiLevelType w:val="hybridMultilevel"/>
    <w:tmpl w:val="05920C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024A62"/>
    <w:multiLevelType w:val="hybridMultilevel"/>
    <w:tmpl w:val="9AFACF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A76153"/>
    <w:multiLevelType w:val="hybridMultilevel"/>
    <w:tmpl w:val="E97E41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3056E7"/>
    <w:multiLevelType w:val="multilevel"/>
    <w:tmpl w:val="667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FC7C9A"/>
    <w:multiLevelType w:val="multilevel"/>
    <w:tmpl w:val="F83A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8C0751"/>
    <w:multiLevelType w:val="hybridMultilevel"/>
    <w:tmpl w:val="C0D671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120460"/>
    <w:multiLevelType w:val="hybridMultilevel"/>
    <w:tmpl w:val="F15018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396C6F"/>
    <w:multiLevelType w:val="hybridMultilevel"/>
    <w:tmpl w:val="6DC2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87DFA"/>
    <w:multiLevelType w:val="hybridMultilevel"/>
    <w:tmpl w:val="7A64CF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32F4B4E"/>
    <w:multiLevelType w:val="multilevel"/>
    <w:tmpl w:val="7AA4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DD074C"/>
    <w:multiLevelType w:val="multilevel"/>
    <w:tmpl w:val="FE04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F33179"/>
    <w:multiLevelType w:val="multilevel"/>
    <w:tmpl w:val="6B4C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2051">
      <o:colormru v:ext="edit" colors="#cff"/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0C53"/>
    <w:rsid w:val="00002C5F"/>
    <w:rsid w:val="00084197"/>
    <w:rsid w:val="0009551F"/>
    <w:rsid w:val="000F1C2F"/>
    <w:rsid w:val="001A0C53"/>
    <w:rsid w:val="001A6BF2"/>
    <w:rsid w:val="00223CA8"/>
    <w:rsid w:val="002438D5"/>
    <w:rsid w:val="002A10F8"/>
    <w:rsid w:val="00365D19"/>
    <w:rsid w:val="003E1083"/>
    <w:rsid w:val="003E66FC"/>
    <w:rsid w:val="00517A87"/>
    <w:rsid w:val="00586942"/>
    <w:rsid w:val="0059491C"/>
    <w:rsid w:val="006057AE"/>
    <w:rsid w:val="00655CC4"/>
    <w:rsid w:val="00657DA2"/>
    <w:rsid w:val="00744A36"/>
    <w:rsid w:val="00833D0A"/>
    <w:rsid w:val="00880236"/>
    <w:rsid w:val="008A062A"/>
    <w:rsid w:val="009606FB"/>
    <w:rsid w:val="0099500E"/>
    <w:rsid w:val="00A107B6"/>
    <w:rsid w:val="00A91F47"/>
    <w:rsid w:val="00B0520D"/>
    <w:rsid w:val="00B3698F"/>
    <w:rsid w:val="00B631F5"/>
    <w:rsid w:val="00C45C28"/>
    <w:rsid w:val="00CC7D48"/>
    <w:rsid w:val="00CD4CB5"/>
    <w:rsid w:val="00D058D3"/>
    <w:rsid w:val="00D36BEF"/>
    <w:rsid w:val="00E061F7"/>
    <w:rsid w:val="00E2705F"/>
    <w:rsid w:val="00E927FD"/>
    <w:rsid w:val="00F1691F"/>
    <w:rsid w:val="00F96DD6"/>
    <w:rsid w:val="00FA3C04"/>
    <w:rsid w:val="00FC180E"/>
    <w:rsid w:val="00FE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cf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A2"/>
  </w:style>
  <w:style w:type="paragraph" w:styleId="1">
    <w:name w:val="heading 1"/>
    <w:basedOn w:val="a"/>
    <w:link w:val="10"/>
    <w:uiPriority w:val="9"/>
    <w:qFormat/>
    <w:rsid w:val="001A0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A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A0C53"/>
    <w:rPr>
      <w:i/>
      <w:iCs/>
    </w:rPr>
  </w:style>
  <w:style w:type="character" w:customStyle="1" w:styleId="apple-converted-space">
    <w:name w:val="apple-converted-space"/>
    <w:basedOn w:val="a0"/>
    <w:rsid w:val="001A0C53"/>
  </w:style>
  <w:style w:type="character" w:styleId="a5">
    <w:name w:val="Strong"/>
    <w:basedOn w:val="a0"/>
    <w:uiPriority w:val="22"/>
    <w:qFormat/>
    <w:rsid w:val="001A0C53"/>
    <w:rPr>
      <w:b/>
      <w:bCs/>
    </w:rPr>
  </w:style>
  <w:style w:type="character" w:styleId="a6">
    <w:name w:val="Hyperlink"/>
    <w:basedOn w:val="a0"/>
    <w:uiPriority w:val="99"/>
    <w:semiHidden/>
    <w:unhideWhenUsed/>
    <w:rsid w:val="001A0C5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C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65D19"/>
    <w:pPr>
      <w:ind w:left="720"/>
      <w:contextualSpacing/>
    </w:pPr>
    <w:rPr>
      <w:rFonts w:eastAsiaTheme="minorHAnsi"/>
      <w:lang w:eastAsia="en-US"/>
    </w:rPr>
  </w:style>
  <w:style w:type="character" w:styleId="aa">
    <w:name w:val="Intense Emphasis"/>
    <w:basedOn w:val="a0"/>
    <w:uiPriority w:val="21"/>
    <w:qFormat/>
    <w:rsid w:val="00E927FD"/>
    <w:rPr>
      <w:b/>
      <w:bCs/>
      <w:i/>
      <w:iCs/>
      <w:color w:val="4F81BD" w:themeColor="accent1"/>
    </w:rPr>
  </w:style>
  <w:style w:type="paragraph" w:styleId="ab">
    <w:name w:val="header"/>
    <w:basedOn w:val="a"/>
    <w:link w:val="ac"/>
    <w:uiPriority w:val="99"/>
    <w:semiHidden/>
    <w:unhideWhenUsed/>
    <w:rsid w:val="00A9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91F47"/>
  </w:style>
  <w:style w:type="paragraph" w:styleId="ad">
    <w:name w:val="footer"/>
    <w:basedOn w:val="a"/>
    <w:link w:val="ae"/>
    <w:uiPriority w:val="99"/>
    <w:unhideWhenUsed/>
    <w:rsid w:val="00A9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1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0341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7857">
              <w:marLeft w:val="150"/>
              <w:marRight w:val="150"/>
              <w:marTop w:val="150"/>
              <w:marBottom w:val="150"/>
              <w:divBdr>
                <w:top w:val="single" w:sz="6" w:space="0" w:color="FE9A05"/>
                <w:left w:val="single" w:sz="6" w:space="0" w:color="FE9A05"/>
                <w:bottom w:val="single" w:sz="6" w:space="0" w:color="FE9A05"/>
                <w:right w:val="single" w:sz="6" w:space="0" w:color="FE9A05"/>
              </w:divBdr>
            </w:div>
            <w:div w:id="1384405045">
              <w:marLeft w:val="150"/>
              <w:marRight w:val="150"/>
              <w:marTop w:val="150"/>
              <w:marBottom w:val="150"/>
              <w:divBdr>
                <w:top w:val="single" w:sz="6" w:space="0" w:color="FE9A05"/>
                <w:left w:val="single" w:sz="6" w:space="0" w:color="FE9A05"/>
                <w:bottom w:val="single" w:sz="6" w:space="0" w:color="FE9A05"/>
                <w:right w:val="single" w:sz="6" w:space="0" w:color="FE9A05"/>
              </w:divBdr>
            </w:div>
            <w:div w:id="115490481">
              <w:marLeft w:val="150"/>
              <w:marRight w:val="150"/>
              <w:marTop w:val="150"/>
              <w:marBottom w:val="150"/>
              <w:divBdr>
                <w:top w:val="single" w:sz="6" w:space="0" w:color="FE9A05"/>
                <w:left w:val="single" w:sz="6" w:space="0" w:color="FE9A05"/>
                <w:bottom w:val="single" w:sz="6" w:space="0" w:color="FE9A05"/>
                <w:right w:val="single" w:sz="6" w:space="0" w:color="FE9A05"/>
              </w:divBdr>
            </w:div>
            <w:div w:id="644816168">
              <w:marLeft w:val="150"/>
              <w:marRight w:val="150"/>
              <w:marTop w:val="150"/>
              <w:marBottom w:val="150"/>
              <w:divBdr>
                <w:top w:val="single" w:sz="6" w:space="0" w:color="FE9A05"/>
                <w:left w:val="single" w:sz="6" w:space="0" w:color="FE9A05"/>
                <w:bottom w:val="single" w:sz="6" w:space="0" w:color="FE9A05"/>
                <w:right w:val="single" w:sz="6" w:space="0" w:color="FE9A05"/>
              </w:divBdr>
            </w:div>
          </w:divsChild>
        </w:div>
      </w:divsChild>
    </w:div>
    <w:div w:id="708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19</cp:revision>
  <cp:lastPrinted>2015-08-24T16:43:00Z</cp:lastPrinted>
  <dcterms:created xsi:type="dcterms:W3CDTF">2015-08-24T11:09:00Z</dcterms:created>
  <dcterms:modified xsi:type="dcterms:W3CDTF">2016-03-31T16:04:00Z</dcterms:modified>
</cp:coreProperties>
</file>