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DF" w:rsidRDefault="006C23DF" w:rsidP="00A35680">
      <w:pPr>
        <w:shd w:val="clear" w:color="auto" w:fill="FFFFFF"/>
        <w:ind w:left="1390"/>
        <w:rPr>
          <w:rFonts w:eastAsia="Times New Roman"/>
          <w:sz w:val="76"/>
          <w:szCs w:val="76"/>
        </w:rPr>
      </w:pPr>
    </w:p>
    <w:p w:rsidR="00A35680" w:rsidRDefault="00A35680" w:rsidP="00A35680">
      <w:pPr>
        <w:shd w:val="clear" w:color="auto" w:fill="FFFFFF"/>
        <w:ind w:left="1390"/>
      </w:pPr>
      <w:r>
        <w:rPr>
          <w:rFonts w:eastAsia="Times New Roman"/>
          <w:sz w:val="34"/>
          <w:szCs w:val="34"/>
        </w:rPr>
        <w:t>Воспитание мальчиков и девочек в казачьей семье</w:t>
      </w:r>
    </w:p>
    <w:p w:rsidR="00A35680" w:rsidRDefault="00A35680" w:rsidP="00A35680">
      <w:pPr>
        <w:shd w:val="clear" w:color="auto" w:fill="FFFFFF"/>
        <w:spacing w:before="410"/>
        <w:ind w:left="713"/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 w:rsidRPr="00A35680">
        <w:rPr>
          <w:rFonts w:eastAsia="Times New Roman"/>
          <w:bCs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>знакомить с жизнью и воспитанием детей в казачьей семье</w:t>
      </w:r>
    </w:p>
    <w:p w:rsidR="00A35680" w:rsidRDefault="00A35680" w:rsidP="00A35680">
      <w:pPr>
        <w:shd w:val="clear" w:color="auto" w:fill="FFFFFF"/>
        <w:spacing w:before="360" w:line="317" w:lineRule="exact"/>
        <w:ind w:firstLine="698"/>
        <w:jc w:val="both"/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проверить знания детей о казаках, их жизни, работе; расширение кругозора детей, обогащение словарного запаса, развитие слухового восприятия детей с помощью музыки, работы со слуховыми аппаратами и на «голое ушко».</w:t>
      </w:r>
    </w:p>
    <w:p w:rsidR="00A35680" w:rsidRDefault="00A35680" w:rsidP="00A35680">
      <w:pPr>
        <w:shd w:val="clear" w:color="auto" w:fill="FFFFFF"/>
        <w:spacing w:before="360"/>
        <w:ind w:right="36"/>
        <w:jc w:val="center"/>
      </w:pPr>
      <w:r>
        <w:rPr>
          <w:rFonts w:eastAsia="Times New Roman"/>
          <w:spacing w:val="-1"/>
          <w:sz w:val="34"/>
          <w:szCs w:val="34"/>
        </w:rPr>
        <w:t>Ход занятия</w:t>
      </w:r>
    </w:p>
    <w:p w:rsidR="00A35680" w:rsidRDefault="00A35680" w:rsidP="00A35680">
      <w:pPr>
        <w:shd w:val="clear" w:color="auto" w:fill="FFFFFF"/>
        <w:tabs>
          <w:tab w:val="left" w:pos="691"/>
        </w:tabs>
        <w:spacing w:before="302" w:line="317" w:lineRule="exact"/>
        <w:ind w:left="331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Сегодняшнее занятие посвящено казачеству. И тема - воспитание мальчиков и девочек. Мы вспомним, кто такие казаки, где они жили, узнаем, как они воспитывали и растили сыновей и дочерей.</w:t>
      </w:r>
    </w:p>
    <w:p w:rsidR="00A35680" w:rsidRDefault="00A35680" w:rsidP="00A35680">
      <w:pPr>
        <w:shd w:val="clear" w:color="auto" w:fill="FFFFFF"/>
        <w:tabs>
          <w:tab w:val="left" w:pos="691"/>
        </w:tabs>
        <w:spacing w:before="324" w:line="317" w:lineRule="exact"/>
        <w:ind w:left="331"/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Показ картинки с казаком.</w:t>
      </w:r>
    </w:p>
    <w:p w:rsidR="00A35680" w:rsidRDefault="00A35680" w:rsidP="00A35680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7" w:line="317" w:lineRule="exact"/>
        <w:ind w:left="34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Кто это? (казак)</w:t>
      </w:r>
    </w:p>
    <w:p w:rsidR="00A35680" w:rsidRDefault="00A35680" w:rsidP="00A35680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17" w:lineRule="exact"/>
        <w:ind w:left="34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Кто такой казак? (вольный человек)</w:t>
      </w:r>
    </w:p>
    <w:p w:rsidR="00A35680" w:rsidRDefault="00A35680" w:rsidP="00A35680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317" w:lineRule="exact"/>
        <w:ind w:left="346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Где жили казаки? (на Дону)</w:t>
      </w:r>
    </w:p>
    <w:p w:rsidR="00A35680" w:rsidRDefault="00A35680" w:rsidP="00A35680">
      <w:pPr>
        <w:shd w:val="clear" w:color="auto" w:fill="FFFFFF"/>
        <w:tabs>
          <w:tab w:val="left" w:pos="590"/>
        </w:tabs>
        <w:spacing w:line="317" w:lineRule="exact"/>
        <w:ind w:left="338" w:right="2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Чем они занимались? Какая работа была у казаков? (охота, рыболовство,</w:t>
      </w:r>
      <w:r>
        <w:rPr>
          <w:rFonts w:eastAsia="Times New Roman"/>
          <w:sz w:val="28"/>
          <w:szCs w:val="28"/>
        </w:rPr>
        <w:br/>
        <w:t>земледелие)</w:t>
      </w:r>
    </w:p>
    <w:p w:rsidR="00A35680" w:rsidRDefault="00A35680" w:rsidP="00A35680">
      <w:pPr>
        <w:shd w:val="clear" w:color="auto" w:fill="FFFFFF"/>
        <w:tabs>
          <w:tab w:val="left" w:pos="691"/>
        </w:tabs>
        <w:spacing w:before="331"/>
        <w:ind w:left="331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Сейчас мы вместе разгадаем кроссворд.</w:t>
      </w:r>
    </w:p>
    <w:p w:rsidR="00A35680" w:rsidRDefault="00A35680" w:rsidP="00A35680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317" w:line="317" w:lineRule="exact"/>
        <w:ind w:left="338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человек у казаков (атаман)</w:t>
      </w:r>
    </w:p>
    <w:p w:rsidR="00A35680" w:rsidRDefault="00A35680" w:rsidP="00A35680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17" w:lineRule="exact"/>
        <w:ind w:left="338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Помощник атамана (есаул)</w:t>
      </w:r>
    </w:p>
    <w:p w:rsidR="00A35680" w:rsidRDefault="00A35680" w:rsidP="00A35680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17" w:lineRule="exact"/>
        <w:ind w:left="338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Вольный человек (казак)</w:t>
      </w:r>
    </w:p>
    <w:p w:rsidR="00A35680" w:rsidRDefault="00A35680" w:rsidP="00A35680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17" w:lineRule="exact"/>
        <w:ind w:left="338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Земляной холм (курган)</w:t>
      </w:r>
    </w:p>
    <w:p w:rsidR="00A35680" w:rsidRDefault="00A35680" w:rsidP="00A35680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17" w:lineRule="exact"/>
        <w:ind w:left="338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Предмет, охраняющий от зла (амулет)</w:t>
      </w:r>
    </w:p>
    <w:p w:rsidR="00A35680" w:rsidRDefault="00A35680" w:rsidP="00A35680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7" w:line="317" w:lineRule="exact"/>
        <w:ind w:left="338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Река в Азове (Дон)</w:t>
      </w:r>
    </w:p>
    <w:p w:rsidR="00A35680" w:rsidRDefault="00A35680" w:rsidP="00A35680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17" w:lineRule="exact"/>
        <w:ind w:left="338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Дом казака (курень)</w:t>
      </w:r>
    </w:p>
    <w:p w:rsidR="00A35680" w:rsidRDefault="00A35680" w:rsidP="00A35680">
      <w:pPr>
        <w:shd w:val="clear" w:color="auto" w:fill="FFFFFF"/>
        <w:spacing w:line="317" w:lineRule="exact"/>
        <w:ind w:left="338"/>
      </w:pPr>
      <w:r>
        <w:rPr>
          <w:rFonts w:eastAsia="Times New Roman"/>
          <w:sz w:val="28"/>
          <w:szCs w:val="28"/>
        </w:rPr>
        <w:t>И сейчас мы познакомимся с новым словом. Вы знаете, что казаки собирались на</w:t>
      </w:r>
    </w:p>
    <w:p w:rsidR="00A35680" w:rsidRDefault="00A35680" w:rsidP="00A35680">
      <w:pPr>
        <w:shd w:val="clear" w:color="auto" w:fill="FFFFFF"/>
        <w:spacing w:line="317" w:lineRule="exact"/>
        <w:ind w:left="346"/>
      </w:pPr>
      <w:r>
        <w:rPr>
          <w:rFonts w:eastAsia="Times New Roman"/>
          <w:sz w:val="28"/>
          <w:szCs w:val="28"/>
        </w:rPr>
        <w:t>казачий круг. Что они там делали? (разговаривали, решали вопросы). Так вот</w:t>
      </w:r>
    </w:p>
    <w:p w:rsidR="00A35680" w:rsidRDefault="00A35680" w:rsidP="00A35680">
      <w:pPr>
        <w:shd w:val="clear" w:color="auto" w:fill="FFFFFF"/>
        <w:spacing w:line="317" w:lineRule="exact"/>
        <w:ind w:left="338"/>
      </w:pPr>
      <w:r>
        <w:rPr>
          <w:rFonts w:eastAsia="Times New Roman"/>
          <w:sz w:val="28"/>
          <w:szCs w:val="28"/>
        </w:rPr>
        <w:t xml:space="preserve">место, где собирался казачий круг называлось </w:t>
      </w:r>
      <w:r>
        <w:rPr>
          <w:rFonts w:eastAsia="Times New Roman"/>
          <w:b/>
          <w:bCs/>
          <w:sz w:val="28"/>
          <w:szCs w:val="28"/>
        </w:rPr>
        <w:t xml:space="preserve">майдан. </w:t>
      </w:r>
      <w:r>
        <w:rPr>
          <w:rFonts w:eastAsia="Times New Roman"/>
          <w:sz w:val="28"/>
          <w:szCs w:val="28"/>
        </w:rPr>
        <w:t>Давайте прочтем на</w:t>
      </w:r>
    </w:p>
    <w:p w:rsidR="00A35680" w:rsidRDefault="00A35680" w:rsidP="00A35680">
      <w:pPr>
        <w:shd w:val="clear" w:color="auto" w:fill="FFFFFF"/>
        <w:spacing w:before="7" w:line="317" w:lineRule="exact"/>
        <w:ind w:left="338"/>
      </w:pPr>
      <w:r>
        <w:rPr>
          <w:rFonts w:eastAsia="Times New Roman"/>
          <w:spacing w:val="-4"/>
          <w:sz w:val="28"/>
          <w:szCs w:val="28"/>
        </w:rPr>
        <w:t>доске.</w:t>
      </w:r>
    </w:p>
    <w:p w:rsidR="00A35680" w:rsidRDefault="00A35680" w:rsidP="00A35680">
      <w:pPr>
        <w:shd w:val="clear" w:color="auto" w:fill="FFFFFF"/>
        <w:spacing w:line="317" w:lineRule="exact"/>
        <w:ind w:left="338"/>
      </w:pPr>
      <w:r>
        <w:rPr>
          <w:rFonts w:eastAsia="Times New Roman"/>
          <w:sz w:val="28"/>
          <w:szCs w:val="28"/>
        </w:rPr>
        <w:t>Майдан - место, где собирался казачий круг.</w:t>
      </w:r>
    </w:p>
    <w:p w:rsidR="00A35680" w:rsidRDefault="00A35680" w:rsidP="00A35680">
      <w:pPr>
        <w:shd w:val="clear" w:color="auto" w:fill="FFFFFF"/>
        <w:tabs>
          <w:tab w:val="left" w:pos="497"/>
        </w:tabs>
        <w:spacing w:line="317" w:lineRule="exact"/>
        <w:ind w:left="33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Как называлось место, где собирался казачий круг?....</w:t>
      </w:r>
    </w:p>
    <w:p w:rsidR="00A35680" w:rsidRDefault="00A35680" w:rsidP="00A35680">
      <w:pPr>
        <w:shd w:val="clear" w:color="auto" w:fill="FFFFFF"/>
        <w:tabs>
          <w:tab w:val="left" w:pos="691"/>
        </w:tabs>
        <w:spacing w:before="324" w:line="317" w:lineRule="exact"/>
        <w:ind w:left="331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 сейчас мы покажем, как проходил казачий круг.</w:t>
      </w:r>
    </w:p>
    <w:p w:rsidR="00A35680" w:rsidRDefault="00A35680" w:rsidP="00A35680">
      <w:pPr>
        <w:shd w:val="clear" w:color="auto" w:fill="FFFFFF"/>
        <w:spacing w:line="317" w:lineRule="exact"/>
        <w:ind w:left="331" w:right="29"/>
        <w:jc w:val="both"/>
      </w:pPr>
      <w:r>
        <w:rPr>
          <w:sz w:val="28"/>
          <w:szCs w:val="28"/>
        </w:rPr>
        <w:lastRenderedPageBreak/>
        <w:t>(</w:t>
      </w:r>
      <w:r>
        <w:rPr>
          <w:rFonts w:eastAsia="Times New Roman"/>
          <w:sz w:val="28"/>
          <w:szCs w:val="28"/>
        </w:rPr>
        <w:t>Звенит колокол) - По звуку медного колокола на майдан собирались казаки. (Мальчики встают и выходят)</w:t>
      </w:r>
    </w:p>
    <w:p w:rsidR="00A35680" w:rsidRDefault="00A35680" w:rsidP="00A35680">
      <w:pPr>
        <w:shd w:val="clear" w:color="auto" w:fill="FFFFFF"/>
        <w:tabs>
          <w:tab w:val="left" w:pos="497"/>
        </w:tabs>
        <w:spacing w:line="317" w:lineRule="exact"/>
        <w:ind w:left="338"/>
        <w:rPr>
          <w:sz w:val="28"/>
          <w:szCs w:val="28"/>
        </w:rPr>
      </w:pPr>
    </w:p>
    <w:p w:rsidR="00A35680" w:rsidRDefault="00A35680" w:rsidP="00A35680">
      <w:pPr>
        <w:shd w:val="clear" w:color="auto" w:fill="FFFFFF"/>
        <w:tabs>
          <w:tab w:val="left" w:pos="497"/>
        </w:tabs>
        <w:spacing w:line="317" w:lineRule="exact"/>
        <w:ind w:left="33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Помощник атамана, есаул, возглашал:</w:t>
      </w:r>
    </w:p>
    <w:p w:rsidR="00A35680" w:rsidRDefault="00A35680" w:rsidP="00A35680">
      <w:pPr>
        <w:shd w:val="clear" w:color="auto" w:fill="FFFFFF"/>
        <w:spacing w:line="317" w:lineRule="exact"/>
        <w:ind w:left="338" w:right="22"/>
        <w:jc w:val="both"/>
      </w:pPr>
      <w:r>
        <w:rPr>
          <w:rFonts w:eastAsia="Times New Roman"/>
          <w:sz w:val="28"/>
          <w:szCs w:val="28"/>
        </w:rPr>
        <w:t xml:space="preserve">Андрей: А ну помолчи, атаманы-молодцы, атаман наш войсковой </w:t>
      </w:r>
      <w:proofErr w:type="spellStart"/>
      <w:r>
        <w:rPr>
          <w:rFonts w:eastAsia="Times New Roman"/>
          <w:sz w:val="28"/>
          <w:szCs w:val="28"/>
        </w:rPr>
        <w:t>трухменку</w:t>
      </w:r>
      <w:proofErr w:type="spellEnd"/>
      <w:r>
        <w:rPr>
          <w:rFonts w:eastAsia="Times New Roman"/>
          <w:sz w:val="28"/>
          <w:szCs w:val="28"/>
        </w:rPr>
        <w:t xml:space="preserve"> гнет!</w:t>
      </w:r>
    </w:p>
    <w:p w:rsidR="00A35680" w:rsidRDefault="00A35680" w:rsidP="00A35680">
      <w:pPr>
        <w:shd w:val="clear" w:color="auto" w:fill="FFFFFF"/>
        <w:spacing w:line="310" w:lineRule="exact"/>
        <w:ind w:left="50"/>
        <w:jc w:val="both"/>
      </w:pPr>
      <w:r>
        <w:rPr>
          <w:rFonts w:eastAsia="Times New Roman"/>
          <w:sz w:val="28"/>
          <w:szCs w:val="28"/>
        </w:rPr>
        <w:t xml:space="preserve">Атаман снимал в знак уважения перед кругом </w:t>
      </w:r>
      <w:proofErr w:type="spellStart"/>
      <w:r>
        <w:rPr>
          <w:rFonts w:eastAsia="Times New Roman"/>
          <w:sz w:val="28"/>
          <w:szCs w:val="28"/>
        </w:rPr>
        <w:t>трухменку</w:t>
      </w:r>
      <w:proofErr w:type="spellEnd"/>
      <w:r>
        <w:rPr>
          <w:rFonts w:eastAsia="Times New Roman"/>
          <w:sz w:val="28"/>
          <w:szCs w:val="28"/>
        </w:rPr>
        <w:t xml:space="preserve"> - высокую казачью шапку, и все читали молитву. После этого начиналось обсуждение разных вопросов.</w:t>
      </w:r>
    </w:p>
    <w:p w:rsidR="00A35680" w:rsidRDefault="00A35680" w:rsidP="00A35680">
      <w:pPr>
        <w:shd w:val="clear" w:color="auto" w:fill="FFFFFF"/>
        <w:tabs>
          <w:tab w:val="left" w:pos="274"/>
        </w:tabs>
        <w:spacing w:before="14" w:line="317" w:lineRule="exact"/>
        <w:ind w:left="43" w:right="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Как казаки выражали одобрение, то, что им понравилось, какими криками?</w:t>
      </w:r>
      <w:r>
        <w:rPr>
          <w:rFonts w:eastAsia="Times New Roman"/>
          <w:sz w:val="28"/>
          <w:szCs w:val="28"/>
        </w:rPr>
        <w:br/>
        <w:t>(любо)</w:t>
      </w:r>
    </w:p>
    <w:p w:rsidR="00A35680" w:rsidRDefault="00A35680" w:rsidP="00A35680">
      <w:pPr>
        <w:numPr>
          <w:ilvl w:val="0"/>
          <w:numId w:val="3"/>
        </w:numPr>
        <w:shd w:val="clear" w:color="auto" w:fill="FFFFFF"/>
        <w:tabs>
          <w:tab w:val="left" w:pos="202"/>
        </w:tabs>
        <w:spacing w:line="317" w:lineRule="exact"/>
        <w:ind w:left="4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неодобрение, то, что им не понравилось? (не любо)</w:t>
      </w:r>
    </w:p>
    <w:p w:rsidR="00A35680" w:rsidRDefault="00A35680" w:rsidP="00A35680">
      <w:pPr>
        <w:numPr>
          <w:ilvl w:val="0"/>
          <w:numId w:val="3"/>
        </w:numPr>
        <w:shd w:val="clear" w:color="auto" w:fill="FFFFFF"/>
        <w:tabs>
          <w:tab w:val="left" w:pos="202"/>
        </w:tabs>
        <w:spacing w:line="317" w:lineRule="exact"/>
        <w:ind w:left="43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Спасибо. Садитесь.</w:t>
      </w:r>
    </w:p>
    <w:p w:rsidR="00A35680" w:rsidRDefault="00A35680" w:rsidP="00A35680">
      <w:pPr>
        <w:shd w:val="clear" w:color="auto" w:fill="FFFFFF"/>
        <w:spacing w:before="331" w:line="317" w:lineRule="exact"/>
        <w:ind w:left="396" w:hanging="346"/>
      </w:pPr>
      <w:r>
        <w:rPr>
          <w:sz w:val="28"/>
          <w:szCs w:val="28"/>
        </w:rPr>
        <w:t xml:space="preserve">5. </w:t>
      </w:r>
      <w:r>
        <w:rPr>
          <w:rFonts w:eastAsia="Times New Roman"/>
          <w:sz w:val="28"/>
          <w:szCs w:val="28"/>
        </w:rPr>
        <w:t>А сейчас вы узнаете, как воспитывали девочек и мальчиков в казачьей семье. О воспитании девочек нам приготовила небольшое сообщение Таня:</w:t>
      </w:r>
    </w:p>
    <w:p w:rsidR="00A35680" w:rsidRDefault="00A35680" w:rsidP="00A35680">
      <w:pPr>
        <w:numPr>
          <w:ilvl w:val="0"/>
          <w:numId w:val="4"/>
        </w:numPr>
        <w:shd w:val="clear" w:color="auto" w:fill="FFFFFF"/>
        <w:tabs>
          <w:tab w:val="left" w:pos="187"/>
        </w:tabs>
        <w:spacing w:line="317" w:lineRule="exact"/>
        <w:ind w:left="7"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Девочка приносила в дом тепло, доброту и ласку. В ней воспитывали женственность, трудолюбие, терпение. Девочки рано начинали работать. Они стирали, мыли полы, шили, нянчили маленьких детей.</w:t>
      </w:r>
    </w:p>
    <w:p w:rsidR="00A35680" w:rsidRDefault="00A35680" w:rsidP="00A35680">
      <w:pPr>
        <w:numPr>
          <w:ilvl w:val="0"/>
          <w:numId w:val="4"/>
        </w:numPr>
        <w:shd w:val="clear" w:color="auto" w:fill="FFFFFF"/>
        <w:tabs>
          <w:tab w:val="left" w:pos="187"/>
        </w:tabs>
        <w:spacing w:before="7" w:line="317" w:lineRule="exact"/>
        <w:ind w:left="7" w:right="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Спасибо, Танечка. Вот посмотрите на картинку. Здесь показано, как купали маленьких девочек. А папа в это время ел кашу - насоленную, наперченную. Нужно было съесть ее всю, чтобы жизнь у девочки была хорошая. На этой картинке мы видим, как старшие девочки смотрели за младшими, и учились шить.</w:t>
      </w:r>
    </w:p>
    <w:p w:rsidR="00A35680" w:rsidRDefault="00A35680" w:rsidP="00A35680">
      <w:pPr>
        <w:numPr>
          <w:ilvl w:val="0"/>
          <w:numId w:val="4"/>
        </w:numPr>
        <w:shd w:val="clear" w:color="auto" w:fill="FFFFFF"/>
        <w:tabs>
          <w:tab w:val="left" w:pos="187"/>
        </w:tabs>
        <w:spacing w:line="317" w:lineRule="exact"/>
        <w:ind w:left="7" w:right="2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Итак, что же делали девочки в семье? ( шили, варили кушать, убирали, нянчили маленьких детей)</w:t>
      </w:r>
    </w:p>
    <w:p w:rsidR="00A35680" w:rsidRDefault="00A35680" w:rsidP="00A35680">
      <w:pPr>
        <w:numPr>
          <w:ilvl w:val="0"/>
          <w:numId w:val="4"/>
        </w:numPr>
        <w:shd w:val="clear" w:color="auto" w:fill="FFFFFF"/>
        <w:tabs>
          <w:tab w:val="left" w:pos="187"/>
        </w:tabs>
        <w:spacing w:line="317" w:lineRule="exact"/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как же воспитывали мальчиков? (см. картинку)</w:t>
      </w:r>
    </w:p>
    <w:p w:rsidR="00A35680" w:rsidRDefault="00A35680" w:rsidP="00A35680">
      <w:pPr>
        <w:shd w:val="clear" w:color="auto" w:fill="FFFFFF"/>
        <w:spacing w:line="317" w:lineRule="exact"/>
        <w:ind w:left="29" w:right="14"/>
        <w:jc w:val="both"/>
      </w:pPr>
      <w:r>
        <w:rPr>
          <w:rFonts w:eastAsia="Times New Roman"/>
          <w:sz w:val="28"/>
          <w:szCs w:val="28"/>
        </w:rPr>
        <w:t xml:space="preserve">Когда мальчику исполнялся один год, его </w:t>
      </w:r>
      <w:r>
        <w:rPr>
          <w:rFonts w:eastAsia="Times New Roman"/>
          <w:sz w:val="28"/>
          <w:szCs w:val="28"/>
          <w:u w:val="single"/>
        </w:rPr>
        <w:t>стригли.</w:t>
      </w:r>
      <w:r>
        <w:rPr>
          <w:rFonts w:eastAsia="Times New Roman"/>
          <w:sz w:val="28"/>
          <w:szCs w:val="28"/>
        </w:rPr>
        <w:t xml:space="preserve"> Затем сажали на коня и смотрели, как он будет себя вести. Если схватится за г</w:t>
      </w:r>
      <w:r>
        <w:rPr>
          <w:rFonts w:eastAsia="Times New Roman"/>
          <w:sz w:val="28"/>
          <w:szCs w:val="28"/>
          <w:u w:val="single"/>
        </w:rPr>
        <w:t>риву</w:t>
      </w:r>
      <w:r>
        <w:rPr>
          <w:rFonts w:eastAsia="Times New Roman"/>
          <w:sz w:val="28"/>
          <w:szCs w:val="28"/>
        </w:rPr>
        <w:t xml:space="preserve"> и усидит то- хороший будет казак. Если заплачет и упадет- плохой. Затем отдавали женщинам со словами: (читаем все вместе на доске)</w:t>
      </w:r>
    </w:p>
    <w:p w:rsidR="00A35680" w:rsidRDefault="00A35680" w:rsidP="00A35680">
      <w:pPr>
        <w:shd w:val="clear" w:color="auto" w:fill="FFFFFF"/>
        <w:spacing w:line="324" w:lineRule="exact"/>
        <w:ind w:left="29" w:right="22"/>
        <w:jc w:val="both"/>
      </w:pPr>
      <w:r>
        <w:rPr>
          <w:rFonts w:eastAsia="Times New Roman"/>
          <w:sz w:val="28"/>
          <w:szCs w:val="28"/>
        </w:rPr>
        <w:t xml:space="preserve">«Казака, принимайте! Чтоб был, не </w:t>
      </w:r>
      <w:r>
        <w:rPr>
          <w:rFonts w:eastAsia="Times New Roman"/>
          <w:sz w:val="28"/>
          <w:szCs w:val="28"/>
          <w:u w:val="single"/>
        </w:rPr>
        <w:t>квелый,</w:t>
      </w:r>
      <w:r>
        <w:rPr>
          <w:rFonts w:eastAsia="Times New Roman"/>
          <w:sz w:val="28"/>
          <w:szCs w:val="28"/>
        </w:rPr>
        <w:t xml:space="preserve"> до всякой работы </w:t>
      </w:r>
      <w:r>
        <w:rPr>
          <w:rFonts w:eastAsia="Times New Roman"/>
          <w:sz w:val="28"/>
          <w:szCs w:val="28"/>
          <w:u w:val="single"/>
        </w:rPr>
        <w:t>скорый</w:t>
      </w:r>
      <w:r>
        <w:rPr>
          <w:rFonts w:eastAsia="Times New Roman"/>
          <w:sz w:val="28"/>
          <w:szCs w:val="28"/>
        </w:rPr>
        <w:t>, чтоб Богу молился да сабле учился!»</w:t>
      </w:r>
    </w:p>
    <w:p w:rsidR="00A35680" w:rsidRDefault="00A35680" w:rsidP="00A35680">
      <w:pPr>
        <w:shd w:val="clear" w:color="auto" w:fill="FFFFFF"/>
        <w:spacing w:before="310" w:line="317" w:lineRule="exact"/>
        <w:ind w:left="14" w:right="22"/>
        <w:jc w:val="both"/>
      </w:pPr>
      <w:r>
        <w:rPr>
          <w:rFonts w:eastAsia="Times New Roman"/>
          <w:sz w:val="28"/>
          <w:szCs w:val="28"/>
        </w:rPr>
        <w:t>В 3-5 лет мальчика учили ездить верхом на коне. В 7 лет учили стрелять. В 10-рубить шашкой. С 5 лет мальчики работали в поле, помогали папе, дедушке, мужчинам. Мальчики, как и девочки рано начинали работать, помогать взрослым.</w:t>
      </w:r>
    </w:p>
    <w:p w:rsidR="00A35680" w:rsidRDefault="00A35680" w:rsidP="00A35680">
      <w:pPr>
        <w:shd w:val="clear" w:color="auto" w:fill="FFFFFF"/>
        <w:spacing w:before="317" w:line="324" w:lineRule="exact"/>
        <w:ind w:left="14" w:right="22"/>
        <w:jc w:val="both"/>
      </w:pPr>
      <w:r>
        <w:rPr>
          <w:sz w:val="28"/>
          <w:szCs w:val="28"/>
        </w:rPr>
        <w:t xml:space="preserve">6.- </w:t>
      </w:r>
      <w:r>
        <w:rPr>
          <w:rFonts w:eastAsia="Times New Roman"/>
          <w:sz w:val="28"/>
          <w:szCs w:val="28"/>
        </w:rPr>
        <w:t>Вот мы с вами познакомились с жизнью казаков, узнали, как воспитывали мальчиков и девочек. А сейчас я хочу проверить, как вы поняли новые слова, их значение.</w:t>
      </w:r>
    </w:p>
    <w:p w:rsidR="00A35680" w:rsidRDefault="00A35680" w:rsidP="00A35680">
      <w:pPr>
        <w:shd w:val="clear" w:color="auto" w:fill="FFFFFF"/>
        <w:spacing w:before="317" w:line="317" w:lineRule="exact"/>
        <w:ind w:left="14"/>
      </w:pPr>
      <w:r>
        <w:rPr>
          <w:rFonts w:eastAsia="Times New Roman"/>
          <w:sz w:val="28"/>
          <w:szCs w:val="28"/>
        </w:rPr>
        <w:t>Без аппарата: - Место, где собирались казаки (майдан)</w:t>
      </w:r>
    </w:p>
    <w:p w:rsidR="00A35680" w:rsidRDefault="00A35680" w:rsidP="00A35680">
      <w:pPr>
        <w:numPr>
          <w:ilvl w:val="0"/>
          <w:numId w:val="1"/>
        </w:numPr>
        <w:shd w:val="clear" w:color="auto" w:fill="FFFFFF"/>
        <w:tabs>
          <w:tab w:val="left" w:pos="1843"/>
        </w:tabs>
        <w:spacing w:line="317" w:lineRule="exact"/>
        <w:ind w:left="168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Что это? (грива)</w:t>
      </w:r>
    </w:p>
    <w:p w:rsidR="00A35680" w:rsidRDefault="00A35680" w:rsidP="00A35680">
      <w:pPr>
        <w:numPr>
          <w:ilvl w:val="0"/>
          <w:numId w:val="1"/>
        </w:numPr>
        <w:shd w:val="clear" w:color="auto" w:fill="FFFFFF"/>
        <w:tabs>
          <w:tab w:val="left" w:pos="1843"/>
        </w:tabs>
        <w:spacing w:line="317" w:lineRule="exact"/>
        <w:ind w:left="168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Слабый- как по-другому сказать? ( квелый)</w:t>
      </w:r>
    </w:p>
    <w:p w:rsidR="00A35680" w:rsidRDefault="00A35680" w:rsidP="00A35680">
      <w:pPr>
        <w:rPr>
          <w:sz w:val="2"/>
          <w:szCs w:val="2"/>
        </w:rPr>
      </w:pPr>
    </w:p>
    <w:p w:rsidR="00A35680" w:rsidRDefault="00A35680" w:rsidP="00A35680">
      <w:pPr>
        <w:numPr>
          <w:ilvl w:val="0"/>
          <w:numId w:val="1"/>
        </w:numPr>
        <w:shd w:val="clear" w:color="auto" w:fill="FFFFFF"/>
        <w:tabs>
          <w:tab w:val="left" w:pos="1922"/>
        </w:tabs>
        <w:spacing w:line="317" w:lineRule="exact"/>
        <w:ind w:left="176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Быстрый (скорый)</w:t>
      </w:r>
    </w:p>
    <w:p w:rsidR="00A35680" w:rsidRPr="00A35680" w:rsidRDefault="00A35680" w:rsidP="00A35680">
      <w:pPr>
        <w:shd w:val="clear" w:color="auto" w:fill="FFFFFF"/>
        <w:tabs>
          <w:tab w:val="left" w:pos="1922"/>
        </w:tabs>
        <w:spacing w:line="317" w:lineRule="exact"/>
        <w:ind w:left="1764"/>
        <w:rPr>
          <w:sz w:val="28"/>
          <w:szCs w:val="28"/>
        </w:rPr>
      </w:pPr>
    </w:p>
    <w:p w:rsidR="00A35680" w:rsidRDefault="00A35680" w:rsidP="00A35680">
      <w:pPr>
        <w:numPr>
          <w:ilvl w:val="0"/>
          <w:numId w:val="1"/>
        </w:numPr>
        <w:shd w:val="clear" w:color="auto" w:fill="FFFFFF"/>
        <w:tabs>
          <w:tab w:val="left" w:pos="1922"/>
        </w:tabs>
        <w:spacing w:line="317" w:lineRule="exact"/>
        <w:ind w:left="176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Шашка (сабля)</w:t>
      </w:r>
    </w:p>
    <w:p w:rsidR="00A35680" w:rsidRDefault="00A35680" w:rsidP="00A35680">
      <w:pPr>
        <w:shd w:val="clear" w:color="auto" w:fill="FFFFFF"/>
        <w:tabs>
          <w:tab w:val="left" w:pos="187"/>
        </w:tabs>
        <w:spacing w:before="317" w:line="324" w:lineRule="exact"/>
        <w:ind w:left="7"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 сколько лет учили мальчиков рубить шашкой? (в 10).Стрелять? Ездить на</w:t>
      </w:r>
      <w:r>
        <w:rPr>
          <w:rFonts w:eastAsia="Times New Roman"/>
          <w:sz w:val="28"/>
          <w:szCs w:val="28"/>
        </w:rPr>
        <w:br/>
        <w:t>коне? Что делали девочки? ...</w:t>
      </w:r>
    </w:p>
    <w:p w:rsidR="00A35680" w:rsidRDefault="00A35680" w:rsidP="00A35680">
      <w:pPr>
        <w:shd w:val="clear" w:color="auto" w:fill="FFFFFF"/>
        <w:spacing w:before="7" w:line="324" w:lineRule="exact"/>
        <w:ind w:right="36" w:firstLine="72"/>
        <w:jc w:val="both"/>
      </w:pPr>
      <w:r>
        <w:rPr>
          <w:rFonts w:eastAsia="Times New Roman"/>
          <w:sz w:val="28"/>
          <w:szCs w:val="28"/>
        </w:rPr>
        <w:t>Мне понравилось, как вы сегодня работали. На этом наше занятие закончено. Спасибо.</w:t>
      </w:r>
    </w:p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>
      <w:r>
        <w:rPr>
          <w:noProof/>
        </w:rPr>
        <w:drawing>
          <wp:inline distT="0" distB="0" distL="0" distR="0">
            <wp:extent cx="5696585" cy="7801434"/>
            <wp:effectExtent l="19050" t="0" r="0" b="0"/>
            <wp:docPr id="1" name="Рисунок 1" descr="C:\Users\VIP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esktop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780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>
      <w:r>
        <w:rPr>
          <w:noProof/>
        </w:rPr>
        <w:drawing>
          <wp:inline distT="0" distB="0" distL="0" distR="0">
            <wp:extent cx="5696585" cy="7840131"/>
            <wp:effectExtent l="19050" t="0" r="0" b="0"/>
            <wp:docPr id="2" name="Рисунок 2" descr="C:\Users\VIP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P\Desktop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784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/>
    <w:p w:rsidR="00A35680" w:rsidRDefault="00A35680">
      <w:r>
        <w:rPr>
          <w:noProof/>
        </w:rPr>
        <w:drawing>
          <wp:inline distT="0" distB="0" distL="0" distR="0">
            <wp:extent cx="5696585" cy="7840131"/>
            <wp:effectExtent l="19050" t="0" r="0" b="0"/>
            <wp:docPr id="3" name="Рисунок 3" descr="C:\Users\VI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P\Desktop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784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680" w:rsidSect="00A35680">
      <w:pgSz w:w="11909" w:h="16834"/>
      <w:pgMar w:top="1415" w:right="1145" w:bottom="360" w:left="17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4A0B9E"/>
    <w:lvl w:ilvl="0">
      <w:numFmt w:val="bullet"/>
      <w:lvlText w:val="*"/>
      <w:lvlJc w:val="left"/>
    </w:lvl>
  </w:abstractNum>
  <w:abstractNum w:abstractNumId="1">
    <w:nsid w:val="46DA5925"/>
    <w:multiLevelType w:val="singleLevel"/>
    <w:tmpl w:val="51F813F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A35680"/>
    <w:rsid w:val="00437E76"/>
    <w:rsid w:val="005F5DDB"/>
    <w:rsid w:val="006C23DF"/>
    <w:rsid w:val="00A3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dcterms:created xsi:type="dcterms:W3CDTF">2016-03-13T08:59:00Z</dcterms:created>
  <dcterms:modified xsi:type="dcterms:W3CDTF">2016-04-05T11:12:00Z</dcterms:modified>
</cp:coreProperties>
</file>