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BCF" w:rsidRPr="00A51BCF" w:rsidRDefault="00A51BCF" w:rsidP="00A51BCF">
      <w:pPr>
        <w:widowControl w:val="0"/>
        <w:spacing w:after="0" w:line="360" w:lineRule="auto"/>
        <w:ind w:firstLine="709"/>
        <w:jc w:val="both"/>
        <w:rPr>
          <w:rFonts w:ascii="Times New Roman" w:eastAsia="Calibri" w:hAnsi="Times New Roman" w:cs="Times New Roman"/>
          <w:b/>
          <w:noProof/>
          <w:color w:val="000000"/>
          <w:sz w:val="28"/>
          <w:szCs w:val="28"/>
        </w:rPr>
      </w:pPr>
      <w:bookmarkStart w:id="0" w:name="_GoBack"/>
      <w:bookmarkEnd w:id="0"/>
      <w:r w:rsidRPr="00A51BCF">
        <w:rPr>
          <w:rFonts w:ascii="Times New Roman" w:eastAsia="Calibri" w:hAnsi="Times New Roman" w:cs="Times New Roman"/>
          <w:b/>
          <w:noProof/>
          <w:color w:val="000000"/>
          <w:sz w:val="28"/>
          <w:szCs w:val="28"/>
        </w:rPr>
        <w:t>Общее представление о профессиональной деформации личности</w:t>
      </w:r>
    </w:p>
    <w:p w:rsidR="00A51BCF" w:rsidRPr="00A51BCF" w:rsidRDefault="00A51BCF" w:rsidP="00A51BCF">
      <w:pPr>
        <w:widowControl w:val="0"/>
        <w:spacing w:after="0" w:line="360" w:lineRule="auto"/>
        <w:ind w:firstLine="709"/>
        <w:jc w:val="both"/>
        <w:rPr>
          <w:rFonts w:ascii="Times New Roman" w:eastAsia="Calibri" w:hAnsi="Times New Roman" w:cs="Times New Roman"/>
          <w:bCs/>
          <w:i/>
          <w:noProof/>
          <w:color w:val="000000"/>
          <w:sz w:val="28"/>
          <w:szCs w:val="28"/>
        </w:rPr>
      </w:pPr>
    </w:p>
    <w:p w:rsidR="00A51BCF" w:rsidRPr="00A51BCF" w:rsidRDefault="00A51BCF" w:rsidP="00A51BCF">
      <w:pPr>
        <w:widowControl w:val="0"/>
        <w:spacing w:after="0" w:line="360" w:lineRule="auto"/>
        <w:ind w:firstLine="709"/>
        <w:jc w:val="both"/>
        <w:rPr>
          <w:rFonts w:ascii="Times New Roman" w:eastAsia="Calibri" w:hAnsi="Times New Roman" w:cs="Times New Roman"/>
          <w:noProof/>
          <w:color w:val="000000"/>
          <w:sz w:val="28"/>
          <w:szCs w:val="28"/>
        </w:rPr>
      </w:pPr>
      <w:r w:rsidRPr="00A51BCF">
        <w:rPr>
          <w:rFonts w:ascii="Times New Roman" w:eastAsia="Calibri" w:hAnsi="Times New Roman" w:cs="Times New Roman"/>
          <w:bCs/>
          <w:i/>
          <w:noProof/>
          <w:color w:val="000000"/>
          <w:sz w:val="28"/>
          <w:szCs w:val="28"/>
        </w:rPr>
        <w:t>Деформация личности профессиональная</w:t>
      </w:r>
      <w:r w:rsidRPr="00A51BCF">
        <w:rPr>
          <w:rFonts w:ascii="Times New Roman" w:eastAsia="Calibri" w:hAnsi="Times New Roman" w:cs="Times New Roman"/>
          <w:noProof/>
          <w:color w:val="000000"/>
          <w:sz w:val="28"/>
          <w:szCs w:val="28"/>
        </w:rPr>
        <w:t xml:space="preserve"> — изменение качеств личности (стереотипов восприятия, ценностных ориентаций, характера, способов общения и поведения), которые наступают под влиянием длительного выполнения профессиональной деятельности. Вследствие неразрывного единства сознания и специфической деятельности формируется профессиональный тип личности. Самое большое влияние профессиональная деформация оказывает на личностные особенности представителей тех профессий, работа которых связана с людьми (чиновники, руководители, работники по кадрам, педагоги, психологи). </w:t>
      </w:r>
    </w:p>
    <w:p w:rsidR="00A51BCF" w:rsidRPr="00A51BCF" w:rsidRDefault="00A51BCF" w:rsidP="00A51BCF">
      <w:pPr>
        <w:widowControl w:val="0"/>
        <w:spacing w:after="0" w:line="360" w:lineRule="auto"/>
        <w:ind w:firstLine="709"/>
        <w:jc w:val="both"/>
        <w:rPr>
          <w:rFonts w:ascii="Times New Roman" w:eastAsia="Calibri" w:hAnsi="Times New Roman" w:cs="Times New Roman"/>
          <w:noProof/>
          <w:color w:val="000000"/>
          <w:sz w:val="28"/>
          <w:szCs w:val="28"/>
        </w:rPr>
      </w:pPr>
      <w:r w:rsidRPr="00A51BCF">
        <w:rPr>
          <w:rFonts w:ascii="Times New Roman" w:eastAsia="Calibri" w:hAnsi="Times New Roman" w:cs="Times New Roman"/>
          <w:noProof/>
          <w:color w:val="000000"/>
          <w:sz w:val="28"/>
          <w:szCs w:val="28"/>
        </w:rPr>
        <w:t xml:space="preserve">Например, </w:t>
      </w:r>
      <w:r w:rsidRPr="00A51BCF">
        <w:rPr>
          <w:rFonts w:ascii="Times New Roman" w:eastAsia="Calibri" w:hAnsi="Times New Roman" w:cs="Times New Roman"/>
          <w:iCs/>
          <w:noProof/>
          <w:color w:val="000000"/>
          <w:sz w:val="28"/>
          <w:szCs w:val="28"/>
        </w:rPr>
        <w:t>профессиональная деформация учителя</w:t>
      </w:r>
      <w:r w:rsidRPr="00A51BCF">
        <w:rPr>
          <w:rFonts w:ascii="Times New Roman" w:eastAsia="Calibri" w:hAnsi="Times New Roman" w:cs="Times New Roman"/>
          <w:noProof/>
          <w:color w:val="000000"/>
          <w:sz w:val="28"/>
          <w:szCs w:val="28"/>
        </w:rPr>
        <w:t xml:space="preserve"> заключается в том, что на уроке он в определенный момент начинает искусственно, даже с некой параноидальной манией выискивать ошибки в работах учеников. Дома «деформированный» педагог начинает оценивать действия родственников, порой чересчур строго (мысленно измеряя все по 5-балльной шкале), анализирует приемлемость или неприемлемость действий незнакомых людей на улице, возмущается отсутствием культуры и т.п.</w:t>
      </w:r>
    </w:p>
    <w:p w:rsidR="00A51BCF" w:rsidRPr="00A51BCF" w:rsidRDefault="00A51BCF" w:rsidP="00A51BCF">
      <w:pPr>
        <w:widowControl w:val="0"/>
        <w:spacing w:after="0" w:line="360" w:lineRule="auto"/>
        <w:ind w:firstLine="709"/>
        <w:jc w:val="both"/>
        <w:rPr>
          <w:rFonts w:ascii="Times New Roman" w:eastAsia="Calibri" w:hAnsi="Times New Roman" w:cs="Times New Roman"/>
          <w:noProof/>
          <w:color w:val="000000"/>
          <w:sz w:val="28"/>
          <w:szCs w:val="28"/>
        </w:rPr>
      </w:pPr>
      <w:r w:rsidRPr="00A51BCF">
        <w:rPr>
          <w:rFonts w:ascii="Times New Roman" w:eastAsia="Calibri" w:hAnsi="Times New Roman" w:cs="Times New Roman"/>
          <w:noProof/>
          <w:color w:val="000000"/>
          <w:sz w:val="28"/>
          <w:szCs w:val="28"/>
        </w:rPr>
        <w:t xml:space="preserve">Профессиональная деформация личности может носить эпизодический или устойчивый, поверхностный или глобальный, положительный или отрицательный характер. Она проявляется в профессиональном жаргоне, в манерах поведения, даже в физическом облике. </w:t>
      </w:r>
    </w:p>
    <w:p w:rsidR="00A51BCF" w:rsidRPr="00A51BCF" w:rsidRDefault="00A51BCF" w:rsidP="00A51BCF">
      <w:pPr>
        <w:widowControl w:val="0"/>
        <w:spacing w:after="0" w:line="360" w:lineRule="auto"/>
        <w:ind w:firstLine="709"/>
        <w:jc w:val="both"/>
        <w:rPr>
          <w:rFonts w:ascii="Times New Roman" w:eastAsia="Calibri" w:hAnsi="Times New Roman" w:cs="Times New Roman"/>
          <w:b/>
          <w:noProof/>
          <w:color w:val="000000"/>
          <w:sz w:val="28"/>
          <w:szCs w:val="28"/>
        </w:rPr>
      </w:pPr>
    </w:p>
    <w:p w:rsidR="00A51BCF" w:rsidRPr="00A51BCF" w:rsidRDefault="00A51BCF" w:rsidP="00A51BCF">
      <w:pPr>
        <w:widowControl w:val="0"/>
        <w:spacing w:after="0" w:line="360" w:lineRule="auto"/>
        <w:ind w:firstLine="709"/>
        <w:jc w:val="both"/>
        <w:rPr>
          <w:rFonts w:ascii="Times New Roman" w:eastAsia="Calibri" w:hAnsi="Times New Roman" w:cs="Times New Roman"/>
          <w:b/>
          <w:noProof/>
          <w:color w:val="000000"/>
          <w:sz w:val="28"/>
          <w:szCs w:val="28"/>
        </w:rPr>
      </w:pPr>
    </w:p>
    <w:p w:rsidR="00A51BCF" w:rsidRPr="00A51BCF" w:rsidRDefault="00A51BCF" w:rsidP="00A51BCF">
      <w:pPr>
        <w:widowControl w:val="0"/>
        <w:spacing w:after="0" w:line="360" w:lineRule="auto"/>
        <w:ind w:firstLine="709"/>
        <w:jc w:val="both"/>
        <w:rPr>
          <w:rFonts w:ascii="Times New Roman" w:eastAsia="Calibri" w:hAnsi="Times New Roman" w:cs="Times New Roman"/>
          <w:b/>
          <w:noProof/>
          <w:color w:val="000000"/>
          <w:sz w:val="28"/>
          <w:szCs w:val="28"/>
        </w:rPr>
      </w:pPr>
      <w:r w:rsidRPr="00A51BCF">
        <w:rPr>
          <w:rFonts w:ascii="Times New Roman" w:eastAsia="Calibri" w:hAnsi="Times New Roman" w:cs="Times New Roman"/>
          <w:b/>
          <w:noProof/>
          <w:color w:val="000000"/>
          <w:sz w:val="28"/>
          <w:szCs w:val="28"/>
        </w:rPr>
        <w:t>2 Профессиональная деформация личности педагога</w:t>
      </w:r>
    </w:p>
    <w:p w:rsidR="00A51BCF" w:rsidRPr="00A51BCF" w:rsidRDefault="00A51BCF" w:rsidP="00A51BCF">
      <w:pPr>
        <w:widowControl w:val="0"/>
        <w:spacing w:after="0" w:line="360" w:lineRule="auto"/>
        <w:ind w:firstLine="709"/>
        <w:jc w:val="both"/>
        <w:rPr>
          <w:rFonts w:ascii="Times New Roman" w:eastAsia="Calibri" w:hAnsi="Times New Roman" w:cs="Times New Roman"/>
          <w:noProof/>
          <w:color w:val="000000"/>
          <w:sz w:val="28"/>
          <w:szCs w:val="28"/>
        </w:rPr>
      </w:pPr>
    </w:p>
    <w:p w:rsidR="00A51BCF" w:rsidRPr="00A51BCF" w:rsidRDefault="00A51BCF" w:rsidP="00A51BCF">
      <w:pPr>
        <w:widowControl w:val="0"/>
        <w:spacing w:after="0" w:line="360" w:lineRule="auto"/>
        <w:ind w:firstLine="709"/>
        <w:jc w:val="both"/>
        <w:rPr>
          <w:rFonts w:ascii="Times New Roman" w:eastAsia="Calibri" w:hAnsi="Times New Roman" w:cs="Times New Roman"/>
          <w:noProof/>
          <w:color w:val="000000"/>
          <w:sz w:val="28"/>
          <w:szCs w:val="28"/>
        </w:rPr>
      </w:pPr>
      <w:r w:rsidRPr="00A51BCF">
        <w:rPr>
          <w:rFonts w:ascii="Times New Roman" w:eastAsia="Calibri" w:hAnsi="Times New Roman" w:cs="Times New Roman"/>
          <w:noProof/>
          <w:color w:val="000000"/>
          <w:sz w:val="28"/>
          <w:szCs w:val="28"/>
        </w:rPr>
        <w:t xml:space="preserve">Педаго́г в Древней Греции (др.-греч. παιδαγωγός, «ведущий ребёнка») — раб, уходу которого в афинских семействах поручались мальчики с шестилетнего возраста. На обязанности педагога лежала охрана воспитанника от физических и нравственных опасностей, а до поступления </w:t>
      </w:r>
      <w:r w:rsidRPr="00A51BCF">
        <w:rPr>
          <w:rFonts w:ascii="Times New Roman" w:eastAsia="Calibri" w:hAnsi="Times New Roman" w:cs="Times New Roman"/>
          <w:noProof/>
          <w:color w:val="000000"/>
          <w:sz w:val="28"/>
          <w:szCs w:val="28"/>
        </w:rPr>
        <w:lastRenderedPageBreak/>
        <w:t>мальчика в школу — и элементарное обучение грамоте. Педагог должен был сопровождать своего воспитанника в школу и быть неотлучно при нём во время выходов из дома, под строжайшей ответственностью.</w:t>
      </w:r>
    </w:p>
    <w:p w:rsidR="00A51BCF" w:rsidRPr="00A51BCF" w:rsidRDefault="00A51BCF" w:rsidP="00A51BCF">
      <w:pPr>
        <w:widowControl w:val="0"/>
        <w:spacing w:after="0" w:line="360" w:lineRule="auto"/>
        <w:ind w:firstLine="709"/>
        <w:jc w:val="both"/>
        <w:rPr>
          <w:rFonts w:ascii="Times New Roman" w:eastAsia="Calibri" w:hAnsi="Times New Roman" w:cs="Times New Roman"/>
          <w:noProof/>
          <w:color w:val="000000"/>
          <w:sz w:val="28"/>
          <w:szCs w:val="28"/>
        </w:rPr>
      </w:pPr>
      <w:r w:rsidRPr="00A51BCF">
        <w:rPr>
          <w:rFonts w:ascii="Times New Roman" w:eastAsia="Calibri" w:hAnsi="Times New Roman" w:cs="Times New Roman"/>
          <w:noProof/>
          <w:color w:val="000000"/>
          <w:sz w:val="28"/>
          <w:szCs w:val="28"/>
        </w:rPr>
        <w:t>Со временем слово «педагог» приобрело более абстрактное значение. Педагог - лицо, имеющее специальную подготовку и занимающееся преподавательской и воспитательной работой; учитель, преподаватель.</w:t>
      </w:r>
    </w:p>
    <w:p w:rsidR="00A51BCF" w:rsidRPr="00A51BCF" w:rsidRDefault="00A51BCF" w:rsidP="00A51BCF">
      <w:pPr>
        <w:widowControl w:val="0"/>
        <w:spacing w:after="0" w:line="360" w:lineRule="auto"/>
        <w:ind w:firstLine="709"/>
        <w:jc w:val="both"/>
        <w:rPr>
          <w:rFonts w:ascii="Times New Roman" w:eastAsia="Calibri" w:hAnsi="Times New Roman" w:cs="Times New Roman"/>
          <w:noProof/>
          <w:color w:val="000000"/>
          <w:sz w:val="28"/>
          <w:szCs w:val="28"/>
        </w:rPr>
      </w:pPr>
      <w:r w:rsidRPr="00A51BCF">
        <w:rPr>
          <w:rFonts w:ascii="Times New Roman" w:eastAsia="Calibri" w:hAnsi="Times New Roman" w:cs="Times New Roman"/>
          <w:noProof/>
          <w:color w:val="000000"/>
          <w:sz w:val="28"/>
          <w:szCs w:val="28"/>
        </w:rPr>
        <w:t xml:space="preserve">Т.к. это профессия относится к типу «человек-человек», то для педагога, как правило, характерен частный случай профессиональной деформации – эмоциональное выгорание. Основной причиной профессионального выгорания педагога является необходимость проявлять чувство заботы об ученике. </w:t>
      </w:r>
    </w:p>
    <w:p w:rsidR="00A51BCF" w:rsidRPr="00A51BCF" w:rsidRDefault="00A51BCF" w:rsidP="00A51BCF">
      <w:pPr>
        <w:widowControl w:val="0"/>
        <w:spacing w:after="0" w:line="360" w:lineRule="auto"/>
        <w:ind w:firstLine="709"/>
        <w:jc w:val="both"/>
        <w:rPr>
          <w:rFonts w:ascii="Times New Roman" w:eastAsia="Calibri" w:hAnsi="Times New Roman" w:cs="Times New Roman"/>
          <w:noProof/>
          <w:color w:val="000000"/>
          <w:sz w:val="28"/>
          <w:szCs w:val="28"/>
        </w:rPr>
      </w:pPr>
      <w:r w:rsidRPr="00A51BCF">
        <w:rPr>
          <w:rFonts w:ascii="Times New Roman" w:eastAsia="Calibri" w:hAnsi="Times New Roman" w:cs="Times New Roman"/>
          <w:noProof/>
          <w:color w:val="000000"/>
          <w:sz w:val="28"/>
          <w:szCs w:val="28"/>
        </w:rPr>
        <w:t xml:space="preserve">Современная школа предъявляет значительные требования ко всем аспектам деятельности учителя: знаниям, педагогическим умениям и способам деятельности и, конечно, к личностным особенностям. </w:t>
      </w:r>
    </w:p>
    <w:p w:rsidR="00A51BCF" w:rsidRPr="00A51BCF" w:rsidRDefault="00A51BCF" w:rsidP="00A51BCF">
      <w:pPr>
        <w:widowControl w:val="0"/>
        <w:spacing w:after="0" w:line="360" w:lineRule="auto"/>
        <w:ind w:firstLine="709"/>
        <w:jc w:val="both"/>
        <w:rPr>
          <w:rFonts w:ascii="Times New Roman" w:eastAsia="Calibri" w:hAnsi="Times New Roman" w:cs="Times New Roman"/>
          <w:noProof/>
          <w:color w:val="000000"/>
          <w:sz w:val="28"/>
          <w:szCs w:val="28"/>
        </w:rPr>
      </w:pPr>
      <w:r w:rsidRPr="00A51BCF">
        <w:rPr>
          <w:rFonts w:ascii="Times New Roman" w:eastAsia="Calibri" w:hAnsi="Times New Roman" w:cs="Times New Roman"/>
          <w:noProof/>
          <w:color w:val="000000"/>
          <w:sz w:val="28"/>
          <w:szCs w:val="28"/>
        </w:rPr>
        <w:t xml:space="preserve">Можно предположить, что синдром эмоционального выгорания, характеризующийся эмоциональной сухостью педагога, расширением сферы экономии эмоций, личностной отстраненностью, игнорированием индивидуальных особенностей учащихся, оказывает достаточно сильное влияние на характер профессионального общения учителя. Такая профессиональная деформация мешает полноценному управлению учебным процессом, оказанию необходимой психологической помощи, становлению профессионального коллектива. Реальная педагогическая практика показывает, что сегодня довольно четко прослеживается факт потери интереса к ученику как к личности, неприятие его таким, какой он есть, упрощение эмоциональной стороны профессионального общения. Многие педагоги отмечают у себя наличие психических состояний, дестабилизирующих профессиональную деятельность (тревожность, уныние, подавленность, апатия, разочарование, хроническая усталость). </w:t>
      </w:r>
    </w:p>
    <w:p w:rsidR="00A51BCF" w:rsidRPr="00A51BCF" w:rsidRDefault="00A51BCF" w:rsidP="00A51BCF">
      <w:pPr>
        <w:widowControl w:val="0"/>
        <w:spacing w:after="0" w:line="360" w:lineRule="auto"/>
        <w:ind w:firstLine="709"/>
        <w:jc w:val="both"/>
        <w:rPr>
          <w:rFonts w:ascii="Times New Roman" w:eastAsia="Calibri" w:hAnsi="Times New Roman" w:cs="Times New Roman"/>
          <w:noProof/>
          <w:color w:val="000000"/>
          <w:sz w:val="28"/>
          <w:szCs w:val="28"/>
        </w:rPr>
      </w:pPr>
      <w:r w:rsidRPr="00A51BCF">
        <w:rPr>
          <w:rFonts w:ascii="Times New Roman" w:eastAsia="Calibri" w:hAnsi="Times New Roman" w:cs="Times New Roman"/>
          <w:noProof/>
          <w:color w:val="000000"/>
          <w:sz w:val="28"/>
          <w:szCs w:val="28"/>
        </w:rPr>
        <w:t xml:space="preserve">На современном этапе развития педагогики актуальна ориентация деятельности учителей на личность воспитанника. Выполнение этой роли </w:t>
      </w:r>
      <w:r w:rsidRPr="00A51BCF">
        <w:rPr>
          <w:rFonts w:ascii="Times New Roman" w:eastAsia="Calibri" w:hAnsi="Times New Roman" w:cs="Times New Roman"/>
          <w:noProof/>
          <w:color w:val="000000"/>
          <w:sz w:val="28"/>
          <w:szCs w:val="28"/>
        </w:rPr>
        <w:lastRenderedPageBreak/>
        <w:t xml:space="preserve">требует от педагога способности противостоять влиянию эмоциональных факторов современной профессиональной среды. Существует некоторое противоречие между тем как выполнить все требования, предъявляемые профессией и при этом оптимально реализовать себя в ней и получить удовлетворение от своего труда. </w:t>
      </w:r>
    </w:p>
    <w:p w:rsidR="00A51BCF" w:rsidRPr="00A51BCF" w:rsidRDefault="00A51BCF" w:rsidP="00A51BCF">
      <w:pPr>
        <w:widowControl w:val="0"/>
        <w:spacing w:after="0" w:line="360" w:lineRule="auto"/>
        <w:ind w:firstLine="709"/>
        <w:jc w:val="both"/>
        <w:rPr>
          <w:rFonts w:ascii="Times New Roman" w:eastAsia="Calibri" w:hAnsi="Times New Roman" w:cs="Times New Roman"/>
          <w:noProof/>
          <w:color w:val="000000"/>
          <w:sz w:val="28"/>
          <w:szCs w:val="28"/>
        </w:rPr>
      </w:pPr>
      <w:r w:rsidRPr="00A51BCF">
        <w:rPr>
          <w:rFonts w:ascii="Times New Roman" w:eastAsia="Calibri" w:hAnsi="Times New Roman" w:cs="Times New Roman"/>
          <w:noProof/>
          <w:color w:val="000000"/>
          <w:sz w:val="28"/>
          <w:szCs w:val="28"/>
        </w:rPr>
        <w:t>Большинство настоящих преподавателей обожают свою работу. До такой степени, что иногда не могут остановиться, даже когда они не на работе. Стремление учителя поучать может отравлять жизнь и ему, и окружающим, если пустить ситуацию на самотек. Всем придется терпеть поучающие интонации, проскальзывающие в его голосе, его уверенность в абсолютной правоте и отношение к собеседникам, как к маленьким детям. В то же время, если учитель или преподаватель контролируют свое неуемное желание научить всех всему, то с ними очень легко, интересно и приятно общаться, ведь они делают это по-настоящему профессионально.</w:t>
      </w:r>
    </w:p>
    <w:p w:rsidR="00A51BCF" w:rsidRPr="00A51BCF" w:rsidRDefault="00A51BCF" w:rsidP="00A51BCF">
      <w:pPr>
        <w:widowControl w:val="0"/>
        <w:spacing w:after="0" w:line="360" w:lineRule="auto"/>
        <w:ind w:firstLine="709"/>
        <w:jc w:val="both"/>
        <w:rPr>
          <w:rFonts w:ascii="Times New Roman" w:eastAsia="Calibri" w:hAnsi="Times New Roman" w:cs="Times New Roman"/>
          <w:noProof/>
          <w:color w:val="000000"/>
          <w:sz w:val="28"/>
          <w:szCs w:val="28"/>
        </w:rPr>
      </w:pPr>
      <w:r w:rsidRPr="00A51BCF">
        <w:rPr>
          <w:rFonts w:ascii="Times New Roman" w:eastAsia="Calibri" w:hAnsi="Times New Roman" w:cs="Times New Roman"/>
          <w:noProof/>
          <w:color w:val="000000"/>
          <w:sz w:val="28"/>
          <w:szCs w:val="28"/>
        </w:rPr>
        <w:t>Под эмоциональным истощением понимается чувство эмоциональной опустошенности и усталости, вызванное собственной работой. Деперсонализация предполагает циничное отношение к труду и объектам своего труда. В социальной сфере деперсонализация предполагает бесчувственное, негуманное отношение к клиентам, приходящим для лечения, консультации, получения образования и т.д. Контакты с ними становятся формальными, обезличенными; возникающие негативные установки могут поначалу иметь скрытый характер и проявляться во внутренне сдерживаемом раздражении, которое со временем прорывается наружу и приводит к конфликтам.</w:t>
      </w:r>
    </w:p>
    <w:p w:rsidR="00A51BCF" w:rsidRPr="00A51BCF" w:rsidRDefault="00A51BCF" w:rsidP="00A51BCF">
      <w:pPr>
        <w:shd w:val="clear" w:color="auto" w:fill="FFFFFF"/>
        <w:spacing w:after="0" w:line="360" w:lineRule="auto"/>
        <w:jc w:val="both"/>
        <w:rPr>
          <w:rFonts w:ascii="Times New Roman" w:eastAsia="Times New Roman" w:hAnsi="Times New Roman" w:cs="Times New Roman"/>
          <w:sz w:val="28"/>
          <w:szCs w:val="28"/>
          <w:lang w:eastAsia="ru-RU"/>
        </w:rPr>
      </w:pPr>
      <w:r w:rsidRPr="00A51BCF">
        <w:rPr>
          <w:rFonts w:ascii="Times New Roman" w:eastAsia="Times New Roman" w:hAnsi="Times New Roman" w:cs="Times New Roman"/>
          <w:color w:val="585858"/>
          <w:sz w:val="28"/>
          <w:szCs w:val="28"/>
          <w:lang w:eastAsia="ru-RU"/>
        </w:rPr>
        <w:t> </w:t>
      </w:r>
      <w:r w:rsidRPr="00A51BCF">
        <w:rPr>
          <w:rFonts w:ascii="Times New Roman" w:eastAsia="Times New Roman" w:hAnsi="Times New Roman" w:cs="Times New Roman"/>
          <w:color w:val="585858"/>
          <w:sz w:val="28"/>
          <w:szCs w:val="28"/>
          <w:lang w:eastAsia="ru-RU"/>
        </w:rPr>
        <w:tab/>
      </w:r>
      <w:r w:rsidRPr="00A51BCF">
        <w:rPr>
          <w:rFonts w:ascii="Times New Roman" w:eastAsia="Times New Roman" w:hAnsi="Times New Roman" w:cs="Times New Roman"/>
          <w:sz w:val="28"/>
          <w:szCs w:val="28"/>
          <w:lang w:eastAsia="ru-RU"/>
        </w:rPr>
        <w:t>Можно выделить профессиональные деформации, влияющие в большей степени на личностный уровень, т.е. негативные изменения характера, проявляющиеся в повседневной жизни и на профессиональный уровень – личностные изменения, негативно влияющие на профессиональную деятельность. Разумеется, это разделение условно.</w:t>
      </w:r>
    </w:p>
    <w:p w:rsidR="00A51BCF" w:rsidRPr="00A51BCF" w:rsidRDefault="00A51BCF" w:rsidP="00A51BCF">
      <w:pPr>
        <w:shd w:val="clear" w:color="auto" w:fill="FFFFFF"/>
        <w:spacing w:after="0" w:line="360" w:lineRule="auto"/>
        <w:jc w:val="both"/>
        <w:rPr>
          <w:rFonts w:ascii="Times New Roman" w:eastAsia="Times New Roman" w:hAnsi="Times New Roman" w:cs="Times New Roman"/>
          <w:sz w:val="28"/>
          <w:szCs w:val="28"/>
          <w:lang w:eastAsia="ru-RU"/>
        </w:rPr>
      </w:pPr>
    </w:p>
    <w:p w:rsidR="00A51BCF" w:rsidRPr="00A51BCF" w:rsidRDefault="00A51BCF" w:rsidP="00A51BCF">
      <w:pPr>
        <w:shd w:val="clear" w:color="auto" w:fill="FFFFFF"/>
        <w:spacing w:after="0" w:line="360" w:lineRule="auto"/>
        <w:jc w:val="both"/>
        <w:rPr>
          <w:rFonts w:ascii="Times New Roman" w:eastAsia="Times New Roman" w:hAnsi="Times New Roman" w:cs="Times New Roman"/>
          <w:sz w:val="28"/>
          <w:szCs w:val="28"/>
          <w:lang w:eastAsia="ru-RU"/>
        </w:rPr>
      </w:pPr>
    </w:p>
    <w:p w:rsidR="00A51BCF" w:rsidRPr="00A51BCF" w:rsidRDefault="00A51BCF" w:rsidP="00A51BCF">
      <w:pPr>
        <w:shd w:val="clear" w:color="auto" w:fill="FFFFFF"/>
        <w:spacing w:after="0" w:line="360" w:lineRule="auto"/>
        <w:jc w:val="both"/>
        <w:rPr>
          <w:rFonts w:ascii="Times New Roman" w:eastAsia="Times New Roman" w:hAnsi="Times New Roman" w:cs="Times New Roman"/>
          <w:sz w:val="28"/>
          <w:szCs w:val="28"/>
          <w:lang w:eastAsia="ru-RU"/>
        </w:rPr>
      </w:pPr>
    </w:p>
    <w:p w:rsidR="00A51BCF" w:rsidRPr="00A51BCF" w:rsidRDefault="00A51BCF" w:rsidP="00A51BCF">
      <w:pPr>
        <w:shd w:val="clear" w:color="auto" w:fill="FFFFFF"/>
        <w:spacing w:after="0" w:line="360" w:lineRule="auto"/>
        <w:jc w:val="both"/>
        <w:rPr>
          <w:rFonts w:ascii="Times New Roman" w:eastAsia="Times New Roman" w:hAnsi="Times New Roman" w:cs="Times New Roman"/>
          <w:sz w:val="28"/>
          <w:szCs w:val="28"/>
          <w:lang w:eastAsia="ru-RU"/>
        </w:rPr>
      </w:pPr>
    </w:p>
    <w:p w:rsidR="00A51BCF" w:rsidRPr="00A51BCF" w:rsidRDefault="00A51BCF" w:rsidP="00A51BCF">
      <w:pPr>
        <w:shd w:val="clear" w:color="auto" w:fill="FFFFFF"/>
        <w:spacing w:after="0" w:line="360" w:lineRule="auto"/>
        <w:jc w:val="both"/>
        <w:rPr>
          <w:rFonts w:ascii="Times New Roman" w:eastAsia="Times New Roman" w:hAnsi="Times New Roman" w:cs="Times New Roman"/>
          <w:sz w:val="28"/>
          <w:szCs w:val="28"/>
          <w:lang w:eastAsia="ru-RU"/>
        </w:rPr>
      </w:pPr>
      <w:r w:rsidRPr="00A51BCF">
        <w:rPr>
          <w:rFonts w:ascii="Times New Roman" w:eastAsia="Times New Roman" w:hAnsi="Times New Roman" w:cs="Times New Roman"/>
          <w:sz w:val="28"/>
          <w:szCs w:val="28"/>
          <w:lang w:eastAsia="ru-RU"/>
        </w:rPr>
        <w:t>Профессиональные деформации  педагога:</w:t>
      </w:r>
    </w:p>
    <w:tbl>
      <w:tblPr>
        <w:tblStyle w:val="1"/>
        <w:tblW w:w="0" w:type="auto"/>
        <w:tblInd w:w="0" w:type="dxa"/>
        <w:tblLook w:val="04A0" w:firstRow="1" w:lastRow="0" w:firstColumn="1" w:lastColumn="0" w:noHBand="0" w:noVBand="1"/>
      </w:tblPr>
      <w:tblGrid>
        <w:gridCol w:w="4677"/>
        <w:gridCol w:w="4786"/>
      </w:tblGrid>
      <w:tr w:rsidR="00A51BCF" w:rsidRPr="00A51BCF" w:rsidTr="00A51BCF">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A51BCF" w:rsidRPr="00A51BCF" w:rsidRDefault="00A51BCF" w:rsidP="00A51BCF">
            <w:pPr>
              <w:spacing w:line="360" w:lineRule="auto"/>
              <w:rPr>
                <w:rFonts w:ascii="Times New Roman" w:eastAsia="Times New Roman" w:hAnsi="Times New Roman"/>
                <w:sz w:val="28"/>
                <w:szCs w:val="28"/>
                <w:lang w:eastAsia="ru-RU"/>
              </w:rPr>
            </w:pPr>
            <w:r w:rsidRPr="00A51BCF">
              <w:rPr>
                <w:rFonts w:ascii="Times New Roman" w:eastAsia="Times New Roman" w:hAnsi="Times New Roman"/>
                <w:sz w:val="28"/>
                <w:szCs w:val="28"/>
                <w:lang w:eastAsia="ru-RU"/>
              </w:rPr>
              <w:t>Личностные</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A51BCF" w:rsidRPr="00A51BCF" w:rsidRDefault="00A51BCF" w:rsidP="00A51BCF">
            <w:pPr>
              <w:spacing w:line="360" w:lineRule="auto"/>
              <w:rPr>
                <w:rFonts w:ascii="Times New Roman" w:eastAsia="Times New Roman" w:hAnsi="Times New Roman"/>
                <w:sz w:val="28"/>
                <w:szCs w:val="28"/>
                <w:lang w:eastAsia="ru-RU"/>
              </w:rPr>
            </w:pPr>
            <w:r w:rsidRPr="00A51BCF">
              <w:rPr>
                <w:rFonts w:ascii="Times New Roman" w:eastAsia="Times New Roman" w:hAnsi="Times New Roman"/>
                <w:sz w:val="28"/>
                <w:szCs w:val="28"/>
                <w:lang w:eastAsia="ru-RU"/>
              </w:rPr>
              <w:t>Профессиональные</w:t>
            </w:r>
          </w:p>
        </w:tc>
      </w:tr>
      <w:tr w:rsidR="00A51BCF" w:rsidRPr="00A51BCF" w:rsidTr="00A51BCF">
        <w:trPr>
          <w:trHeight w:val="2394"/>
        </w:trPr>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51BCF" w:rsidRPr="00A51BCF" w:rsidRDefault="00A51BCF" w:rsidP="00A51BCF">
            <w:pPr>
              <w:spacing w:line="360" w:lineRule="auto"/>
              <w:rPr>
                <w:rFonts w:ascii="Times New Roman" w:eastAsia="Times New Roman" w:hAnsi="Times New Roman"/>
                <w:sz w:val="28"/>
                <w:szCs w:val="28"/>
                <w:lang w:eastAsia="ru-RU"/>
              </w:rPr>
            </w:pPr>
            <w:r w:rsidRPr="00A51BCF">
              <w:rPr>
                <w:rFonts w:ascii="Times New Roman" w:eastAsia="Times New Roman" w:hAnsi="Times New Roman"/>
                <w:sz w:val="28"/>
                <w:szCs w:val="28"/>
                <w:lang w:eastAsia="ru-RU"/>
              </w:rPr>
              <w:t>Авторитарность</w:t>
            </w:r>
          </w:p>
          <w:p w:rsidR="00A51BCF" w:rsidRPr="00A51BCF" w:rsidRDefault="00A51BCF" w:rsidP="00A51BCF">
            <w:pPr>
              <w:spacing w:line="360" w:lineRule="auto"/>
              <w:rPr>
                <w:rFonts w:ascii="Times New Roman" w:eastAsia="Times New Roman" w:hAnsi="Times New Roman"/>
                <w:sz w:val="28"/>
                <w:szCs w:val="28"/>
                <w:lang w:eastAsia="ru-RU"/>
              </w:rPr>
            </w:pPr>
            <w:proofErr w:type="spellStart"/>
            <w:r w:rsidRPr="00A51BCF">
              <w:rPr>
                <w:rFonts w:ascii="Times New Roman" w:eastAsia="Times New Roman" w:hAnsi="Times New Roman"/>
                <w:sz w:val="28"/>
                <w:szCs w:val="28"/>
                <w:lang w:eastAsia="ru-RU"/>
              </w:rPr>
              <w:t>Демонстративность</w:t>
            </w:r>
            <w:proofErr w:type="spellEnd"/>
          </w:p>
          <w:p w:rsidR="00A51BCF" w:rsidRPr="00A51BCF" w:rsidRDefault="00A51BCF" w:rsidP="00A51BCF">
            <w:pPr>
              <w:spacing w:line="360" w:lineRule="auto"/>
              <w:rPr>
                <w:rFonts w:ascii="Times New Roman" w:eastAsia="Times New Roman" w:hAnsi="Times New Roman"/>
                <w:sz w:val="28"/>
                <w:szCs w:val="28"/>
                <w:lang w:eastAsia="ru-RU"/>
              </w:rPr>
            </w:pPr>
            <w:proofErr w:type="spellStart"/>
            <w:r w:rsidRPr="00A51BCF">
              <w:rPr>
                <w:rFonts w:ascii="Times New Roman" w:eastAsia="Times New Roman" w:hAnsi="Times New Roman"/>
                <w:sz w:val="28"/>
                <w:szCs w:val="28"/>
                <w:lang w:eastAsia="ru-RU"/>
              </w:rPr>
              <w:t>Доминантность</w:t>
            </w:r>
            <w:proofErr w:type="spellEnd"/>
          </w:p>
          <w:p w:rsidR="00A51BCF" w:rsidRPr="00A51BCF" w:rsidRDefault="00A51BCF" w:rsidP="00A51BCF">
            <w:pPr>
              <w:spacing w:line="360" w:lineRule="auto"/>
              <w:rPr>
                <w:rFonts w:ascii="Times New Roman" w:eastAsia="Times New Roman" w:hAnsi="Times New Roman"/>
                <w:sz w:val="28"/>
                <w:szCs w:val="28"/>
                <w:lang w:eastAsia="ru-RU"/>
              </w:rPr>
            </w:pPr>
            <w:r w:rsidRPr="00A51BCF">
              <w:rPr>
                <w:rFonts w:ascii="Times New Roman" w:eastAsia="Times New Roman" w:hAnsi="Times New Roman"/>
                <w:sz w:val="28"/>
                <w:szCs w:val="28"/>
                <w:lang w:eastAsia="ru-RU"/>
              </w:rPr>
              <w:t>Агрессия</w:t>
            </w:r>
          </w:p>
          <w:p w:rsidR="00A51BCF" w:rsidRPr="00A51BCF" w:rsidRDefault="00A51BCF" w:rsidP="00A51BCF">
            <w:pPr>
              <w:spacing w:line="360" w:lineRule="auto"/>
              <w:rPr>
                <w:rFonts w:ascii="Times New Roman" w:eastAsia="Times New Roman" w:hAnsi="Times New Roman"/>
                <w:sz w:val="28"/>
                <w:szCs w:val="28"/>
                <w:lang w:eastAsia="ru-RU"/>
              </w:rPr>
            </w:pPr>
            <w:r w:rsidRPr="00A51BCF">
              <w:rPr>
                <w:rFonts w:ascii="Times New Roman" w:eastAsia="Times New Roman" w:hAnsi="Times New Roman"/>
                <w:sz w:val="28"/>
                <w:szCs w:val="28"/>
                <w:lang w:eastAsia="ru-RU"/>
              </w:rPr>
              <w:t>Равнодуши</w:t>
            </w:r>
            <w:proofErr w:type="gramStart"/>
            <w:r w:rsidRPr="00A51BCF">
              <w:rPr>
                <w:rFonts w:ascii="Times New Roman" w:eastAsia="Times New Roman" w:hAnsi="Times New Roman"/>
                <w:sz w:val="28"/>
                <w:szCs w:val="28"/>
                <w:lang w:eastAsia="ru-RU"/>
              </w:rPr>
              <w:t>е(</w:t>
            </w:r>
            <w:proofErr w:type="gramEnd"/>
            <w:r w:rsidRPr="00A51BCF">
              <w:rPr>
                <w:rFonts w:ascii="Times New Roman" w:eastAsia="Times New Roman" w:hAnsi="Times New Roman"/>
                <w:sz w:val="28"/>
                <w:szCs w:val="28"/>
                <w:lang w:eastAsia="ru-RU"/>
              </w:rPr>
              <w:t>педагогическая индифферентность)</w:t>
            </w:r>
          </w:p>
          <w:p w:rsidR="00A51BCF" w:rsidRPr="00A51BCF" w:rsidRDefault="00A51BCF" w:rsidP="00A51BCF">
            <w:pPr>
              <w:spacing w:line="360" w:lineRule="auto"/>
              <w:rPr>
                <w:rFonts w:ascii="Times New Roman" w:eastAsia="Times New Roman" w:hAnsi="Times New Roman"/>
                <w:sz w:val="28"/>
                <w:szCs w:val="28"/>
                <w:lang w:eastAsia="ru-RU"/>
              </w:rPr>
            </w:pPr>
            <w:r w:rsidRPr="00A51BCF">
              <w:rPr>
                <w:rFonts w:ascii="Times New Roman" w:eastAsia="Times New Roman" w:hAnsi="Times New Roman"/>
                <w:sz w:val="28"/>
                <w:szCs w:val="28"/>
                <w:lang w:eastAsia="ru-RU"/>
              </w:rPr>
              <w:t>Поведенческий трансфер</w:t>
            </w:r>
          </w:p>
          <w:p w:rsidR="00A51BCF" w:rsidRPr="00A51BCF" w:rsidRDefault="00A51BCF" w:rsidP="00A51BCF">
            <w:pPr>
              <w:spacing w:line="360" w:lineRule="auto"/>
              <w:rPr>
                <w:rFonts w:ascii="Times New Roman" w:eastAsia="Times New Roman" w:hAnsi="Times New Roman"/>
                <w:sz w:val="28"/>
                <w:szCs w:val="28"/>
                <w:lang w:eastAsia="ru-RU"/>
              </w:rPr>
            </w:pPr>
            <w:r w:rsidRPr="00A51BCF">
              <w:rPr>
                <w:rFonts w:ascii="Times New Roman" w:eastAsia="Times New Roman" w:hAnsi="Times New Roman"/>
                <w:sz w:val="28"/>
                <w:szCs w:val="28"/>
                <w:lang w:eastAsia="ru-RU"/>
              </w:rPr>
              <w:t>Социальное лицемерие</w:t>
            </w:r>
          </w:p>
          <w:p w:rsidR="00A51BCF" w:rsidRPr="00A51BCF" w:rsidRDefault="00A51BCF" w:rsidP="00A51BCF">
            <w:pPr>
              <w:spacing w:line="360" w:lineRule="auto"/>
              <w:rPr>
                <w:rFonts w:ascii="Times New Roman" w:eastAsia="Times New Roman" w:hAnsi="Times New Roman"/>
                <w:sz w:val="28"/>
                <w:szCs w:val="28"/>
                <w:lang w:eastAsia="ru-RU"/>
              </w:rPr>
            </w:pPr>
            <w:r w:rsidRPr="00A51BCF">
              <w:rPr>
                <w:rFonts w:ascii="Times New Roman" w:eastAsia="Times New Roman" w:hAnsi="Times New Roman"/>
                <w:sz w:val="28"/>
                <w:szCs w:val="28"/>
                <w:lang w:eastAsia="ru-RU"/>
              </w:rPr>
              <w:t>Выученная беспомощность</w:t>
            </w:r>
          </w:p>
          <w:p w:rsidR="00A51BCF" w:rsidRPr="00A51BCF" w:rsidRDefault="00A51BCF" w:rsidP="00A51BCF">
            <w:pPr>
              <w:spacing w:line="360" w:lineRule="auto"/>
              <w:rPr>
                <w:rFonts w:ascii="Times New Roman" w:eastAsia="Times New Roman" w:hAnsi="Times New Roman"/>
                <w:sz w:val="28"/>
                <w:szCs w:val="28"/>
                <w:lang w:eastAsia="ru-RU"/>
              </w:rPr>
            </w:pPr>
            <w:r w:rsidRPr="00A51BCF">
              <w:rPr>
                <w:rFonts w:ascii="Times New Roman" w:eastAsia="Times New Roman" w:hAnsi="Times New Roman"/>
                <w:sz w:val="28"/>
                <w:szCs w:val="28"/>
                <w:lang w:eastAsia="ru-RU"/>
              </w:rPr>
              <w:t>Неадекватная самооценка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51BCF" w:rsidRPr="00A51BCF" w:rsidRDefault="00A51BCF" w:rsidP="00A51BCF">
            <w:pPr>
              <w:spacing w:line="360" w:lineRule="auto"/>
              <w:rPr>
                <w:rFonts w:ascii="Times New Roman" w:eastAsia="Times New Roman" w:hAnsi="Times New Roman"/>
                <w:sz w:val="28"/>
                <w:szCs w:val="28"/>
                <w:lang w:eastAsia="ru-RU"/>
              </w:rPr>
            </w:pPr>
            <w:r w:rsidRPr="00A51BCF">
              <w:rPr>
                <w:rFonts w:ascii="Times New Roman" w:eastAsia="Times New Roman" w:hAnsi="Times New Roman"/>
                <w:sz w:val="28"/>
                <w:szCs w:val="28"/>
                <w:lang w:eastAsia="ru-RU"/>
              </w:rPr>
              <w:t>Педагогический догматизм</w:t>
            </w:r>
          </w:p>
          <w:p w:rsidR="00A51BCF" w:rsidRPr="00A51BCF" w:rsidRDefault="00A51BCF" w:rsidP="00A51BCF">
            <w:pPr>
              <w:spacing w:line="360" w:lineRule="auto"/>
              <w:rPr>
                <w:rFonts w:ascii="Times New Roman" w:eastAsia="Times New Roman" w:hAnsi="Times New Roman"/>
                <w:sz w:val="28"/>
                <w:szCs w:val="28"/>
                <w:lang w:eastAsia="ru-RU"/>
              </w:rPr>
            </w:pPr>
            <w:r w:rsidRPr="00A51BCF">
              <w:rPr>
                <w:rFonts w:ascii="Times New Roman" w:eastAsia="Times New Roman" w:hAnsi="Times New Roman"/>
                <w:sz w:val="28"/>
                <w:szCs w:val="28"/>
                <w:lang w:eastAsia="ru-RU"/>
              </w:rPr>
              <w:t>Информационная пассивность</w:t>
            </w:r>
          </w:p>
          <w:p w:rsidR="00A51BCF" w:rsidRPr="00A51BCF" w:rsidRDefault="00A51BCF" w:rsidP="00A51BCF">
            <w:pPr>
              <w:spacing w:line="360" w:lineRule="auto"/>
              <w:rPr>
                <w:rFonts w:ascii="Times New Roman" w:eastAsia="Times New Roman" w:hAnsi="Times New Roman"/>
                <w:sz w:val="28"/>
                <w:szCs w:val="28"/>
                <w:lang w:eastAsia="ru-RU"/>
              </w:rPr>
            </w:pPr>
            <w:r w:rsidRPr="00A51BCF">
              <w:rPr>
                <w:rFonts w:ascii="Times New Roman" w:eastAsia="Times New Roman" w:hAnsi="Times New Roman"/>
                <w:sz w:val="28"/>
                <w:szCs w:val="28"/>
                <w:lang w:eastAsia="ru-RU"/>
              </w:rPr>
              <w:t>Формализм</w:t>
            </w:r>
          </w:p>
          <w:p w:rsidR="00A51BCF" w:rsidRPr="00A51BCF" w:rsidRDefault="00A51BCF" w:rsidP="00A51BCF">
            <w:pPr>
              <w:spacing w:line="360" w:lineRule="auto"/>
              <w:rPr>
                <w:rFonts w:ascii="Times New Roman" w:eastAsia="Times New Roman" w:hAnsi="Times New Roman"/>
                <w:sz w:val="28"/>
                <w:szCs w:val="28"/>
                <w:lang w:eastAsia="ru-RU"/>
              </w:rPr>
            </w:pPr>
            <w:r w:rsidRPr="00A51BCF">
              <w:rPr>
                <w:rFonts w:ascii="Times New Roman" w:eastAsia="Times New Roman" w:hAnsi="Times New Roman"/>
                <w:sz w:val="28"/>
                <w:szCs w:val="28"/>
                <w:lang w:eastAsia="ru-RU"/>
              </w:rPr>
              <w:t>Некомпетентность</w:t>
            </w:r>
          </w:p>
          <w:p w:rsidR="00A51BCF" w:rsidRPr="00A51BCF" w:rsidRDefault="00A51BCF" w:rsidP="00A51BCF">
            <w:pPr>
              <w:spacing w:line="360" w:lineRule="auto"/>
              <w:rPr>
                <w:rFonts w:ascii="Times New Roman" w:eastAsia="Times New Roman" w:hAnsi="Times New Roman"/>
                <w:sz w:val="28"/>
                <w:szCs w:val="28"/>
                <w:lang w:eastAsia="ru-RU"/>
              </w:rPr>
            </w:pPr>
            <w:r w:rsidRPr="00A51BCF">
              <w:rPr>
                <w:rFonts w:ascii="Times New Roman" w:eastAsia="Times New Roman" w:hAnsi="Times New Roman"/>
                <w:sz w:val="28"/>
                <w:szCs w:val="28"/>
                <w:lang w:eastAsia="ru-RU"/>
              </w:rPr>
              <w:t>Консерватизм</w:t>
            </w:r>
          </w:p>
          <w:p w:rsidR="00A51BCF" w:rsidRPr="00A51BCF" w:rsidRDefault="00A51BCF" w:rsidP="00A51BCF">
            <w:pPr>
              <w:spacing w:line="360" w:lineRule="auto"/>
              <w:rPr>
                <w:rFonts w:ascii="Times New Roman" w:eastAsia="Times New Roman" w:hAnsi="Times New Roman"/>
                <w:sz w:val="28"/>
                <w:szCs w:val="28"/>
                <w:lang w:eastAsia="ru-RU"/>
              </w:rPr>
            </w:pPr>
            <w:r w:rsidRPr="00A51BCF">
              <w:rPr>
                <w:rFonts w:ascii="Times New Roman" w:eastAsia="Times New Roman" w:hAnsi="Times New Roman"/>
                <w:sz w:val="28"/>
                <w:szCs w:val="28"/>
                <w:lang w:eastAsia="ru-RU"/>
              </w:rPr>
              <w:t>Ролевой экспансионизм</w:t>
            </w:r>
          </w:p>
          <w:p w:rsidR="00A51BCF" w:rsidRPr="00A51BCF" w:rsidRDefault="00A51BCF" w:rsidP="00A51BCF">
            <w:pPr>
              <w:spacing w:line="360" w:lineRule="auto"/>
              <w:rPr>
                <w:rFonts w:ascii="Times New Roman" w:eastAsia="Times New Roman" w:hAnsi="Times New Roman"/>
                <w:sz w:val="28"/>
                <w:szCs w:val="28"/>
                <w:lang w:eastAsia="ru-RU"/>
              </w:rPr>
            </w:pPr>
            <w:proofErr w:type="spellStart"/>
            <w:r w:rsidRPr="00A51BCF">
              <w:rPr>
                <w:rFonts w:ascii="Times New Roman" w:eastAsia="Times New Roman" w:hAnsi="Times New Roman"/>
                <w:sz w:val="28"/>
                <w:szCs w:val="28"/>
                <w:lang w:eastAsia="ru-RU"/>
              </w:rPr>
              <w:t>Монологизм</w:t>
            </w:r>
            <w:proofErr w:type="spellEnd"/>
          </w:p>
          <w:p w:rsidR="00A51BCF" w:rsidRPr="00A51BCF" w:rsidRDefault="00A51BCF" w:rsidP="00A51BCF">
            <w:pPr>
              <w:spacing w:line="360" w:lineRule="auto"/>
              <w:rPr>
                <w:rFonts w:ascii="Times New Roman" w:eastAsia="Times New Roman" w:hAnsi="Times New Roman"/>
                <w:sz w:val="28"/>
                <w:szCs w:val="28"/>
                <w:lang w:eastAsia="ru-RU"/>
              </w:rPr>
            </w:pPr>
            <w:r w:rsidRPr="00A51BCF">
              <w:rPr>
                <w:rFonts w:ascii="Times New Roman" w:eastAsia="Times New Roman" w:hAnsi="Times New Roman"/>
                <w:sz w:val="28"/>
                <w:szCs w:val="28"/>
                <w:lang w:eastAsia="ru-RU"/>
              </w:rPr>
              <w:t>Дидактичность</w:t>
            </w:r>
          </w:p>
        </w:tc>
      </w:tr>
    </w:tbl>
    <w:p w:rsidR="00A51BCF" w:rsidRPr="00A51BCF" w:rsidRDefault="00A51BCF" w:rsidP="00A51BCF">
      <w:pPr>
        <w:shd w:val="clear" w:color="auto" w:fill="FFFFFF"/>
        <w:spacing w:after="0" w:line="360" w:lineRule="auto"/>
        <w:jc w:val="both"/>
        <w:rPr>
          <w:rFonts w:ascii="Times New Roman" w:eastAsia="Times New Roman" w:hAnsi="Times New Roman" w:cs="Times New Roman"/>
          <w:sz w:val="28"/>
          <w:szCs w:val="28"/>
          <w:lang w:eastAsia="ru-RU"/>
        </w:rPr>
      </w:pPr>
    </w:p>
    <w:p w:rsidR="00A51BCF" w:rsidRPr="00A51BCF" w:rsidRDefault="00A51BCF" w:rsidP="00A51BC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A51BCF">
        <w:rPr>
          <w:rFonts w:ascii="Times New Roman" w:eastAsia="Times New Roman" w:hAnsi="Times New Roman" w:cs="Times New Roman"/>
          <w:sz w:val="28"/>
          <w:szCs w:val="28"/>
          <w:lang w:eastAsia="ru-RU"/>
        </w:rPr>
        <w:t>Рассмотрим краткую характеристику деформаций педагогов:</w:t>
      </w:r>
    </w:p>
    <w:p w:rsidR="00A51BCF" w:rsidRPr="00A51BCF" w:rsidRDefault="00A51BCF" w:rsidP="00A51BCF">
      <w:pPr>
        <w:shd w:val="clear" w:color="auto" w:fill="FFFFFF"/>
        <w:spacing w:after="0" w:line="360" w:lineRule="auto"/>
        <w:jc w:val="both"/>
        <w:rPr>
          <w:rFonts w:ascii="Times New Roman" w:eastAsia="Times New Roman" w:hAnsi="Times New Roman" w:cs="Times New Roman"/>
          <w:sz w:val="28"/>
          <w:szCs w:val="28"/>
          <w:lang w:eastAsia="ru-RU"/>
        </w:rPr>
      </w:pPr>
      <w:r w:rsidRPr="00A51BCF">
        <w:rPr>
          <w:rFonts w:ascii="Times New Roman" w:eastAsia="Times New Roman" w:hAnsi="Times New Roman" w:cs="Times New Roman"/>
          <w:sz w:val="28"/>
          <w:szCs w:val="28"/>
          <w:lang w:eastAsia="ru-RU"/>
        </w:rPr>
        <w:t>1) </w:t>
      </w:r>
      <w:r w:rsidRPr="00A51BCF">
        <w:rPr>
          <w:rFonts w:ascii="Times New Roman" w:eastAsia="Times New Roman" w:hAnsi="Times New Roman" w:cs="Times New Roman"/>
          <w:b/>
          <w:bCs/>
          <w:i/>
          <w:iCs/>
          <w:sz w:val="28"/>
          <w:szCs w:val="28"/>
          <w:lang w:eastAsia="ru-RU"/>
        </w:rPr>
        <w:t>Авторитарность</w:t>
      </w:r>
      <w:r w:rsidRPr="00A51BCF">
        <w:rPr>
          <w:rFonts w:ascii="Times New Roman" w:eastAsia="Times New Roman" w:hAnsi="Times New Roman" w:cs="Times New Roman"/>
          <w:b/>
          <w:bCs/>
          <w:sz w:val="28"/>
          <w:szCs w:val="28"/>
          <w:lang w:eastAsia="ru-RU"/>
        </w:rPr>
        <w:t> </w:t>
      </w:r>
      <w:r w:rsidRPr="00A51BCF">
        <w:rPr>
          <w:rFonts w:ascii="Times New Roman" w:eastAsia="Times New Roman" w:hAnsi="Times New Roman" w:cs="Times New Roman"/>
          <w:sz w:val="28"/>
          <w:szCs w:val="28"/>
          <w:lang w:eastAsia="ru-RU"/>
        </w:rPr>
        <w:t>педагога проявляется в централизации всего учебно-воспитательного процесса, единоличном осуществлении управленческих функций, использовании преимущественно распоряжений, рекомендаций, указаний. Авторитарность обнаруживается в снижении рефлексии - самоанализа и самоконтроля педагога.</w:t>
      </w:r>
    </w:p>
    <w:p w:rsidR="00A51BCF" w:rsidRPr="00A51BCF" w:rsidRDefault="00A51BCF" w:rsidP="00A51BCF">
      <w:pPr>
        <w:shd w:val="clear" w:color="auto" w:fill="FFFFFF"/>
        <w:spacing w:after="0" w:line="360" w:lineRule="auto"/>
        <w:jc w:val="both"/>
        <w:rPr>
          <w:rFonts w:ascii="Times New Roman" w:eastAsia="Times New Roman" w:hAnsi="Times New Roman" w:cs="Times New Roman"/>
          <w:sz w:val="28"/>
          <w:szCs w:val="28"/>
          <w:lang w:eastAsia="ru-RU"/>
        </w:rPr>
      </w:pPr>
      <w:r w:rsidRPr="00A51BCF">
        <w:rPr>
          <w:rFonts w:ascii="Times New Roman" w:eastAsia="Times New Roman" w:hAnsi="Times New Roman" w:cs="Times New Roman"/>
          <w:sz w:val="28"/>
          <w:szCs w:val="28"/>
          <w:lang w:eastAsia="ru-RU"/>
        </w:rPr>
        <w:t>2) </w:t>
      </w:r>
      <w:proofErr w:type="spellStart"/>
      <w:r w:rsidRPr="00A51BCF">
        <w:rPr>
          <w:rFonts w:ascii="Times New Roman" w:eastAsia="Times New Roman" w:hAnsi="Times New Roman" w:cs="Times New Roman"/>
          <w:b/>
          <w:bCs/>
          <w:i/>
          <w:iCs/>
          <w:sz w:val="28"/>
          <w:szCs w:val="28"/>
          <w:lang w:eastAsia="ru-RU"/>
        </w:rPr>
        <w:t>Демонстративность</w:t>
      </w:r>
      <w:proofErr w:type="spellEnd"/>
      <w:r w:rsidRPr="00A51BCF">
        <w:rPr>
          <w:rFonts w:ascii="Times New Roman" w:eastAsia="Times New Roman" w:hAnsi="Times New Roman" w:cs="Times New Roman"/>
          <w:sz w:val="28"/>
          <w:szCs w:val="28"/>
          <w:lang w:eastAsia="ru-RU"/>
        </w:rPr>
        <w:t xml:space="preserve"> - качество личности, проявляющееся в эмоционально окрашенном поведении, желании нравиться, стремлении быть на виду, проявить себя. </w:t>
      </w:r>
      <w:proofErr w:type="gramStart"/>
      <w:r w:rsidRPr="00A51BCF">
        <w:rPr>
          <w:rFonts w:ascii="Times New Roman" w:eastAsia="Times New Roman" w:hAnsi="Times New Roman" w:cs="Times New Roman"/>
          <w:sz w:val="28"/>
          <w:szCs w:val="28"/>
          <w:lang w:eastAsia="ru-RU"/>
        </w:rPr>
        <w:t>Известная</w:t>
      </w:r>
      <w:proofErr w:type="gramEnd"/>
      <w:r w:rsidRPr="00A51BCF">
        <w:rPr>
          <w:rFonts w:ascii="Times New Roman" w:eastAsia="Times New Roman" w:hAnsi="Times New Roman" w:cs="Times New Roman"/>
          <w:sz w:val="28"/>
          <w:szCs w:val="28"/>
          <w:lang w:eastAsia="ru-RU"/>
        </w:rPr>
        <w:t xml:space="preserve"> </w:t>
      </w:r>
      <w:proofErr w:type="spellStart"/>
      <w:r w:rsidRPr="00A51BCF">
        <w:rPr>
          <w:rFonts w:ascii="Times New Roman" w:eastAsia="Times New Roman" w:hAnsi="Times New Roman" w:cs="Times New Roman"/>
          <w:sz w:val="28"/>
          <w:szCs w:val="28"/>
          <w:lang w:eastAsia="ru-RU"/>
        </w:rPr>
        <w:t>демонстративность</w:t>
      </w:r>
      <w:proofErr w:type="spellEnd"/>
      <w:r w:rsidRPr="00A51BCF">
        <w:rPr>
          <w:rFonts w:ascii="Times New Roman" w:eastAsia="Times New Roman" w:hAnsi="Times New Roman" w:cs="Times New Roman"/>
          <w:sz w:val="28"/>
          <w:szCs w:val="28"/>
          <w:lang w:eastAsia="ru-RU"/>
        </w:rPr>
        <w:t xml:space="preserve"> педагогу профессионально необходима. Однако когда она начинает определять стиль поведения, то снижает качество педагогической деятельности, становясь средством самоутверждения.</w:t>
      </w:r>
    </w:p>
    <w:p w:rsidR="00A51BCF" w:rsidRPr="00A51BCF" w:rsidRDefault="00A51BCF" w:rsidP="00A51BCF">
      <w:pPr>
        <w:shd w:val="clear" w:color="auto" w:fill="FFFFFF"/>
        <w:spacing w:after="0" w:line="360" w:lineRule="auto"/>
        <w:jc w:val="both"/>
        <w:rPr>
          <w:rFonts w:ascii="Times New Roman" w:eastAsia="Times New Roman" w:hAnsi="Times New Roman" w:cs="Times New Roman"/>
          <w:sz w:val="28"/>
          <w:szCs w:val="28"/>
          <w:lang w:eastAsia="ru-RU"/>
        </w:rPr>
      </w:pPr>
      <w:r w:rsidRPr="00A51BCF">
        <w:rPr>
          <w:rFonts w:ascii="Times New Roman" w:eastAsia="Times New Roman" w:hAnsi="Times New Roman" w:cs="Times New Roman"/>
          <w:sz w:val="28"/>
          <w:szCs w:val="28"/>
          <w:lang w:eastAsia="ru-RU"/>
        </w:rPr>
        <w:t>3) </w:t>
      </w:r>
      <w:proofErr w:type="spellStart"/>
      <w:r w:rsidRPr="00A51BCF">
        <w:rPr>
          <w:rFonts w:ascii="Times New Roman" w:eastAsia="Times New Roman" w:hAnsi="Times New Roman" w:cs="Times New Roman"/>
          <w:b/>
          <w:bCs/>
          <w:i/>
          <w:iCs/>
          <w:sz w:val="28"/>
          <w:szCs w:val="28"/>
          <w:lang w:eastAsia="ru-RU"/>
        </w:rPr>
        <w:t>Доминантность</w:t>
      </w:r>
      <w:proofErr w:type="spellEnd"/>
      <w:r w:rsidRPr="00A51BCF">
        <w:rPr>
          <w:rFonts w:ascii="Times New Roman" w:eastAsia="Times New Roman" w:hAnsi="Times New Roman" w:cs="Times New Roman"/>
          <w:sz w:val="28"/>
          <w:szCs w:val="28"/>
          <w:lang w:eastAsia="ru-RU"/>
        </w:rPr>
        <w:t> </w:t>
      </w:r>
      <w:proofErr w:type="gramStart"/>
      <w:r w:rsidRPr="00A51BCF">
        <w:rPr>
          <w:rFonts w:ascii="Times New Roman" w:eastAsia="Times New Roman" w:hAnsi="Times New Roman" w:cs="Times New Roman"/>
          <w:sz w:val="28"/>
          <w:szCs w:val="28"/>
          <w:lang w:eastAsia="ru-RU"/>
        </w:rPr>
        <w:t>обусловлена</w:t>
      </w:r>
      <w:proofErr w:type="gramEnd"/>
      <w:r w:rsidRPr="00A51BCF">
        <w:rPr>
          <w:rFonts w:ascii="Times New Roman" w:eastAsia="Times New Roman" w:hAnsi="Times New Roman" w:cs="Times New Roman"/>
          <w:sz w:val="28"/>
          <w:szCs w:val="28"/>
          <w:lang w:eastAsia="ru-RU"/>
        </w:rPr>
        <w:t xml:space="preserve"> выполнением педагогом властных функций. Ему даны большие права: требовать, наказывать, оценивать, </w:t>
      </w:r>
      <w:r w:rsidRPr="00A51BCF">
        <w:rPr>
          <w:rFonts w:ascii="Times New Roman" w:eastAsia="Times New Roman" w:hAnsi="Times New Roman" w:cs="Times New Roman"/>
          <w:sz w:val="28"/>
          <w:szCs w:val="28"/>
          <w:lang w:eastAsia="ru-RU"/>
        </w:rPr>
        <w:lastRenderedPageBreak/>
        <w:t xml:space="preserve">контролировать. </w:t>
      </w:r>
      <w:proofErr w:type="spellStart"/>
      <w:r w:rsidRPr="00A51BCF">
        <w:rPr>
          <w:rFonts w:ascii="Times New Roman" w:eastAsia="Times New Roman" w:hAnsi="Times New Roman" w:cs="Times New Roman"/>
          <w:sz w:val="28"/>
          <w:szCs w:val="28"/>
          <w:lang w:eastAsia="ru-RU"/>
        </w:rPr>
        <w:t>Доминантность</w:t>
      </w:r>
      <w:proofErr w:type="spellEnd"/>
      <w:r w:rsidRPr="00A51BCF">
        <w:rPr>
          <w:rFonts w:ascii="Times New Roman" w:eastAsia="Times New Roman" w:hAnsi="Times New Roman" w:cs="Times New Roman"/>
          <w:sz w:val="28"/>
          <w:szCs w:val="28"/>
          <w:lang w:eastAsia="ru-RU"/>
        </w:rPr>
        <w:t xml:space="preserve"> как профессиональная деформация присуща почти всем педагогам со стажем работы более 10 лет.</w:t>
      </w:r>
    </w:p>
    <w:p w:rsidR="00A51BCF" w:rsidRPr="00A51BCF" w:rsidRDefault="00A51BCF" w:rsidP="00A51BCF">
      <w:pPr>
        <w:shd w:val="clear" w:color="auto" w:fill="FFFFFF"/>
        <w:spacing w:after="0" w:line="360" w:lineRule="auto"/>
        <w:jc w:val="both"/>
        <w:rPr>
          <w:rFonts w:ascii="Times New Roman" w:eastAsia="Times New Roman" w:hAnsi="Times New Roman" w:cs="Times New Roman"/>
          <w:sz w:val="28"/>
          <w:szCs w:val="28"/>
          <w:lang w:eastAsia="ru-RU"/>
        </w:rPr>
      </w:pPr>
      <w:r w:rsidRPr="00A51BCF">
        <w:rPr>
          <w:rFonts w:ascii="Times New Roman" w:eastAsia="Times New Roman" w:hAnsi="Times New Roman" w:cs="Times New Roman"/>
          <w:sz w:val="28"/>
          <w:szCs w:val="28"/>
          <w:lang w:eastAsia="ru-RU"/>
        </w:rPr>
        <w:t>4) </w:t>
      </w:r>
      <w:r w:rsidRPr="00A51BCF">
        <w:rPr>
          <w:rFonts w:ascii="Times New Roman" w:eastAsia="Times New Roman" w:hAnsi="Times New Roman" w:cs="Times New Roman"/>
          <w:b/>
          <w:bCs/>
          <w:i/>
          <w:iCs/>
          <w:sz w:val="28"/>
          <w:szCs w:val="28"/>
          <w:lang w:eastAsia="ru-RU"/>
        </w:rPr>
        <w:t>Педагогическая агрессия</w:t>
      </w:r>
      <w:r w:rsidRPr="00A51BCF">
        <w:rPr>
          <w:rFonts w:ascii="Times New Roman" w:eastAsia="Times New Roman" w:hAnsi="Times New Roman" w:cs="Times New Roman"/>
          <w:sz w:val="28"/>
          <w:szCs w:val="28"/>
          <w:lang w:eastAsia="ru-RU"/>
        </w:rPr>
        <w:t> проявляется во враждебном отношении к нерадивым и неуспевающим учащимся, в приверженности к "карательным" педагогическим воздействиям, в требовании безоговорочного подчинения педагогу.</w:t>
      </w:r>
    </w:p>
    <w:p w:rsidR="00A51BCF" w:rsidRPr="00A51BCF" w:rsidRDefault="00A51BCF" w:rsidP="00A51BCF">
      <w:pPr>
        <w:shd w:val="clear" w:color="auto" w:fill="FFFFFF"/>
        <w:spacing w:after="0" w:line="360" w:lineRule="auto"/>
        <w:jc w:val="both"/>
        <w:rPr>
          <w:rFonts w:ascii="Times New Roman" w:eastAsia="Times New Roman" w:hAnsi="Times New Roman" w:cs="Times New Roman"/>
          <w:sz w:val="28"/>
          <w:szCs w:val="28"/>
          <w:lang w:eastAsia="ru-RU"/>
        </w:rPr>
      </w:pPr>
      <w:r w:rsidRPr="00A51BCF">
        <w:rPr>
          <w:rFonts w:ascii="Times New Roman" w:eastAsia="Times New Roman" w:hAnsi="Times New Roman" w:cs="Times New Roman"/>
          <w:sz w:val="28"/>
          <w:szCs w:val="28"/>
          <w:lang w:eastAsia="ru-RU"/>
        </w:rPr>
        <w:t>5) </w:t>
      </w:r>
      <w:r w:rsidRPr="00A51BCF">
        <w:rPr>
          <w:rFonts w:ascii="Times New Roman" w:eastAsia="Times New Roman" w:hAnsi="Times New Roman" w:cs="Times New Roman"/>
          <w:b/>
          <w:bCs/>
          <w:i/>
          <w:iCs/>
          <w:sz w:val="28"/>
          <w:szCs w:val="28"/>
          <w:lang w:eastAsia="ru-RU"/>
        </w:rPr>
        <w:t>Социальное лицемерие</w:t>
      </w:r>
      <w:r w:rsidRPr="00A51BCF">
        <w:rPr>
          <w:rFonts w:ascii="Times New Roman" w:eastAsia="Times New Roman" w:hAnsi="Times New Roman" w:cs="Times New Roman"/>
          <w:sz w:val="28"/>
          <w:szCs w:val="28"/>
          <w:lang w:eastAsia="ru-RU"/>
        </w:rPr>
        <w:t> педагога обусловлено необходимостью оправдывать высокие нравственные ожидания учащихся и взрослых, пропагандировать моральные принципы и нормы поведения. Социальная желательность с годами превращается в привычку морализирования, неискренность чувств и отношений.</w:t>
      </w:r>
    </w:p>
    <w:p w:rsidR="00A51BCF" w:rsidRPr="00A51BCF" w:rsidRDefault="00A51BCF" w:rsidP="00A51BCF">
      <w:pPr>
        <w:shd w:val="clear" w:color="auto" w:fill="FFFFFF"/>
        <w:spacing w:after="0" w:line="360" w:lineRule="auto"/>
        <w:jc w:val="both"/>
        <w:rPr>
          <w:rFonts w:ascii="Times New Roman" w:eastAsia="Times New Roman" w:hAnsi="Times New Roman" w:cs="Times New Roman"/>
          <w:sz w:val="28"/>
          <w:szCs w:val="28"/>
          <w:lang w:eastAsia="ru-RU"/>
        </w:rPr>
      </w:pPr>
      <w:r w:rsidRPr="00A51BCF">
        <w:rPr>
          <w:rFonts w:ascii="Times New Roman" w:eastAsia="Times New Roman" w:hAnsi="Times New Roman" w:cs="Times New Roman"/>
          <w:sz w:val="28"/>
          <w:szCs w:val="28"/>
          <w:lang w:eastAsia="ru-RU"/>
        </w:rPr>
        <w:t>6) </w:t>
      </w:r>
      <w:r w:rsidRPr="00A51BCF">
        <w:rPr>
          <w:rFonts w:ascii="Times New Roman" w:eastAsia="Times New Roman" w:hAnsi="Times New Roman" w:cs="Times New Roman"/>
          <w:b/>
          <w:bCs/>
          <w:i/>
          <w:iCs/>
          <w:sz w:val="28"/>
          <w:szCs w:val="28"/>
          <w:lang w:eastAsia="ru-RU"/>
        </w:rPr>
        <w:t>Педагогическая индифферентность</w:t>
      </w:r>
      <w:r w:rsidRPr="00A51BCF">
        <w:rPr>
          <w:rFonts w:ascii="Times New Roman" w:eastAsia="Times New Roman" w:hAnsi="Times New Roman" w:cs="Times New Roman"/>
          <w:sz w:val="28"/>
          <w:szCs w:val="28"/>
          <w:lang w:eastAsia="ru-RU"/>
        </w:rPr>
        <w:t xml:space="preserve"> (равнодушие) характеризуется эмоциональной сухостью, игнорированием индивидуальных особенностей учащихся. Педагогическое равнодушие развивается на основе обобщения личного отрицательного опыта педагога. Педагогическая индифферентность развивается с годами как следствие эмоциональной усталости и отрицательного индивидуального опыта взаимодействия с учащимися (авторитарная </w:t>
      </w:r>
      <w:proofErr w:type="spellStart"/>
      <w:r w:rsidRPr="00A51BCF">
        <w:rPr>
          <w:rFonts w:ascii="Times New Roman" w:eastAsia="Times New Roman" w:hAnsi="Times New Roman" w:cs="Times New Roman"/>
          <w:sz w:val="28"/>
          <w:szCs w:val="28"/>
          <w:lang w:eastAsia="ru-RU"/>
        </w:rPr>
        <w:t>центрация</w:t>
      </w:r>
      <w:proofErr w:type="spellEnd"/>
      <w:r w:rsidRPr="00A51BCF">
        <w:rPr>
          <w:rFonts w:ascii="Times New Roman" w:eastAsia="Times New Roman" w:hAnsi="Times New Roman" w:cs="Times New Roman"/>
          <w:sz w:val="28"/>
          <w:szCs w:val="28"/>
          <w:lang w:eastAsia="ru-RU"/>
        </w:rPr>
        <w:t>).</w:t>
      </w:r>
    </w:p>
    <w:p w:rsidR="00A51BCF" w:rsidRPr="00A51BCF" w:rsidRDefault="00A51BCF" w:rsidP="00A51BCF">
      <w:pPr>
        <w:shd w:val="clear" w:color="auto" w:fill="FFFFFF"/>
        <w:spacing w:after="0" w:line="360" w:lineRule="auto"/>
        <w:jc w:val="both"/>
        <w:rPr>
          <w:rFonts w:ascii="Times New Roman" w:eastAsia="Times New Roman" w:hAnsi="Times New Roman" w:cs="Times New Roman"/>
          <w:sz w:val="28"/>
          <w:szCs w:val="28"/>
          <w:lang w:eastAsia="ru-RU"/>
        </w:rPr>
      </w:pPr>
      <w:r w:rsidRPr="00A51BCF">
        <w:rPr>
          <w:rFonts w:ascii="Times New Roman" w:eastAsia="Times New Roman" w:hAnsi="Times New Roman" w:cs="Times New Roman"/>
          <w:sz w:val="28"/>
          <w:szCs w:val="28"/>
          <w:lang w:eastAsia="ru-RU"/>
        </w:rPr>
        <w:t>7) </w:t>
      </w:r>
      <w:r w:rsidRPr="00A51BCF">
        <w:rPr>
          <w:rFonts w:ascii="Times New Roman" w:eastAsia="Times New Roman" w:hAnsi="Times New Roman" w:cs="Times New Roman"/>
          <w:b/>
          <w:bCs/>
          <w:i/>
          <w:iCs/>
          <w:sz w:val="28"/>
          <w:szCs w:val="28"/>
          <w:lang w:eastAsia="ru-RU"/>
        </w:rPr>
        <w:t>Выученная беспомощность</w:t>
      </w:r>
      <w:r w:rsidRPr="00A51BCF">
        <w:rPr>
          <w:rFonts w:ascii="Times New Roman" w:eastAsia="Times New Roman" w:hAnsi="Times New Roman" w:cs="Times New Roman"/>
          <w:b/>
          <w:bCs/>
          <w:sz w:val="28"/>
          <w:szCs w:val="28"/>
          <w:lang w:eastAsia="ru-RU"/>
        </w:rPr>
        <w:t> </w:t>
      </w:r>
      <w:r w:rsidRPr="00A51BCF">
        <w:rPr>
          <w:rFonts w:ascii="Times New Roman" w:eastAsia="Times New Roman" w:hAnsi="Times New Roman" w:cs="Times New Roman"/>
          <w:sz w:val="28"/>
          <w:szCs w:val="28"/>
          <w:lang w:eastAsia="ru-RU"/>
        </w:rPr>
        <w:t>формируется тогда, когда субъект убеждается, что ситуация, в которой он оказался и которая ни в коей мере его не устраивает, совершенно не зависит от его поведения, от предпринимаемых им усилий эту ситуацию изменить. Мотив личного развития, роста и овладения компетентностью в этом случае подменяется систематической демонстрацией собственной беспомощности, перекладыванием решения всех своих проблем на окружающих людей.</w:t>
      </w:r>
    </w:p>
    <w:p w:rsidR="00A51BCF" w:rsidRPr="00A51BCF" w:rsidRDefault="00A51BCF" w:rsidP="00A51BCF">
      <w:pPr>
        <w:shd w:val="clear" w:color="auto" w:fill="FFFFFF"/>
        <w:spacing w:after="0" w:line="360" w:lineRule="auto"/>
        <w:jc w:val="both"/>
        <w:rPr>
          <w:rFonts w:ascii="Times New Roman" w:eastAsia="Times New Roman" w:hAnsi="Times New Roman" w:cs="Times New Roman"/>
          <w:sz w:val="28"/>
          <w:szCs w:val="28"/>
          <w:lang w:eastAsia="ru-RU"/>
        </w:rPr>
      </w:pPr>
      <w:r w:rsidRPr="00A51BCF">
        <w:rPr>
          <w:rFonts w:ascii="Times New Roman" w:eastAsia="Times New Roman" w:hAnsi="Times New Roman" w:cs="Times New Roman"/>
          <w:sz w:val="28"/>
          <w:szCs w:val="28"/>
          <w:lang w:eastAsia="ru-RU"/>
        </w:rPr>
        <w:t>8) </w:t>
      </w:r>
      <w:r w:rsidRPr="00A51BCF">
        <w:rPr>
          <w:rFonts w:ascii="Times New Roman" w:eastAsia="Times New Roman" w:hAnsi="Times New Roman" w:cs="Times New Roman"/>
          <w:b/>
          <w:bCs/>
          <w:i/>
          <w:iCs/>
          <w:sz w:val="28"/>
          <w:szCs w:val="28"/>
          <w:lang w:eastAsia="ru-RU"/>
        </w:rPr>
        <w:t>Неадекватная самооценка</w:t>
      </w:r>
      <w:r w:rsidRPr="00A51BCF">
        <w:rPr>
          <w:rFonts w:ascii="Times New Roman" w:eastAsia="Times New Roman" w:hAnsi="Times New Roman" w:cs="Times New Roman"/>
          <w:sz w:val="28"/>
          <w:szCs w:val="28"/>
          <w:lang w:eastAsia="ru-RU"/>
        </w:rPr>
        <w:t xml:space="preserve"> проявляется в основном в завышенной самооценке связанной с ролью всезнающего учителя. В состоянии </w:t>
      </w:r>
      <w:proofErr w:type="spellStart"/>
      <w:r w:rsidRPr="00A51BCF">
        <w:rPr>
          <w:rFonts w:ascii="Times New Roman" w:eastAsia="Times New Roman" w:hAnsi="Times New Roman" w:cs="Times New Roman"/>
          <w:sz w:val="28"/>
          <w:szCs w:val="28"/>
          <w:lang w:eastAsia="ru-RU"/>
        </w:rPr>
        <w:t>дистресса</w:t>
      </w:r>
      <w:proofErr w:type="spellEnd"/>
      <w:r w:rsidRPr="00A51BCF">
        <w:rPr>
          <w:rFonts w:ascii="Times New Roman" w:eastAsia="Times New Roman" w:hAnsi="Times New Roman" w:cs="Times New Roman"/>
          <w:sz w:val="28"/>
          <w:szCs w:val="28"/>
          <w:lang w:eastAsia="ru-RU"/>
        </w:rPr>
        <w:t xml:space="preserve"> на фоне эмоционального выгорания самооценка занижена, характерны самообвинения, самобичевания.</w:t>
      </w:r>
    </w:p>
    <w:p w:rsidR="00A51BCF" w:rsidRPr="00A51BCF" w:rsidRDefault="00A51BCF" w:rsidP="00A51BCF">
      <w:pPr>
        <w:shd w:val="clear" w:color="auto" w:fill="FFFFFF"/>
        <w:spacing w:after="0" w:line="360" w:lineRule="auto"/>
        <w:jc w:val="both"/>
        <w:rPr>
          <w:rFonts w:ascii="Times New Roman" w:eastAsia="Times New Roman" w:hAnsi="Times New Roman" w:cs="Times New Roman"/>
          <w:sz w:val="28"/>
          <w:szCs w:val="28"/>
          <w:lang w:eastAsia="ru-RU"/>
        </w:rPr>
      </w:pPr>
      <w:r w:rsidRPr="00A51BCF">
        <w:rPr>
          <w:rFonts w:ascii="Times New Roman" w:eastAsia="Times New Roman" w:hAnsi="Times New Roman" w:cs="Times New Roman"/>
          <w:sz w:val="28"/>
          <w:szCs w:val="28"/>
          <w:lang w:eastAsia="ru-RU"/>
        </w:rPr>
        <w:lastRenderedPageBreak/>
        <w:t>9) </w:t>
      </w:r>
      <w:r w:rsidRPr="00A51BCF">
        <w:rPr>
          <w:rFonts w:ascii="Times New Roman" w:eastAsia="Times New Roman" w:hAnsi="Times New Roman" w:cs="Times New Roman"/>
          <w:b/>
          <w:bCs/>
          <w:i/>
          <w:iCs/>
          <w:sz w:val="28"/>
          <w:szCs w:val="28"/>
          <w:lang w:eastAsia="ru-RU"/>
        </w:rPr>
        <w:t>Поведенческий трансфер</w:t>
      </w:r>
      <w:r w:rsidRPr="00A51BCF">
        <w:rPr>
          <w:rFonts w:ascii="Times New Roman" w:eastAsia="Times New Roman" w:hAnsi="Times New Roman" w:cs="Times New Roman"/>
          <w:sz w:val="28"/>
          <w:szCs w:val="28"/>
          <w:lang w:eastAsia="ru-RU"/>
        </w:rPr>
        <w:t> (идентификация с агрессором) характеризует формирование черт ролевого поведения и качеств, присущих воспитанникам, учащимся. Ненормативное поведение учащихся: агрессивность, враждебность, грубость, эмоциональная неустойчивость - переносится, проецируется на профессиональное поведение педагога, и он присваивает отдельные проявления отклоняющегося поведения.</w:t>
      </w:r>
    </w:p>
    <w:p w:rsidR="00A51BCF" w:rsidRPr="00A51BCF" w:rsidRDefault="00A51BCF" w:rsidP="00A51BCF">
      <w:pPr>
        <w:shd w:val="clear" w:color="auto" w:fill="FFFFFF"/>
        <w:spacing w:after="0" w:line="360" w:lineRule="auto"/>
        <w:jc w:val="both"/>
        <w:rPr>
          <w:rFonts w:ascii="Times New Roman" w:eastAsia="Times New Roman" w:hAnsi="Times New Roman" w:cs="Times New Roman"/>
          <w:sz w:val="28"/>
          <w:szCs w:val="28"/>
          <w:lang w:eastAsia="ru-RU"/>
        </w:rPr>
      </w:pPr>
      <w:r w:rsidRPr="00A51BCF">
        <w:rPr>
          <w:rFonts w:ascii="Times New Roman" w:eastAsia="Times New Roman" w:hAnsi="Times New Roman" w:cs="Times New Roman"/>
          <w:sz w:val="28"/>
          <w:szCs w:val="28"/>
          <w:lang w:eastAsia="ru-RU"/>
        </w:rPr>
        <w:t>10) </w:t>
      </w:r>
      <w:r w:rsidRPr="00A51BCF">
        <w:rPr>
          <w:rFonts w:ascii="Times New Roman" w:eastAsia="Times New Roman" w:hAnsi="Times New Roman" w:cs="Times New Roman"/>
          <w:b/>
          <w:bCs/>
          <w:i/>
          <w:iCs/>
          <w:sz w:val="28"/>
          <w:szCs w:val="28"/>
          <w:lang w:eastAsia="ru-RU"/>
        </w:rPr>
        <w:t>Педагогический догматизм</w:t>
      </w:r>
      <w:r w:rsidRPr="00A51BCF">
        <w:rPr>
          <w:rFonts w:ascii="Times New Roman" w:eastAsia="Times New Roman" w:hAnsi="Times New Roman" w:cs="Times New Roman"/>
          <w:sz w:val="28"/>
          <w:szCs w:val="28"/>
          <w:lang w:eastAsia="ru-RU"/>
        </w:rPr>
        <w:t> возникает вследствие частого повтора одних и тех же ситуаций, типовых профессионально-педагогических задач. У педагога формируется склонность к упрощению проблем, применению уже известных приемов без учета всей сложности педагогической ситуации. Догматизм проявляется в игнорировании психолого-педагогических теорий, пренебрежительном отношении к науке, инновациям, в самоуверенности и завышенной самооценке и развивается с ростом стажа работы, сопровождаясь снижением общего интеллекта.</w:t>
      </w:r>
    </w:p>
    <w:p w:rsidR="00A51BCF" w:rsidRPr="00A51BCF" w:rsidRDefault="00A51BCF" w:rsidP="00A51BCF">
      <w:pPr>
        <w:shd w:val="clear" w:color="auto" w:fill="FFFFFF"/>
        <w:spacing w:after="0" w:line="360" w:lineRule="auto"/>
        <w:jc w:val="both"/>
        <w:rPr>
          <w:rFonts w:ascii="Times New Roman" w:eastAsia="Times New Roman" w:hAnsi="Times New Roman" w:cs="Times New Roman"/>
          <w:sz w:val="28"/>
          <w:szCs w:val="28"/>
          <w:lang w:eastAsia="ru-RU"/>
        </w:rPr>
      </w:pPr>
      <w:r w:rsidRPr="00A51BCF">
        <w:rPr>
          <w:rFonts w:ascii="Times New Roman" w:eastAsia="Times New Roman" w:hAnsi="Times New Roman" w:cs="Times New Roman"/>
          <w:sz w:val="28"/>
          <w:szCs w:val="28"/>
          <w:lang w:eastAsia="ru-RU"/>
        </w:rPr>
        <w:t>11) </w:t>
      </w:r>
      <w:r w:rsidRPr="00A51BCF">
        <w:rPr>
          <w:rFonts w:ascii="Times New Roman" w:eastAsia="Times New Roman" w:hAnsi="Times New Roman" w:cs="Times New Roman"/>
          <w:b/>
          <w:bCs/>
          <w:i/>
          <w:iCs/>
          <w:sz w:val="28"/>
          <w:szCs w:val="28"/>
          <w:lang w:eastAsia="ru-RU"/>
        </w:rPr>
        <w:t>Ролевой экспансионизм</w:t>
      </w:r>
      <w:r w:rsidRPr="00A51BCF">
        <w:rPr>
          <w:rFonts w:ascii="Times New Roman" w:eastAsia="Times New Roman" w:hAnsi="Times New Roman" w:cs="Times New Roman"/>
          <w:sz w:val="28"/>
          <w:szCs w:val="28"/>
          <w:lang w:eastAsia="ru-RU"/>
        </w:rPr>
        <w:t> проявляется в тотальной погруженности в профессию, фиксации на собственных педагогических проблемах и трудностях, в неспособности и нежелании понять другого человека, в преобладании обвинительных и назидательных высказываний, безапелляционных суждений. Эта деформация обнаруживается в жестком ролевом поведении за пределами учебного заведения, в преувеличении роли преподаваемого предмета.</w:t>
      </w:r>
    </w:p>
    <w:p w:rsidR="00A51BCF" w:rsidRPr="00A51BCF" w:rsidRDefault="00A51BCF" w:rsidP="00A51BCF">
      <w:pPr>
        <w:shd w:val="clear" w:color="auto" w:fill="FFFFFF"/>
        <w:spacing w:after="0" w:line="360" w:lineRule="auto"/>
        <w:jc w:val="both"/>
        <w:rPr>
          <w:rFonts w:ascii="Times New Roman" w:eastAsia="Times New Roman" w:hAnsi="Times New Roman" w:cs="Times New Roman"/>
          <w:sz w:val="28"/>
          <w:szCs w:val="28"/>
          <w:lang w:eastAsia="ru-RU"/>
        </w:rPr>
      </w:pPr>
      <w:r w:rsidRPr="00A51BCF">
        <w:rPr>
          <w:rFonts w:ascii="Times New Roman" w:eastAsia="Times New Roman" w:hAnsi="Times New Roman" w:cs="Times New Roman"/>
          <w:sz w:val="28"/>
          <w:szCs w:val="28"/>
          <w:lang w:eastAsia="ru-RU"/>
        </w:rPr>
        <w:t>12) </w:t>
      </w:r>
      <w:r w:rsidRPr="00A51BCF">
        <w:rPr>
          <w:rFonts w:ascii="Times New Roman" w:eastAsia="Times New Roman" w:hAnsi="Times New Roman" w:cs="Times New Roman"/>
          <w:b/>
          <w:bCs/>
          <w:i/>
          <w:iCs/>
          <w:sz w:val="28"/>
          <w:szCs w:val="28"/>
          <w:lang w:eastAsia="ru-RU"/>
        </w:rPr>
        <w:t>Дидактичность</w:t>
      </w:r>
      <w:r w:rsidRPr="00A51BCF">
        <w:rPr>
          <w:rFonts w:ascii="Times New Roman" w:eastAsia="Times New Roman" w:hAnsi="Times New Roman" w:cs="Times New Roman"/>
          <w:sz w:val="28"/>
          <w:szCs w:val="28"/>
          <w:lang w:eastAsia="ru-RU"/>
        </w:rPr>
        <w:t> - это проявление педагогических издержек объяснительно-иллюстративных методов обучения. Она выражается в стремлении учителя все объяснить самому, а в воспитательной работе - в нравоучении и назидании. Дидактичность педагога проявляется также за пределами учебного заведения: в семье, неформальном общении, часто приобретает характер профессионального занудства. Наиболее часто дидактичность обнаруживают эмоционально сдержанные преподаватели естественно-математических и технических дисциплин, имеющие стаж работы более 15 лет.</w:t>
      </w:r>
    </w:p>
    <w:p w:rsidR="00A51BCF" w:rsidRPr="00A51BCF" w:rsidRDefault="00A51BCF" w:rsidP="00A51BCF">
      <w:pPr>
        <w:shd w:val="clear" w:color="auto" w:fill="FFFFFF"/>
        <w:spacing w:after="0" w:line="360" w:lineRule="auto"/>
        <w:jc w:val="both"/>
        <w:rPr>
          <w:rFonts w:ascii="Times New Roman" w:eastAsia="Times New Roman" w:hAnsi="Times New Roman" w:cs="Times New Roman"/>
          <w:sz w:val="28"/>
          <w:szCs w:val="28"/>
          <w:lang w:eastAsia="ru-RU"/>
        </w:rPr>
      </w:pPr>
      <w:r w:rsidRPr="00A51BCF">
        <w:rPr>
          <w:rFonts w:ascii="Times New Roman" w:eastAsia="Times New Roman" w:hAnsi="Times New Roman" w:cs="Times New Roman"/>
          <w:sz w:val="28"/>
          <w:szCs w:val="28"/>
          <w:lang w:eastAsia="ru-RU"/>
        </w:rPr>
        <w:lastRenderedPageBreak/>
        <w:t>13) </w:t>
      </w:r>
      <w:r w:rsidRPr="00A51BCF">
        <w:rPr>
          <w:rFonts w:ascii="Times New Roman" w:eastAsia="Times New Roman" w:hAnsi="Times New Roman" w:cs="Times New Roman"/>
          <w:b/>
          <w:bCs/>
          <w:i/>
          <w:iCs/>
          <w:sz w:val="28"/>
          <w:szCs w:val="28"/>
          <w:lang w:eastAsia="ru-RU"/>
        </w:rPr>
        <w:t>Информационная пассивность</w:t>
      </w:r>
      <w:r w:rsidRPr="00A51BCF">
        <w:rPr>
          <w:rFonts w:ascii="Times New Roman" w:eastAsia="Times New Roman" w:hAnsi="Times New Roman" w:cs="Times New Roman"/>
          <w:sz w:val="28"/>
          <w:szCs w:val="28"/>
          <w:lang w:eastAsia="ru-RU"/>
        </w:rPr>
        <w:t> педагога проявляется в нежелании совершенствования навыков работы с информацией и повышения своей информационной компетентности (информационной культуры), прекращении своего профессионального самообразования и самовоспитания после накопления определенного количества информации и методической базы для преподавания своего предмета;</w:t>
      </w:r>
    </w:p>
    <w:p w:rsidR="00A51BCF" w:rsidRPr="00A51BCF" w:rsidRDefault="00A51BCF" w:rsidP="00A51BCF">
      <w:pPr>
        <w:shd w:val="clear" w:color="auto" w:fill="FFFFFF"/>
        <w:spacing w:after="0" w:line="360" w:lineRule="auto"/>
        <w:jc w:val="both"/>
        <w:rPr>
          <w:rFonts w:ascii="Times New Roman" w:eastAsia="Times New Roman" w:hAnsi="Times New Roman" w:cs="Times New Roman"/>
          <w:sz w:val="28"/>
          <w:szCs w:val="28"/>
          <w:lang w:eastAsia="ru-RU"/>
        </w:rPr>
      </w:pPr>
      <w:r w:rsidRPr="00A51BCF">
        <w:rPr>
          <w:rFonts w:ascii="Times New Roman" w:eastAsia="Times New Roman" w:hAnsi="Times New Roman" w:cs="Times New Roman"/>
          <w:sz w:val="28"/>
          <w:szCs w:val="28"/>
          <w:lang w:eastAsia="ru-RU"/>
        </w:rPr>
        <w:t>14) Развитию </w:t>
      </w:r>
      <w:r w:rsidRPr="00A51BCF">
        <w:rPr>
          <w:rFonts w:ascii="Times New Roman" w:eastAsia="Times New Roman" w:hAnsi="Times New Roman" w:cs="Times New Roman"/>
          <w:b/>
          <w:bCs/>
          <w:i/>
          <w:iCs/>
          <w:sz w:val="28"/>
          <w:szCs w:val="28"/>
          <w:lang w:eastAsia="ru-RU"/>
        </w:rPr>
        <w:t>консерватизма</w:t>
      </w:r>
      <w:r w:rsidRPr="00A51BCF">
        <w:rPr>
          <w:rFonts w:ascii="Times New Roman" w:eastAsia="Times New Roman" w:hAnsi="Times New Roman" w:cs="Times New Roman"/>
          <w:b/>
          <w:bCs/>
          <w:sz w:val="28"/>
          <w:szCs w:val="28"/>
          <w:lang w:eastAsia="ru-RU"/>
        </w:rPr>
        <w:t> </w:t>
      </w:r>
      <w:r w:rsidRPr="00A51BCF">
        <w:rPr>
          <w:rFonts w:ascii="Times New Roman" w:eastAsia="Times New Roman" w:hAnsi="Times New Roman" w:cs="Times New Roman"/>
          <w:sz w:val="28"/>
          <w:szCs w:val="28"/>
          <w:lang w:eastAsia="ru-RU"/>
        </w:rPr>
        <w:t>способствует то обстоятельство, что педагог регулярно репродуцирует один и тот же учебный материал, применяет определенные формы и методы обучения и воспитания. Стереотипные приемы педагогического воздействия постепенно превращаются в штампы, экономят интеллектуальные силы педагога, не вызывают дополнительных  эмоциональных  переживаний.  Обращенность в прошлое при недостаточно критичном к нему отношении формирует у педагогов предубеждение против инноваций.</w:t>
      </w:r>
    </w:p>
    <w:p w:rsidR="00A51BCF" w:rsidRPr="00A51BCF" w:rsidRDefault="00A51BCF" w:rsidP="00A51BCF">
      <w:pPr>
        <w:shd w:val="clear" w:color="auto" w:fill="FFFFFF"/>
        <w:spacing w:after="0" w:line="360" w:lineRule="auto"/>
        <w:jc w:val="both"/>
        <w:rPr>
          <w:rFonts w:ascii="Times New Roman" w:eastAsia="Times New Roman" w:hAnsi="Times New Roman" w:cs="Times New Roman"/>
          <w:sz w:val="28"/>
          <w:szCs w:val="28"/>
          <w:lang w:eastAsia="ru-RU"/>
        </w:rPr>
      </w:pPr>
      <w:r w:rsidRPr="00A51BCF">
        <w:rPr>
          <w:rFonts w:ascii="Times New Roman" w:eastAsia="Times New Roman" w:hAnsi="Times New Roman" w:cs="Times New Roman"/>
          <w:sz w:val="28"/>
          <w:szCs w:val="28"/>
          <w:lang w:eastAsia="ru-RU"/>
        </w:rPr>
        <w:t>15) </w:t>
      </w:r>
      <w:proofErr w:type="spellStart"/>
      <w:r w:rsidRPr="00A51BCF">
        <w:rPr>
          <w:rFonts w:ascii="Times New Roman" w:eastAsia="Times New Roman" w:hAnsi="Times New Roman" w:cs="Times New Roman"/>
          <w:b/>
          <w:bCs/>
          <w:i/>
          <w:iCs/>
          <w:sz w:val="28"/>
          <w:szCs w:val="28"/>
          <w:lang w:eastAsia="ru-RU"/>
        </w:rPr>
        <w:t>Монологизм</w:t>
      </w:r>
      <w:proofErr w:type="spellEnd"/>
      <w:r w:rsidRPr="00A51BCF">
        <w:rPr>
          <w:rFonts w:ascii="Times New Roman" w:eastAsia="Times New Roman" w:hAnsi="Times New Roman" w:cs="Times New Roman"/>
          <w:i/>
          <w:iCs/>
          <w:sz w:val="28"/>
          <w:szCs w:val="28"/>
          <w:lang w:eastAsia="ru-RU"/>
        </w:rPr>
        <w:t>.</w:t>
      </w:r>
      <w:r w:rsidRPr="00A51BCF">
        <w:rPr>
          <w:rFonts w:ascii="Times New Roman" w:eastAsia="Times New Roman" w:hAnsi="Times New Roman" w:cs="Times New Roman"/>
          <w:sz w:val="28"/>
          <w:szCs w:val="28"/>
          <w:lang w:eastAsia="ru-RU"/>
        </w:rPr>
        <w:t xml:space="preserve"> Этот процесс сопровождается угасанием способности к диалогу - не как к обмену "дежурными репликами", а как к взаимообмену и взаимообогащению личностными смыслами, как к проникновению во внутренний мир "Другого" и отражению в нем своего внутреннего мира. Вместе с тем, понимая ограниченность монолога, педагог прибегает к имитации диалога, порой, не замечая того, что это именно имитация. Большое количество ситуаций, наблюдаемых на уроках нами, а также зафиксированных студентами в ходе педагогической практики, позволяют говорить не </w:t>
      </w:r>
      <w:proofErr w:type="gramStart"/>
      <w:r w:rsidRPr="00A51BCF">
        <w:rPr>
          <w:rFonts w:ascii="Times New Roman" w:eastAsia="Times New Roman" w:hAnsi="Times New Roman" w:cs="Times New Roman"/>
          <w:sz w:val="28"/>
          <w:szCs w:val="28"/>
          <w:lang w:eastAsia="ru-RU"/>
        </w:rPr>
        <w:t>об</w:t>
      </w:r>
      <w:proofErr w:type="gramEnd"/>
      <w:r w:rsidRPr="00A51BCF">
        <w:rPr>
          <w:rFonts w:ascii="Times New Roman" w:eastAsia="Times New Roman" w:hAnsi="Times New Roman" w:cs="Times New Roman"/>
          <w:sz w:val="28"/>
          <w:szCs w:val="28"/>
          <w:lang w:eastAsia="ru-RU"/>
        </w:rPr>
        <w:t xml:space="preserve"> истинном, а о </w:t>
      </w:r>
      <w:proofErr w:type="spellStart"/>
      <w:r w:rsidRPr="00A51BCF">
        <w:rPr>
          <w:rFonts w:ascii="Times New Roman" w:eastAsia="Times New Roman" w:hAnsi="Times New Roman" w:cs="Times New Roman"/>
          <w:sz w:val="28"/>
          <w:szCs w:val="28"/>
          <w:lang w:eastAsia="ru-RU"/>
        </w:rPr>
        <w:t>псевдодиалоге</w:t>
      </w:r>
      <w:proofErr w:type="spellEnd"/>
      <w:r w:rsidRPr="00A51BCF">
        <w:rPr>
          <w:rFonts w:ascii="Times New Roman" w:eastAsia="Times New Roman" w:hAnsi="Times New Roman" w:cs="Times New Roman"/>
          <w:sz w:val="28"/>
          <w:szCs w:val="28"/>
          <w:lang w:eastAsia="ru-RU"/>
        </w:rPr>
        <w:t>. Главными его показателями являются: а) знание и проговаривание ребенком того, что от него хочет услышать учитель; б) оценивание высказываний ученика на основе их соотнесения с "эталонным ответом" (словосочетание из реальной практики некоторых педагогов); в) изобилие речевых штампов при отсутствии или дефиците неповторимых индивидуальных оттенков.</w:t>
      </w:r>
    </w:p>
    <w:p w:rsidR="00A51BCF" w:rsidRPr="00A51BCF" w:rsidRDefault="00A51BCF" w:rsidP="00A51BCF">
      <w:pPr>
        <w:shd w:val="clear" w:color="auto" w:fill="FFFFFF"/>
        <w:spacing w:after="0" w:line="360" w:lineRule="auto"/>
        <w:jc w:val="both"/>
        <w:rPr>
          <w:rFonts w:ascii="Times New Roman" w:eastAsia="Times New Roman" w:hAnsi="Times New Roman" w:cs="Times New Roman"/>
          <w:sz w:val="28"/>
          <w:szCs w:val="28"/>
          <w:lang w:eastAsia="ru-RU"/>
        </w:rPr>
      </w:pPr>
      <w:r w:rsidRPr="00A51BCF">
        <w:rPr>
          <w:rFonts w:ascii="Times New Roman" w:eastAsia="Times New Roman" w:hAnsi="Times New Roman" w:cs="Times New Roman"/>
          <w:sz w:val="28"/>
          <w:szCs w:val="28"/>
          <w:lang w:eastAsia="ru-RU"/>
        </w:rPr>
        <w:t>16) </w:t>
      </w:r>
      <w:r w:rsidRPr="00A51BCF">
        <w:rPr>
          <w:rFonts w:ascii="Times New Roman" w:eastAsia="Times New Roman" w:hAnsi="Times New Roman" w:cs="Times New Roman"/>
          <w:b/>
          <w:bCs/>
          <w:i/>
          <w:iCs/>
          <w:sz w:val="28"/>
          <w:szCs w:val="28"/>
          <w:lang w:eastAsia="ru-RU"/>
        </w:rPr>
        <w:t>Формализм</w:t>
      </w:r>
      <w:r w:rsidRPr="00A51BCF">
        <w:rPr>
          <w:rFonts w:ascii="Times New Roman" w:eastAsia="Times New Roman" w:hAnsi="Times New Roman" w:cs="Times New Roman"/>
          <w:i/>
          <w:iCs/>
          <w:sz w:val="28"/>
          <w:szCs w:val="28"/>
          <w:lang w:eastAsia="ru-RU"/>
        </w:rPr>
        <w:t> </w:t>
      </w:r>
      <w:r w:rsidRPr="00A51BCF">
        <w:rPr>
          <w:rFonts w:ascii="Times New Roman" w:eastAsia="Times New Roman" w:hAnsi="Times New Roman" w:cs="Times New Roman"/>
          <w:sz w:val="28"/>
          <w:szCs w:val="28"/>
          <w:lang w:eastAsia="ru-RU"/>
        </w:rPr>
        <w:t>– формальное отношение к работе, отсутствие творчества, фантазии, выполнение работы по принципу «лишь бы отстали».</w:t>
      </w:r>
    </w:p>
    <w:p w:rsidR="00A51BCF" w:rsidRPr="00A51BCF" w:rsidRDefault="00A51BCF" w:rsidP="00A51BCF">
      <w:pPr>
        <w:shd w:val="clear" w:color="auto" w:fill="FFFFFF"/>
        <w:spacing w:after="0" w:line="360" w:lineRule="auto"/>
        <w:jc w:val="both"/>
        <w:rPr>
          <w:rFonts w:ascii="Times New Roman" w:eastAsia="Times New Roman" w:hAnsi="Times New Roman" w:cs="Times New Roman"/>
          <w:sz w:val="28"/>
          <w:szCs w:val="28"/>
          <w:lang w:eastAsia="ru-RU"/>
        </w:rPr>
      </w:pPr>
      <w:r w:rsidRPr="00A51BCF">
        <w:rPr>
          <w:rFonts w:ascii="Times New Roman" w:eastAsia="Times New Roman" w:hAnsi="Times New Roman" w:cs="Times New Roman"/>
          <w:sz w:val="28"/>
          <w:szCs w:val="28"/>
          <w:lang w:eastAsia="ru-RU"/>
        </w:rPr>
        <w:lastRenderedPageBreak/>
        <w:t>17) </w:t>
      </w:r>
      <w:proofErr w:type="spellStart"/>
      <w:r w:rsidRPr="00A51BCF">
        <w:rPr>
          <w:rFonts w:ascii="Times New Roman" w:eastAsia="Times New Roman" w:hAnsi="Times New Roman" w:cs="Times New Roman"/>
          <w:b/>
          <w:bCs/>
          <w:i/>
          <w:iCs/>
          <w:sz w:val="28"/>
          <w:szCs w:val="28"/>
          <w:lang w:eastAsia="ru-RU"/>
        </w:rPr>
        <w:t>Некомпетенность</w:t>
      </w:r>
      <w:proofErr w:type="spellEnd"/>
      <w:r w:rsidRPr="00A51BCF">
        <w:rPr>
          <w:rFonts w:ascii="Times New Roman" w:eastAsia="Times New Roman" w:hAnsi="Times New Roman" w:cs="Times New Roman"/>
          <w:sz w:val="28"/>
          <w:szCs w:val="28"/>
          <w:lang w:eastAsia="ru-RU"/>
        </w:rPr>
        <w:t> является следствием вышеуказанных деструкций в работе. Отсутствие развития личности, профессионального роста приводит  к постепенному снижению уровня компетентности учителя.</w:t>
      </w:r>
    </w:p>
    <w:p w:rsidR="00A51BCF" w:rsidRPr="00A51BCF" w:rsidRDefault="00A51BCF" w:rsidP="00A51BCF">
      <w:pPr>
        <w:widowControl w:val="0"/>
        <w:spacing w:after="0" w:line="360" w:lineRule="auto"/>
        <w:ind w:firstLine="709"/>
        <w:jc w:val="both"/>
        <w:rPr>
          <w:rFonts w:ascii="Times New Roman" w:eastAsia="Calibri" w:hAnsi="Times New Roman" w:cs="Times New Roman"/>
          <w:b/>
          <w:noProof/>
          <w:color w:val="000000"/>
          <w:sz w:val="28"/>
          <w:szCs w:val="28"/>
        </w:rPr>
      </w:pPr>
    </w:p>
    <w:p w:rsidR="00A51BCF" w:rsidRPr="00A51BCF" w:rsidRDefault="00A51BCF" w:rsidP="00A51BCF">
      <w:pPr>
        <w:widowControl w:val="0"/>
        <w:spacing w:after="0" w:line="360" w:lineRule="auto"/>
        <w:jc w:val="center"/>
        <w:rPr>
          <w:rFonts w:ascii="Times New Roman" w:eastAsia="Calibri" w:hAnsi="Times New Roman" w:cs="Times New Roman"/>
          <w:b/>
          <w:noProof/>
          <w:color w:val="000000"/>
          <w:sz w:val="28"/>
          <w:szCs w:val="28"/>
        </w:rPr>
      </w:pPr>
      <w:r w:rsidRPr="00A51BCF">
        <w:rPr>
          <w:rFonts w:ascii="Times New Roman" w:eastAsia="Calibri" w:hAnsi="Times New Roman" w:cs="Times New Roman"/>
          <w:b/>
          <w:noProof/>
          <w:color w:val="000000"/>
          <w:sz w:val="28"/>
          <w:szCs w:val="28"/>
        </w:rPr>
        <w:t>2.1. Стадии профессионального выгорания</w:t>
      </w:r>
    </w:p>
    <w:p w:rsidR="00A51BCF" w:rsidRPr="00A51BCF" w:rsidRDefault="00A51BCF" w:rsidP="00A51BCF">
      <w:pPr>
        <w:widowControl w:val="0"/>
        <w:suppressLineNumbers/>
        <w:suppressAutoHyphens/>
        <w:spacing w:after="0" w:line="360" w:lineRule="auto"/>
        <w:ind w:firstLine="709"/>
        <w:jc w:val="both"/>
        <w:rPr>
          <w:rFonts w:ascii="Times New Roman" w:eastAsia="Times New Roman" w:hAnsi="Times New Roman" w:cs="Times New Roman"/>
          <w:noProof/>
          <w:color w:val="000000"/>
          <w:sz w:val="28"/>
          <w:szCs w:val="28"/>
          <w:lang w:eastAsia="ru-RU"/>
        </w:rPr>
      </w:pPr>
      <w:r w:rsidRPr="00A51BCF">
        <w:rPr>
          <w:rFonts w:ascii="Times New Roman" w:eastAsia="Times New Roman" w:hAnsi="Times New Roman" w:cs="Times New Roman"/>
          <w:noProof/>
          <w:color w:val="000000"/>
          <w:sz w:val="28"/>
          <w:szCs w:val="28"/>
          <w:lang w:eastAsia="ru-RU"/>
        </w:rPr>
        <w:t xml:space="preserve">Синдром профессионального выгорания развивается постепенно. Он проходит </w:t>
      </w:r>
      <w:r w:rsidRPr="00A51BCF">
        <w:rPr>
          <w:rFonts w:ascii="Times New Roman" w:eastAsia="Times New Roman" w:hAnsi="Times New Roman" w:cs="Times New Roman"/>
          <w:b/>
          <w:noProof/>
          <w:color w:val="000000"/>
          <w:sz w:val="28"/>
          <w:szCs w:val="28"/>
          <w:lang w:eastAsia="ru-RU"/>
        </w:rPr>
        <w:t>три стадии</w:t>
      </w:r>
      <w:r w:rsidRPr="00A51BCF">
        <w:rPr>
          <w:rFonts w:ascii="Times New Roman" w:eastAsia="Times New Roman" w:hAnsi="Times New Roman" w:cs="Times New Roman"/>
          <w:noProof/>
          <w:color w:val="000000"/>
          <w:sz w:val="28"/>
          <w:szCs w:val="28"/>
          <w:lang w:eastAsia="ru-RU"/>
        </w:rPr>
        <w:t xml:space="preserve"> </w:t>
      </w:r>
      <w:r w:rsidRPr="00A51BCF">
        <w:rPr>
          <w:rFonts w:ascii="Times New Roman" w:eastAsia="Times New Roman" w:hAnsi="Times New Roman" w:cs="Times New Roman"/>
          <w:i/>
          <w:noProof/>
          <w:color w:val="000000"/>
          <w:sz w:val="28"/>
          <w:szCs w:val="28"/>
          <w:lang w:eastAsia="ru-RU"/>
        </w:rPr>
        <w:t>(Маслач, 1982)</w:t>
      </w:r>
      <w:r w:rsidRPr="00A51BCF">
        <w:rPr>
          <w:rFonts w:ascii="Times New Roman" w:eastAsia="Times New Roman" w:hAnsi="Times New Roman" w:cs="Times New Roman"/>
          <w:noProof/>
          <w:color w:val="000000"/>
          <w:sz w:val="28"/>
          <w:szCs w:val="28"/>
          <w:lang w:eastAsia="ru-RU"/>
        </w:rPr>
        <w:t xml:space="preserve"> — три лестничных пролета в глубины профессиональной непригодности:</w:t>
      </w:r>
    </w:p>
    <w:p w:rsidR="00A51BCF" w:rsidRPr="00A51BCF" w:rsidRDefault="00A51BCF" w:rsidP="00A51BCF">
      <w:pPr>
        <w:widowControl w:val="0"/>
        <w:suppressLineNumbers/>
        <w:suppressAutoHyphens/>
        <w:spacing w:after="0" w:line="360" w:lineRule="auto"/>
        <w:ind w:firstLine="709"/>
        <w:jc w:val="both"/>
        <w:rPr>
          <w:rFonts w:ascii="Times New Roman" w:eastAsia="Times New Roman" w:hAnsi="Times New Roman" w:cs="Times New Roman"/>
          <w:b/>
          <w:i/>
          <w:noProof/>
          <w:color w:val="000000"/>
          <w:sz w:val="28"/>
          <w:szCs w:val="28"/>
          <w:u w:val="single"/>
          <w:lang w:eastAsia="ru-RU"/>
        </w:rPr>
      </w:pPr>
      <w:r w:rsidRPr="00A51BCF">
        <w:rPr>
          <w:rFonts w:ascii="Times New Roman" w:eastAsia="Times New Roman" w:hAnsi="Times New Roman" w:cs="Times New Roman"/>
          <w:b/>
          <w:i/>
          <w:noProof/>
          <w:color w:val="000000"/>
          <w:sz w:val="28"/>
          <w:szCs w:val="28"/>
          <w:u w:val="single"/>
          <w:lang w:eastAsia="ru-RU"/>
        </w:rPr>
        <w:t>1 стадия:</w:t>
      </w:r>
    </w:p>
    <w:p w:rsidR="00A51BCF" w:rsidRPr="00A51BCF" w:rsidRDefault="00A51BCF" w:rsidP="00A51BCF">
      <w:pPr>
        <w:widowControl w:val="0"/>
        <w:numPr>
          <w:ilvl w:val="0"/>
          <w:numId w:val="1"/>
        </w:numPr>
        <w:suppressLineNumbers/>
        <w:suppressAutoHyphens/>
        <w:spacing w:after="0" w:line="360" w:lineRule="auto"/>
        <w:jc w:val="both"/>
        <w:rPr>
          <w:rFonts w:ascii="Times New Roman" w:eastAsia="Times New Roman" w:hAnsi="Times New Roman" w:cs="Times New Roman"/>
          <w:noProof/>
          <w:color w:val="000000"/>
          <w:sz w:val="28"/>
          <w:szCs w:val="28"/>
          <w:lang w:eastAsia="ru-RU"/>
        </w:rPr>
      </w:pPr>
      <w:r w:rsidRPr="00A51BCF">
        <w:rPr>
          <w:rFonts w:ascii="Times New Roman" w:eastAsia="Times New Roman" w:hAnsi="Times New Roman" w:cs="Times New Roman"/>
          <w:noProof/>
          <w:color w:val="000000"/>
          <w:sz w:val="28"/>
          <w:szCs w:val="28"/>
          <w:lang w:eastAsia="ru-RU"/>
        </w:rPr>
        <w:t>начинается приглушением эмоций, сглаживанием остроты чувств и свежести переживаний; специалист неожиданно замечает: вроде бы все пока нормально, но... скучно и пусто на душе;</w:t>
      </w:r>
    </w:p>
    <w:p w:rsidR="00A51BCF" w:rsidRPr="00A51BCF" w:rsidRDefault="00A51BCF" w:rsidP="00A51BCF">
      <w:pPr>
        <w:widowControl w:val="0"/>
        <w:numPr>
          <w:ilvl w:val="0"/>
          <w:numId w:val="1"/>
        </w:numPr>
        <w:suppressLineNumbers/>
        <w:suppressAutoHyphens/>
        <w:spacing w:after="0" w:line="360" w:lineRule="auto"/>
        <w:jc w:val="both"/>
        <w:rPr>
          <w:rFonts w:ascii="Times New Roman" w:eastAsia="Times New Roman" w:hAnsi="Times New Roman" w:cs="Times New Roman"/>
          <w:noProof/>
          <w:color w:val="000000"/>
          <w:sz w:val="28"/>
          <w:szCs w:val="28"/>
          <w:lang w:eastAsia="ru-RU"/>
        </w:rPr>
      </w:pPr>
      <w:r w:rsidRPr="00A51BCF">
        <w:rPr>
          <w:rFonts w:ascii="Times New Roman" w:eastAsia="Times New Roman" w:hAnsi="Times New Roman" w:cs="Times New Roman"/>
          <w:noProof/>
          <w:color w:val="000000"/>
          <w:sz w:val="28"/>
          <w:szCs w:val="28"/>
          <w:lang w:eastAsia="ru-RU"/>
        </w:rPr>
        <w:t>исчезают положительные эмоции, появляется некоторая отстраненность в отношениях с членами семьи;</w:t>
      </w:r>
    </w:p>
    <w:p w:rsidR="00A51BCF" w:rsidRPr="00A51BCF" w:rsidRDefault="00A51BCF" w:rsidP="00A51BCF">
      <w:pPr>
        <w:widowControl w:val="0"/>
        <w:numPr>
          <w:ilvl w:val="0"/>
          <w:numId w:val="1"/>
        </w:numPr>
        <w:suppressLineNumbers/>
        <w:suppressAutoHyphens/>
        <w:spacing w:after="0" w:line="360" w:lineRule="auto"/>
        <w:jc w:val="both"/>
        <w:rPr>
          <w:rFonts w:ascii="Times New Roman" w:eastAsia="Times New Roman" w:hAnsi="Times New Roman" w:cs="Times New Roman"/>
          <w:noProof/>
          <w:color w:val="000000"/>
          <w:sz w:val="28"/>
          <w:szCs w:val="28"/>
          <w:lang w:eastAsia="ru-RU"/>
        </w:rPr>
      </w:pPr>
      <w:r w:rsidRPr="00A51BCF">
        <w:rPr>
          <w:rFonts w:ascii="Times New Roman" w:eastAsia="Times New Roman" w:hAnsi="Times New Roman" w:cs="Times New Roman"/>
          <w:noProof/>
          <w:color w:val="000000"/>
          <w:sz w:val="28"/>
          <w:szCs w:val="28"/>
          <w:lang w:eastAsia="ru-RU"/>
        </w:rPr>
        <w:t>возникает состояние тревожности, неудовлетворенности; возвращаясь домой, все чаще хочется сказать: «Не лезьте ко мне, оставьте в покое!»</w:t>
      </w:r>
    </w:p>
    <w:p w:rsidR="00A51BCF" w:rsidRPr="00A51BCF" w:rsidRDefault="00A51BCF" w:rsidP="00A51BCF">
      <w:pPr>
        <w:widowControl w:val="0"/>
        <w:suppressLineNumbers/>
        <w:suppressAutoHyphens/>
        <w:spacing w:after="0" w:line="360" w:lineRule="auto"/>
        <w:ind w:firstLine="709"/>
        <w:jc w:val="both"/>
        <w:rPr>
          <w:rFonts w:ascii="Times New Roman" w:eastAsia="Times New Roman" w:hAnsi="Times New Roman" w:cs="Times New Roman"/>
          <w:b/>
          <w:i/>
          <w:noProof/>
          <w:color w:val="000000"/>
          <w:sz w:val="28"/>
          <w:szCs w:val="28"/>
          <w:u w:val="single"/>
          <w:lang w:eastAsia="ru-RU"/>
        </w:rPr>
      </w:pPr>
      <w:r w:rsidRPr="00A51BCF">
        <w:rPr>
          <w:rFonts w:ascii="Times New Roman" w:eastAsia="Times New Roman" w:hAnsi="Times New Roman" w:cs="Times New Roman"/>
          <w:b/>
          <w:i/>
          <w:noProof/>
          <w:color w:val="000000"/>
          <w:sz w:val="28"/>
          <w:szCs w:val="28"/>
          <w:u w:val="single"/>
          <w:lang w:eastAsia="ru-RU"/>
        </w:rPr>
        <w:t>2 стадия:</w:t>
      </w:r>
    </w:p>
    <w:p w:rsidR="00A51BCF" w:rsidRPr="00A51BCF" w:rsidRDefault="00A51BCF" w:rsidP="00A51BCF">
      <w:pPr>
        <w:widowControl w:val="0"/>
        <w:numPr>
          <w:ilvl w:val="0"/>
          <w:numId w:val="2"/>
        </w:numPr>
        <w:suppressLineNumbers/>
        <w:suppressAutoHyphens/>
        <w:spacing w:after="0" w:line="360" w:lineRule="auto"/>
        <w:ind w:left="709" w:hanging="283"/>
        <w:jc w:val="both"/>
        <w:rPr>
          <w:rFonts w:ascii="Times New Roman" w:eastAsia="Times New Roman" w:hAnsi="Times New Roman" w:cs="Times New Roman"/>
          <w:b/>
          <w:i/>
          <w:noProof/>
          <w:color w:val="000000"/>
          <w:sz w:val="28"/>
          <w:szCs w:val="28"/>
          <w:u w:val="single"/>
          <w:lang w:eastAsia="ru-RU"/>
        </w:rPr>
      </w:pPr>
      <w:r w:rsidRPr="00A51BCF">
        <w:rPr>
          <w:rFonts w:ascii="Times New Roman" w:eastAsia="Times New Roman" w:hAnsi="Times New Roman" w:cs="Times New Roman"/>
          <w:noProof/>
          <w:color w:val="000000"/>
          <w:sz w:val="28"/>
          <w:szCs w:val="28"/>
          <w:lang w:eastAsia="ru-RU"/>
        </w:rPr>
        <w:t>возникают недоразумения с учениками и родителями, профессионал в кругу своих коллег начинает с пренебрежением говорить о некоторых из них;</w:t>
      </w:r>
    </w:p>
    <w:p w:rsidR="00A51BCF" w:rsidRPr="00A51BCF" w:rsidRDefault="00A51BCF" w:rsidP="00A51BCF">
      <w:pPr>
        <w:widowControl w:val="0"/>
        <w:numPr>
          <w:ilvl w:val="0"/>
          <w:numId w:val="2"/>
        </w:numPr>
        <w:suppressLineNumbers/>
        <w:suppressAutoHyphens/>
        <w:spacing w:after="0" w:line="360" w:lineRule="auto"/>
        <w:ind w:left="709" w:hanging="283"/>
        <w:jc w:val="both"/>
        <w:rPr>
          <w:rFonts w:ascii="Times New Roman" w:eastAsia="Times New Roman" w:hAnsi="Times New Roman" w:cs="Times New Roman"/>
          <w:b/>
          <w:i/>
          <w:noProof/>
          <w:color w:val="000000"/>
          <w:sz w:val="28"/>
          <w:szCs w:val="28"/>
          <w:u w:val="single"/>
          <w:lang w:eastAsia="ru-RU"/>
        </w:rPr>
      </w:pPr>
      <w:r w:rsidRPr="00A51BCF">
        <w:rPr>
          <w:rFonts w:ascii="Times New Roman" w:eastAsia="Times New Roman" w:hAnsi="Times New Roman" w:cs="Times New Roman"/>
          <w:noProof/>
          <w:color w:val="000000"/>
          <w:sz w:val="28"/>
          <w:szCs w:val="28"/>
          <w:lang w:eastAsia="ru-RU"/>
        </w:rPr>
        <w:t>неприязнь начинает постепенно проявляться в присутствии учеников — вначале это с трудом сдерживаемая антипатия, а затем и вспышки раздражения. Подобное поведение профессионала — это неосознаваемое им самим проявление чувства самосохранения при общении, превышающем безопасный для организма уровень.</w:t>
      </w:r>
    </w:p>
    <w:p w:rsidR="00A51BCF" w:rsidRPr="00A51BCF" w:rsidRDefault="00A51BCF" w:rsidP="00A51BCF">
      <w:pPr>
        <w:widowControl w:val="0"/>
        <w:suppressLineNumbers/>
        <w:suppressAutoHyphens/>
        <w:spacing w:after="0" w:line="360" w:lineRule="auto"/>
        <w:ind w:firstLine="709"/>
        <w:jc w:val="both"/>
        <w:rPr>
          <w:rFonts w:ascii="Times New Roman" w:eastAsia="Times New Roman" w:hAnsi="Times New Roman" w:cs="Times New Roman"/>
          <w:b/>
          <w:i/>
          <w:noProof/>
          <w:color w:val="000000"/>
          <w:sz w:val="28"/>
          <w:szCs w:val="28"/>
          <w:u w:val="single"/>
          <w:lang w:eastAsia="ru-RU"/>
        </w:rPr>
      </w:pPr>
      <w:r w:rsidRPr="00A51BCF">
        <w:rPr>
          <w:rFonts w:ascii="Times New Roman" w:eastAsia="Times New Roman" w:hAnsi="Times New Roman" w:cs="Times New Roman"/>
          <w:b/>
          <w:i/>
          <w:noProof/>
          <w:color w:val="000000"/>
          <w:sz w:val="28"/>
          <w:szCs w:val="28"/>
          <w:u w:val="single"/>
          <w:lang w:eastAsia="ru-RU"/>
        </w:rPr>
        <w:t>3 стадия:</w:t>
      </w:r>
    </w:p>
    <w:p w:rsidR="00A51BCF" w:rsidRPr="00A51BCF" w:rsidRDefault="00A51BCF" w:rsidP="00A51BCF">
      <w:pPr>
        <w:widowControl w:val="0"/>
        <w:numPr>
          <w:ilvl w:val="0"/>
          <w:numId w:val="3"/>
        </w:numPr>
        <w:suppressLineNumbers/>
        <w:suppressAutoHyphens/>
        <w:spacing w:after="0" w:line="360" w:lineRule="auto"/>
        <w:ind w:left="709" w:hanging="283"/>
        <w:jc w:val="both"/>
        <w:rPr>
          <w:rFonts w:ascii="Times New Roman" w:eastAsia="Times New Roman" w:hAnsi="Times New Roman" w:cs="Times New Roman"/>
          <w:b/>
          <w:i/>
          <w:noProof/>
          <w:color w:val="000000"/>
          <w:sz w:val="28"/>
          <w:szCs w:val="28"/>
          <w:u w:val="single"/>
          <w:lang w:eastAsia="ru-RU"/>
        </w:rPr>
      </w:pPr>
      <w:r w:rsidRPr="00A51BCF">
        <w:rPr>
          <w:rFonts w:ascii="Times New Roman" w:eastAsia="Times New Roman" w:hAnsi="Times New Roman" w:cs="Times New Roman"/>
          <w:noProof/>
          <w:color w:val="000000"/>
          <w:sz w:val="28"/>
          <w:szCs w:val="28"/>
          <w:lang w:eastAsia="ru-RU"/>
        </w:rPr>
        <w:t>притупляются представления о ценностях жизни, эмоциональное отношение к миру «уплощается», человек становится опасно равнодушным ко всему, даже к собственной жизни;</w:t>
      </w:r>
    </w:p>
    <w:p w:rsidR="00A51BCF" w:rsidRPr="00A51BCF" w:rsidRDefault="00A51BCF" w:rsidP="00A51BCF">
      <w:pPr>
        <w:widowControl w:val="0"/>
        <w:numPr>
          <w:ilvl w:val="0"/>
          <w:numId w:val="3"/>
        </w:numPr>
        <w:suppressLineNumbers/>
        <w:suppressAutoHyphens/>
        <w:spacing w:after="0" w:line="360" w:lineRule="auto"/>
        <w:ind w:left="709" w:hanging="283"/>
        <w:jc w:val="both"/>
        <w:rPr>
          <w:rFonts w:ascii="Times New Roman" w:eastAsia="Times New Roman" w:hAnsi="Times New Roman" w:cs="Times New Roman"/>
          <w:b/>
          <w:i/>
          <w:noProof/>
          <w:color w:val="000000"/>
          <w:sz w:val="28"/>
          <w:szCs w:val="28"/>
          <w:u w:val="single"/>
          <w:lang w:eastAsia="ru-RU"/>
        </w:rPr>
      </w:pPr>
      <w:r w:rsidRPr="00A51BCF">
        <w:rPr>
          <w:rFonts w:ascii="Times New Roman" w:eastAsia="Times New Roman" w:hAnsi="Times New Roman" w:cs="Times New Roman"/>
          <w:noProof/>
          <w:color w:val="000000"/>
          <w:sz w:val="28"/>
          <w:szCs w:val="28"/>
          <w:lang w:eastAsia="ru-RU"/>
        </w:rPr>
        <w:t xml:space="preserve">такой человек по привычке может еще сохранять внешнюю </w:t>
      </w:r>
      <w:r w:rsidRPr="00A51BCF">
        <w:rPr>
          <w:rFonts w:ascii="Times New Roman" w:eastAsia="Times New Roman" w:hAnsi="Times New Roman" w:cs="Times New Roman"/>
          <w:noProof/>
          <w:color w:val="000000"/>
          <w:sz w:val="28"/>
          <w:szCs w:val="28"/>
          <w:lang w:eastAsia="ru-RU"/>
        </w:rPr>
        <w:lastRenderedPageBreak/>
        <w:t>респектабельность и некоторый апломб, но его глаза теряют блеск интереса к чему бы то ни было, и почти физически ощутимый холод безразличия поселяется в его душе.</w:t>
      </w:r>
    </w:p>
    <w:p w:rsidR="00A51BCF" w:rsidRPr="00A51BCF" w:rsidRDefault="00A51BCF" w:rsidP="00A51BCF">
      <w:pPr>
        <w:widowControl w:val="0"/>
        <w:spacing w:line="360" w:lineRule="auto"/>
        <w:rPr>
          <w:rFonts w:ascii="Times New Roman" w:eastAsia="Calibri" w:hAnsi="Times New Roman" w:cs="Times New Roman"/>
          <w:b/>
          <w:noProof/>
          <w:color w:val="000000"/>
          <w:sz w:val="28"/>
          <w:szCs w:val="28"/>
        </w:rPr>
      </w:pPr>
    </w:p>
    <w:p w:rsidR="00A51BCF" w:rsidRPr="00A51BCF" w:rsidRDefault="00A51BCF" w:rsidP="00A51BCF">
      <w:pPr>
        <w:widowControl w:val="0"/>
        <w:tabs>
          <w:tab w:val="left" w:pos="0"/>
        </w:tabs>
        <w:autoSpaceDE w:val="0"/>
        <w:autoSpaceDN w:val="0"/>
        <w:adjustRightInd w:val="0"/>
        <w:spacing w:after="0" w:line="360" w:lineRule="auto"/>
        <w:ind w:firstLine="709"/>
        <w:jc w:val="center"/>
        <w:outlineLvl w:val="2"/>
        <w:rPr>
          <w:rFonts w:ascii="Times New Roman" w:eastAsia="Times New Roman" w:hAnsi="Times New Roman" w:cs="Times New Roman"/>
          <w:b/>
          <w:bCs/>
          <w:iCs/>
          <w:noProof/>
          <w:color w:val="000000"/>
          <w:sz w:val="28"/>
          <w:szCs w:val="28"/>
          <w:lang w:eastAsia="ru-RU"/>
        </w:rPr>
      </w:pPr>
      <w:r w:rsidRPr="00A51BCF">
        <w:rPr>
          <w:rFonts w:ascii="Times New Roman" w:eastAsia="Times New Roman" w:hAnsi="Times New Roman" w:cs="Times New Roman"/>
          <w:b/>
          <w:bCs/>
          <w:iCs/>
          <w:noProof/>
          <w:color w:val="000000"/>
          <w:sz w:val="28"/>
          <w:szCs w:val="28"/>
          <w:lang w:eastAsia="ru-RU"/>
        </w:rPr>
        <w:t>2.2 Аспекты профессионального выгорания</w:t>
      </w:r>
    </w:p>
    <w:p w:rsidR="00A51BCF" w:rsidRPr="00A51BCF" w:rsidRDefault="00A51BCF" w:rsidP="00A51BCF">
      <w:pPr>
        <w:widowControl w:val="0"/>
        <w:suppressLineNumbers/>
        <w:suppressAutoHyphens/>
        <w:spacing w:after="0" w:line="360" w:lineRule="auto"/>
        <w:ind w:firstLine="709"/>
        <w:jc w:val="both"/>
        <w:rPr>
          <w:rFonts w:ascii="Times New Roman" w:eastAsia="Times New Roman" w:hAnsi="Times New Roman" w:cs="Times New Roman"/>
          <w:i/>
          <w:noProof/>
          <w:color w:val="000000"/>
          <w:sz w:val="28"/>
          <w:szCs w:val="28"/>
          <w:lang w:eastAsia="ru-RU"/>
        </w:rPr>
      </w:pPr>
      <w:r w:rsidRPr="00A51BCF">
        <w:rPr>
          <w:rFonts w:ascii="Times New Roman" w:eastAsia="Times New Roman" w:hAnsi="Times New Roman" w:cs="Times New Roman"/>
          <w:b/>
          <w:noProof/>
          <w:color w:val="000000"/>
          <w:sz w:val="28"/>
          <w:szCs w:val="28"/>
          <w:lang w:eastAsia="ru-RU"/>
        </w:rPr>
        <w:t xml:space="preserve">Первый </w:t>
      </w:r>
      <w:r w:rsidRPr="00A51BCF">
        <w:rPr>
          <w:rFonts w:ascii="Times New Roman" w:eastAsia="Times New Roman" w:hAnsi="Times New Roman" w:cs="Times New Roman"/>
          <w:noProof/>
          <w:color w:val="000000"/>
          <w:sz w:val="28"/>
          <w:szCs w:val="28"/>
          <w:lang w:eastAsia="ru-RU"/>
        </w:rPr>
        <w:t xml:space="preserve">— </w:t>
      </w:r>
      <w:r w:rsidRPr="00A51BCF">
        <w:rPr>
          <w:rFonts w:ascii="Times New Roman" w:eastAsia="Times New Roman" w:hAnsi="Times New Roman" w:cs="Times New Roman"/>
          <w:i/>
          <w:noProof/>
          <w:color w:val="000000"/>
          <w:sz w:val="28"/>
          <w:szCs w:val="28"/>
          <w:lang w:eastAsia="ru-RU"/>
        </w:rPr>
        <w:t xml:space="preserve">снижение самооценки. </w:t>
      </w:r>
      <w:r w:rsidRPr="00A51BCF">
        <w:rPr>
          <w:rFonts w:ascii="Times New Roman" w:eastAsia="Times New Roman" w:hAnsi="Times New Roman" w:cs="Times New Roman"/>
          <w:noProof/>
          <w:color w:val="000000"/>
          <w:sz w:val="28"/>
          <w:szCs w:val="28"/>
          <w:lang w:eastAsia="ru-RU"/>
        </w:rPr>
        <w:t>Как следствие, такие «сгоревшие» работники чувствуют беспомощность и апатию. Со временем это может перейти в агрессию и отчаяние.</w:t>
      </w:r>
    </w:p>
    <w:p w:rsidR="00A51BCF" w:rsidRPr="00A51BCF" w:rsidRDefault="00A51BCF" w:rsidP="00A51BCF">
      <w:pPr>
        <w:widowControl w:val="0"/>
        <w:suppressLineNumbers/>
        <w:suppressAutoHyphens/>
        <w:spacing w:after="0" w:line="360" w:lineRule="auto"/>
        <w:ind w:firstLine="709"/>
        <w:jc w:val="both"/>
        <w:rPr>
          <w:rFonts w:ascii="Times New Roman" w:eastAsia="Times New Roman" w:hAnsi="Times New Roman" w:cs="Times New Roman"/>
          <w:i/>
          <w:noProof/>
          <w:color w:val="000000"/>
          <w:sz w:val="28"/>
          <w:szCs w:val="28"/>
          <w:lang w:eastAsia="ru-RU"/>
        </w:rPr>
      </w:pPr>
      <w:r w:rsidRPr="00A51BCF">
        <w:rPr>
          <w:rFonts w:ascii="Times New Roman" w:eastAsia="Times New Roman" w:hAnsi="Times New Roman" w:cs="Times New Roman"/>
          <w:b/>
          <w:noProof/>
          <w:color w:val="000000"/>
          <w:sz w:val="28"/>
          <w:szCs w:val="28"/>
          <w:lang w:eastAsia="ru-RU"/>
        </w:rPr>
        <w:t>Второй</w:t>
      </w:r>
      <w:r w:rsidRPr="00A51BCF">
        <w:rPr>
          <w:rFonts w:ascii="Times New Roman" w:eastAsia="Times New Roman" w:hAnsi="Times New Roman" w:cs="Times New Roman"/>
          <w:noProof/>
          <w:color w:val="000000"/>
          <w:sz w:val="28"/>
          <w:szCs w:val="28"/>
          <w:lang w:eastAsia="ru-RU"/>
        </w:rPr>
        <w:t xml:space="preserve"> — </w:t>
      </w:r>
      <w:r w:rsidRPr="00A51BCF">
        <w:rPr>
          <w:rFonts w:ascii="Times New Roman" w:eastAsia="Times New Roman" w:hAnsi="Times New Roman" w:cs="Times New Roman"/>
          <w:i/>
          <w:noProof/>
          <w:color w:val="000000"/>
          <w:sz w:val="28"/>
          <w:szCs w:val="28"/>
          <w:lang w:eastAsia="ru-RU"/>
        </w:rPr>
        <w:t xml:space="preserve">одиночество. </w:t>
      </w:r>
      <w:r w:rsidRPr="00A51BCF">
        <w:rPr>
          <w:rFonts w:ascii="Times New Roman" w:eastAsia="Times New Roman" w:hAnsi="Times New Roman" w:cs="Times New Roman"/>
          <w:noProof/>
          <w:color w:val="000000"/>
          <w:sz w:val="28"/>
          <w:szCs w:val="28"/>
          <w:lang w:eastAsia="ru-RU"/>
        </w:rPr>
        <w:t xml:space="preserve">Люди, страдающие от эмоционального сгорания, не в состоянии установить нормальный контакт с людьми. </w:t>
      </w:r>
    </w:p>
    <w:p w:rsidR="00A51BCF" w:rsidRPr="00A51BCF" w:rsidRDefault="00A51BCF" w:rsidP="00A51BCF">
      <w:pPr>
        <w:widowControl w:val="0"/>
        <w:suppressLineNumbers/>
        <w:suppressAutoHyphens/>
        <w:spacing w:after="0" w:line="360" w:lineRule="auto"/>
        <w:ind w:firstLine="709"/>
        <w:jc w:val="both"/>
        <w:rPr>
          <w:rFonts w:ascii="Times New Roman" w:eastAsia="Times New Roman" w:hAnsi="Times New Roman" w:cs="Times New Roman"/>
          <w:noProof/>
          <w:color w:val="000000"/>
          <w:sz w:val="28"/>
          <w:szCs w:val="28"/>
          <w:lang w:eastAsia="ru-RU"/>
        </w:rPr>
      </w:pPr>
      <w:r w:rsidRPr="00A51BCF">
        <w:rPr>
          <w:rFonts w:ascii="Times New Roman" w:eastAsia="Times New Roman" w:hAnsi="Times New Roman" w:cs="Times New Roman"/>
          <w:b/>
          <w:noProof/>
          <w:color w:val="000000"/>
          <w:sz w:val="28"/>
          <w:szCs w:val="28"/>
          <w:lang w:eastAsia="ru-RU"/>
        </w:rPr>
        <w:t>Третий</w:t>
      </w:r>
      <w:r w:rsidRPr="00A51BCF">
        <w:rPr>
          <w:rFonts w:ascii="Times New Roman" w:eastAsia="Times New Roman" w:hAnsi="Times New Roman" w:cs="Times New Roman"/>
          <w:noProof/>
          <w:color w:val="000000"/>
          <w:sz w:val="28"/>
          <w:szCs w:val="28"/>
          <w:lang w:eastAsia="ru-RU"/>
        </w:rPr>
        <w:t xml:space="preserve"> — </w:t>
      </w:r>
      <w:r w:rsidRPr="00A51BCF">
        <w:rPr>
          <w:rFonts w:ascii="Times New Roman" w:eastAsia="Times New Roman" w:hAnsi="Times New Roman" w:cs="Times New Roman"/>
          <w:i/>
          <w:noProof/>
          <w:color w:val="000000"/>
          <w:sz w:val="28"/>
          <w:szCs w:val="28"/>
          <w:lang w:eastAsia="ru-RU"/>
        </w:rPr>
        <w:t xml:space="preserve">эмоциональное истощение, соматизация. </w:t>
      </w:r>
      <w:r w:rsidRPr="00A51BCF">
        <w:rPr>
          <w:rFonts w:ascii="Times New Roman" w:eastAsia="Times New Roman" w:hAnsi="Times New Roman" w:cs="Times New Roman"/>
          <w:noProof/>
          <w:color w:val="000000"/>
          <w:sz w:val="28"/>
          <w:szCs w:val="28"/>
          <w:lang w:eastAsia="ru-RU"/>
        </w:rPr>
        <w:t>Усталость, апатия и депрессия, сопровождающие эмоциональное сгорание, приводят к серьезным физическим недомоганиям — гастриту, мигрени. Симптомы профессионального выгорания.</w:t>
      </w:r>
    </w:p>
    <w:p w:rsidR="00A51BCF" w:rsidRPr="00A51BCF" w:rsidRDefault="00A51BCF" w:rsidP="00A51BCF">
      <w:pPr>
        <w:widowControl w:val="0"/>
        <w:suppressLineNumbers/>
        <w:suppressAutoHyphens/>
        <w:spacing w:after="0" w:line="360" w:lineRule="auto"/>
        <w:ind w:firstLine="709"/>
        <w:jc w:val="both"/>
        <w:rPr>
          <w:rFonts w:ascii="Times New Roman" w:eastAsia="Times New Roman" w:hAnsi="Times New Roman" w:cs="Times New Roman"/>
          <w:b/>
          <w:noProof/>
          <w:color w:val="000000"/>
          <w:sz w:val="28"/>
          <w:szCs w:val="28"/>
          <w:lang w:eastAsia="ru-RU"/>
        </w:rPr>
      </w:pPr>
      <w:r w:rsidRPr="00A51BCF">
        <w:rPr>
          <w:rFonts w:ascii="Times New Roman" w:eastAsia="Times New Roman" w:hAnsi="Times New Roman" w:cs="Times New Roman"/>
          <w:b/>
          <w:noProof/>
          <w:color w:val="000000"/>
          <w:sz w:val="28"/>
          <w:szCs w:val="28"/>
          <w:lang w:eastAsia="ru-RU"/>
        </w:rPr>
        <w:t>ПЕРВАЯ ГРУППА:</w:t>
      </w:r>
    </w:p>
    <w:p w:rsidR="00A51BCF" w:rsidRPr="00A51BCF" w:rsidRDefault="00A51BCF" w:rsidP="00A51BCF">
      <w:pPr>
        <w:widowControl w:val="0"/>
        <w:suppressLineNumbers/>
        <w:suppressAutoHyphens/>
        <w:spacing w:after="0" w:line="360" w:lineRule="auto"/>
        <w:ind w:firstLine="709"/>
        <w:jc w:val="both"/>
        <w:rPr>
          <w:rFonts w:ascii="Times New Roman" w:eastAsia="Times New Roman" w:hAnsi="Times New Roman" w:cs="Times New Roman"/>
          <w:noProof/>
          <w:color w:val="000000"/>
          <w:sz w:val="28"/>
          <w:szCs w:val="28"/>
          <w:u w:val="single"/>
          <w:lang w:eastAsia="ru-RU"/>
        </w:rPr>
      </w:pPr>
      <w:r w:rsidRPr="00A51BCF">
        <w:rPr>
          <w:rFonts w:ascii="Times New Roman" w:eastAsia="Times New Roman" w:hAnsi="Times New Roman" w:cs="Times New Roman"/>
          <w:noProof/>
          <w:color w:val="000000"/>
          <w:sz w:val="28"/>
          <w:szCs w:val="28"/>
          <w:u w:val="single"/>
          <w:lang w:eastAsia="ru-RU"/>
        </w:rPr>
        <w:t>психофизические симптомы</w:t>
      </w:r>
    </w:p>
    <w:p w:rsidR="00A51BCF" w:rsidRPr="00A51BCF" w:rsidRDefault="00A51BCF" w:rsidP="00A51BCF">
      <w:pPr>
        <w:widowControl w:val="0"/>
        <w:suppressLineNumbers/>
        <w:suppressAutoHyphens/>
        <w:spacing w:after="0" w:line="360" w:lineRule="auto"/>
        <w:ind w:firstLine="709"/>
        <w:jc w:val="both"/>
        <w:rPr>
          <w:rFonts w:ascii="Times New Roman" w:eastAsia="Times New Roman" w:hAnsi="Times New Roman" w:cs="Times New Roman"/>
          <w:noProof/>
          <w:color w:val="000000"/>
          <w:sz w:val="28"/>
          <w:szCs w:val="28"/>
          <w:lang w:eastAsia="ru-RU"/>
        </w:rPr>
      </w:pPr>
      <w:r w:rsidRPr="00A51BCF">
        <w:rPr>
          <w:rFonts w:ascii="Times New Roman" w:eastAsia="Times New Roman" w:hAnsi="Times New Roman" w:cs="Times New Roman"/>
          <w:noProof/>
          <w:color w:val="000000"/>
          <w:sz w:val="28"/>
          <w:szCs w:val="28"/>
          <w:lang w:eastAsia="ru-RU"/>
        </w:rPr>
        <w:t>• Чувство постоянной усталости не только по вечерам, но и по утрам, сразу после сна (симптом хронической усталости);</w:t>
      </w:r>
    </w:p>
    <w:p w:rsidR="00A51BCF" w:rsidRPr="00A51BCF" w:rsidRDefault="00A51BCF" w:rsidP="00A51BCF">
      <w:pPr>
        <w:widowControl w:val="0"/>
        <w:suppressLineNumbers/>
        <w:suppressAutoHyphens/>
        <w:spacing w:after="0" w:line="360" w:lineRule="auto"/>
        <w:ind w:firstLine="709"/>
        <w:jc w:val="both"/>
        <w:rPr>
          <w:rFonts w:ascii="Times New Roman" w:eastAsia="Times New Roman" w:hAnsi="Times New Roman" w:cs="Times New Roman"/>
          <w:noProof/>
          <w:color w:val="000000"/>
          <w:sz w:val="28"/>
          <w:szCs w:val="28"/>
          <w:lang w:eastAsia="ru-RU"/>
        </w:rPr>
      </w:pPr>
      <w:r w:rsidRPr="00A51BCF">
        <w:rPr>
          <w:rFonts w:ascii="Times New Roman" w:eastAsia="Times New Roman" w:hAnsi="Times New Roman" w:cs="Times New Roman"/>
          <w:noProof/>
          <w:color w:val="000000"/>
          <w:sz w:val="28"/>
          <w:szCs w:val="28"/>
          <w:lang w:eastAsia="ru-RU"/>
        </w:rPr>
        <w:t>• ощущение эмоционального и физического истощения;</w:t>
      </w:r>
    </w:p>
    <w:p w:rsidR="00A51BCF" w:rsidRPr="00A51BCF" w:rsidRDefault="00A51BCF" w:rsidP="00A51BCF">
      <w:pPr>
        <w:widowControl w:val="0"/>
        <w:suppressLineNumbers/>
        <w:suppressAutoHyphens/>
        <w:spacing w:after="0" w:line="360" w:lineRule="auto"/>
        <w:ind w:firstLine="709"/>
        <w:jc w:val="both"/>
        <w:rPr>
          <w:rFonts w:ascii="Times New Roman" w:eastAsia="Times New Roman" w:hAnsi="Times New Roman" w:cs="Times New Roman"/>
          <w:noProof/>
          <w:color w:val="000000"/>
          <w:sz w:val="28"/>
          <w:szCs w:val="28"/>
          <w:lang w:eastAsia="ru-RU"/>
        </w:rPr>
      </w:pPr>
      <w:r w:rsidRPr="00A51BCF">
        <w:rPr>
          <w:rFonts w:ascii="Times New Roman" w:eastAsia="Times New Roman" w:hAnsi="Times New Roman" w:cs="Times New Roman"/>
          <w:noProof/>
          <w:color w:val="000000"/>
          <w:sz w:val="28"/>
          <w:szCs w:val="28"/>
          <w:lang w:eastAsia="ru-RU"/>
        </w:rPr>
        <w:t>• снижение восприимчивости и реактивности в связи с изменениями внешней среды (отсутствие реакции любопытства на фактор новизны или реакции страха на опасную ситуацию);</w:t>
      </w:r>
    </w:p>
    <w:p w:rsidR="00A51BCF" w:rsidRPr="00A51BCF" w:rsidRDefault="00A51BCF" w:rsidP="00A51BCF">
      <w:pPr>
        <w:widowControl w:val="0"/>
        <w:suppressLineNumbers/>
        <w:suppressAutoHyphens/>
        <w:spacing w:after="0" w:line="360" w:lineRule="auto"/>
        <w:ind w:firstLine="709"/>
        <w:jc w:val="both"/>
        <w:rPr>
          <w:rFonts w:ascii="Times New Roman" w:eastAsia="Times New Roman" w:hAnsi="Times New Roman" w:cs="Times New Roman"/>
          <w:noProof/>
          <w:color w:val="000000"/>
          <w:sz w:val="28"/>
          <w:szCs w:val="28"/>
          <w:lang w:eastAsia="ru-RU"/>
        </w:rPr>
      </w:pPr>
      <w:r w:rsidRPr="00A51BCF">
        <w:rPr>
          <w:rFonts w:ascii="Times New Roman" w:eastAsia="Times New Roman" w:hAnsi="Times New Roman" w:cs="Times New Roman"/>
          <w:noProof/>
          <w:color w:val="000000"/>
          <w:sz w:val="28"/>
          <w:szCs w:val="28"/>
          <w:lang w:eastAsia="ru-RU"/>
        </w:rPr>
        <w:t>• общая астенизация (слабость, снижение активности и энергии, ухудшение биохимии крови и гормональных показателей);</w:t>
      </w:r>
    </w:p>
    <w:p w:rsidR="00A51BCF" w:rsidRPr="00A51BCF" w:rsidRDefault="00A51BCF" w:rsidP="00A51BCF">
      <w:pPr>
        <w:widowControl w:val="0"/>
        <w:suppressLineNumbers/>
        <w:suppressAutoHyphens/>
        <w:spacing w:after="0" w:line="360" w:lineRule="auto"/>
        <w:ind w:firstLine="709"/>
        <w:jc w:val="both"/>
        <w:rPr>
          <w:rFonts w:ascii="Times New Roman" w:eastAsia="Times New Roman" w:hAnsi="Times New Roman" w:cs="Times New Roman"/>
          <w:noProof/>
          <w:color w:val="000000"/>
          <w:sz w:val="28"/>
          <w:szCs w:val="28"/>
          <w:lang w:eastAsia="ru-RU"/>
        </w:rPr>
      </w:pPr>
      <w:r w:rsidRPr="00A51BCF">
        <w:rPr>
          <w:rFonts w:ascii="Times New Roman" w:eastAsia="Times New Roman" w:hAnsi="Times New Roman" w:cs="Times New Roman"/>
          <w:noProof/>
          <w:color w:val="000000"/>
          <w:sz w:val="28"/>
          <w:szCs w:val="28"/>
          <w:lang w:eastAsia="ru-RU"/>
        </w:rPr>
        <w:t>• частые беспричинные головные боли; постоянные расстройства желудочно-кишечного тракта;</w:t>
      </w:r>
    </w:p>
    <w:p w:rsidR="00A51BCF" w:rsidRPr="00A51BCF" w:rsidRDefault="00A51BCF" w:rsidP="00A51BCF">
      <w:pPr>
        <w:widowControl w:val="0"/>
        <w:suppressLineNumbers/>
        <w:suppressAutoHyphens/>
        <w:spacing w:after="0" w:line="360" w:lineRule="auto"/>
        <w:ind w:firstLine="709"/>
        <w:jc w:val="both"/>
        <w:rPr>
          <w:rFonts w:ascii="Times New Roman" w:eastAsia="Times New Roman" w:hAnsi="Times New Roman" w:cs="Times New Roman"/>
          <w:noProof/>
          <w:color w:val="000000"/>
          <w:sz w:val="28"/>
          <w:szCs w:val="28"/>
          <w:lang w:eastAsia="ru-RU"/>
        </w:rPr>
      </w:pPr>
      <w:r w:rsidRPr="00A51BCF">
        <w:rPr>
          <w:rFonts w:ascii="Times New Roman" w:eastAsia="Times New Roman" w:hAnsi="Times New Roman" w:cs="Times New Roman"/>
          <w:noProof/>
          <w:color w:val="000000"/>
          <w:sz w:val="28"/>
          <w:szCs w:val="28"/>
          <w:lang w:eastAsia="ru-RU"/>
        </w:rPr>
        <w:t>• резкая потеря или резкое увеличение веса;</w:t>
      </w:r>
    </w:p>
    <w:p w:rsidR="00A51BCF" w:rsidRPr="00A51BCF" w:rsidRDefault="00A51BCF" w:rsidP="00A51BCF">
      <w:pPr>
        <w:widowControl w:val="0"/>
        <w:suppressLineNumbers/>
        <w:suppressAutoHyphens/>
        <w:spacing w:after="0" w:line="360" w:lineRule="auto"/>
        <w:ind w:firstLine="709"/>
        <w:jc w:val="both"/>
        <w:rPr>
          <w:rFonts w:ascii="Times New Roman" w:eastAsia="Times New Roman" w:hAnsi="Times New Roman" w:cs="Times New Roman"/>
          <w:noProof/>
          <w:color w:val="000000"/>
          <w:sz w:val="28"/>
          <w:szCs w:val="28"/>
          <w:lang w:eastAsia="ru-RU"/>
        </w:rPr>
      </w:pPr>
      <w:r w:rsidRPr="00A51BCF">
        <w:rPr>
          <w:rFonts w:ascii="Times New Roman" w:eastAsia="Times New Roman" w:hAnsi="Times New Roman" w:cs="Times New Roman"/>
          <w:noProof/>
          <w:color w:val="000000"/>
          <w:sz w:val="28"/>
          <w:szCs w:val="28"/>
          <w:lang w:eastAsia="ru-RU"/>
        </w:rPr>
        <w:t>• полная или частичная бессонница;</w:t>
      </w:r>
    </w:p>
    <w:p w:rsidR="00A51BCF" w:rsidRPr="00A51BCF" w:rsidRDefault="00A51BCF" w:rsidP="00A51BCF">
      <w:pPr>
        <w:widowControl w:val="0"/>
        <w:suppressLineNumbers/>
        <w:suppressAutoHyphens/>
        <w:spacing w:after="0" w:line="360" w:lineRule="auto"/>
        <w:ind w:firstLine="709"/>
        <w:jc w:val="both"/>
        <w:rPr>
          <w:rFonts w:ascii="Times New Roman" w:eastAsia="Times New Roman" w:hAnsi="Times New Roman" w:cs="Times New Roman"/>
          <w:noProof/>
          <w:color w:val="000000"/>
          <w:sz w:val="28"/>
          <w:szCs w:val="28"/>
          <w:lang w:eastAsia="ru-RU"/>
        </w:rPr>
      </w:pPr>
      <w:r w:rsidRPr="00A51BCF">
        <w:rPr>
          <w:rFonts w:ascii="Times New Roman" w:eastAsia="Times New Roman" w:hAnsi="Times New Roman" w:cs="Times New Roman"/>
          <w:noProof/>
          <w:color w:val="000000"/>
          <w:sz w:val="28"/>
          <w:szCs w:val="28"/>
          <w:lang w:eastAsia="ru-RU"/>
        </w:rPr>
        <w:t>• постоянное заторможенное, сонливое состояние и желание спать в течение всего дня;</w:t>
      </w:r>
    </w:p>
    <w:p w:rsidR="00A51BCF" w:rsidRPr="00A51BCF" w:rsidRDefault="00A51BCF" w:rsidP="00A51BCF">
      <w:pPr>
        <w:widowControl w:val="0"/>
        <w:suppressLineNumbers/>
        <w:suppressAutoHyphens/>
        <w:spacing w:after="0" w:line="360" w:lineRule="auto"/>
        <w:ind w:firstLine="709"/>
        <w:jc w:val="both"/>
        <w:rPr>
          <w:rFonts w:ascii="Times New Roman" w:eastAsia="Times New Roman" w:hAnsi="Times New Roman" w:cs="Times New Roman"/>
          <w:noProof/>
          <w:color w:val="000000"/>
          <w:sz w:val="28"/>
          <w:szCs w:val="28"/>
          <w:lang w:eastAsia="ru-RU"/>
        </w:rPr>
      </w:pPr>
      <w:r w:rsidRPr="00A51BCF">
        <w:rPr>
          <w:rFonts w:ascii="Times New Roman" w:eastAsia="Times New Roman" w:hAnsi="Times New Roman" w:cs="Times New Roman"/>
          <w:noProof/>
          <w:color w:val="000000"/>
          <w:sz w:val="28"/>
          <w:szCs w:val="28"/>
          <w:lang w:eastAsia="ru-RU"/>
        </w:rPr>
        <w:lastRenderedPageBreak/>
        <w:t>• одышка или нарушения дыхания при физической или эмоциональной нагрузке;</w:t>
      </w:r>
    </w:p>
    <w:p w:rsidR="00A51BCF" w:rsidRPr="00A51BCF" w:rsidRDefault="00A51BCF" w:rsidP="00A51BCF">
      <w:pPr>
        <w:widowControl w:val="0"/>
        <w:suppressLineNumbers/>
        <w:suppressAutoHyphens/>
        <w:spacing w:after="0" w:line="360" w:lineRule="auto"/>
        <w:ind w:firstLine="709"/>
        <w:jc w:val="both"/>
        <w:rPr>
          <w:rFonts w:ascii="Times New Roman" w:eastAsia="Times New Roman" w:hAnsi="Times New Roman" w:cs="Times New Roman"/>
          <w:noProof/>
          <w:color w:val="000000"/>
          <w:sz w:val="28"/>
          <w:szCs w:val="28"/>
          <w:lang w:eastAsia="ru-RU"/>
        </w:rPr>
      </w:pPr>
      <w:r w:rsidRPr="00A51BCF">
        <w:rPr>
          <w:rFonts w:ascii="Times New Roman" w:eastAsia="Times New Roman" w:hAnsi="Times New Roman" w:cs="Times New Roman"/>
          <w:noProof/>
          <w:color w:val="000000"/>
          <w:sz w:val="28"/>
          <w:szCs w:val="28"/>
          <w:lang w:eastAsia="ru-RU"/>
        </w:rPr>
        <w:t>• заметное снижение внешней и внутренней сенсорной чувствительности: ухудшение зрения, слуха, обоняния и осязания, потеря внутренних, телесных ощущений.</w:t>
      </w:r>
    </w:p>
    <w:p w:rsidR="00A51BCF" w:rsidRPr="00A51BCF" w:rsidRDefault="00A51BCF" w:rsidP="00A51BCF">
      <w:pPr>
        <w:widowControl w:val="0"/>
        <w:spacing w:after="0" w:line="360" w:lineRule="auto"/>
        <w:ind w:firstLine="709"/>
        <w:jc w:val="both"/>
        <w:rPr>
          <w:rFonts w:ascii="Times New Roman" w:eastAsia="Calibri" w:hAnsi="Times New Roman" w:cs="Times New Roman"/>
          <w:noProof/>
          <w:color w:val="000000"/>
          <w:sz w:val="28"/>
          <w:szCs w:val="28"/>
        </w:rPr>
      </w:pPr>
      <w:r w:rsidRPr="00A51BCF">
        <w:rPr>
          <w:rFonts w:ascii="Times New Roman" w:eastAsia="Calibri" w:hAnsi="Times New Roman" w:cs="Times New Roman"/>
          <w:b/>
          <w:noProof/>
          <w:color w:val="000000"/>
          <w:sz w:val="28"/>
          <w:szCs w:val="28"/>
        </w:rPr>
        <w:t>ВТОРАЯ ГРУППА</w:t>
      </w:r>
      <w:r w:rsidRPr="00A51BCF">
        <w:rPr>
          <w:rFonts w:ascii="Times New Roman" w:eastAsia="Calibri" w:hAnsi="Times New Roman" w:cs="Times New Roman"/>
          <w:noProof/>
          <w:color w:val="000000"/>
          <w:sz w:val="28"/>
          <w:szCs w:val="28"/>
        </w:rPr>
        <w:t>:</w:t>
      </w:r>
    </w:p>
    <w:p w:rsidR="00A51BCF" w:rsidRPr="00A51BCF" w:rsidRDefault="00A51BCF" w:rsidP="00A51BCF">
      <w:pPr>
        <w:widowControl w:val="0"/>
        <w:spacing w:after="0" w:line="360" w:lineRule="auto"/>
        <w:ind w:firstLine="709"/>
        <w:jc w:val="both"/>
        <w:rPr>
          <w:rFonts w:ascii="Times New Roman" w:eastAsia="Calibri" w:hAnsi="Times New Roman" w:cs="Times New Roman"/>
          <w:noProof/>
          <w:color w:val="000000"/>
          <w:sz w:val="28"/>
          <w:szCs w:val="28"/>
          <w:u w:val="single"/>
        </w:rPr>
      </w:pPr>
      <w:r w:rsidRPr="00A51BCF">
        <w:rPr>
          <w:rFonts w:ascii="Times New Roman" w:eastAsia="Calibri" w:hAnsi="Times New Roman" w:cs="Times New Roman"/>
          <w:noProof/>
          <w:color w:val="000000"/>
          <w:sz w:val="28"/>
          <w:szCs w:val="28"/>
          <w:u w:val="single"/>
        </w:rPr>
        <w:t>социально-психологические симптомы</w:t>
      </w:r>
    </w:p>
    <w:p w:rsidR="00A51BCF" w:rsidRPr="00A51BCF" w:rsidRDefault="00A51BCF" w:rsidP="00A51BCF">
      <w:pPr>
        <w:widowControl w:val="0"/>
        <w:spacing w:after="0" w:line="360" w:lineRule="auto"/>
        <w:ind w:firstLine="709"/>
        <w:jc w:val="both"/>
        <w:rPr>
          <w:rFonts w:ascii="Times New Roman" w:eastAsia="Calibri" w:hAnsi="Times New Roman" w:cs="Times New Roman"/>
          <w:noProof/>
          <w:color w:val="000000"/>
          <w:sz w:val="28"/>
          <w:szCs w:val="28"/>
        </w:rPr>
      </w:pPr>
      <w:r w:rsidRPr="00A51BCF">
        <w:rPr>
          <w:rFonts w:ascii="Times New Roman" w:eastAsia="Calibri" w:hAnsi="Times New Roman" w:cs="Times New Roman"/>
          <w:noProof/>
          <w:color w:val="000000"/>
          <w:sz w:val="28"/>
          <w:szCs w:val="28"/>
        </w:rPr>
        <w:t>• Безразличие, скука, пассивность и депрессия (пониженный эмоциональный тонус, чувство подавленности);</w:t>
      </w:r>
    </w:p>
    <w:p w:rsidR="00A51BCF" w:rsidRPr="00A51BCF" w:rsidRDefault="00A51BCF" w:rsidP="00A51BCF">
      <w:pPr>
        <w:widowControl w:val="0"/>
        <w:spacing w:after="0" w:line="360" w:lineRule="auto"/>
        <w:ind w:firstLine="709"/>
        <w:jc w:val="both"/>
        <w:rPr>
          <w:rFonts w:ascii="Times New Roman" w:eastAsia="Calibri" w:hAnsi="Times New Roman" w:cs="Times New Roman"/>
          <w:noProof/>
          <w:color w:val="000000"/>
          <w:sz w:val="28"/>
          <w:szCs w:val="28"/>
        </w:rPr>
      </w:pPr>
      <w:r w:rsidRPr="00A51BCF">
        <w:rPr>
          <w:rFonts w:ascii="Times New Roman" w:eastAsia="Calibri" w:hAnsi="Times New Roman" w:cs="Times New Roman"/>
          <w:noProof/>
          <w:color w:val="000000"/>
          <w:sz w:val="28"/>
          <w:szCs w:val="28"/>
        </w:rPr>
        <w:t>• повышенная раздражительность на незначительные, мелкие события;</w:t>
      </w:r>
    </w:p>
    <w:p w:rsidR="00A51BCF" w:rsidRPr="00A51BCF" w:rsidRDefault="00A51BCF" w:rsidP="00A51BCF">
      <w:pPr>
        <w:widowControl w:val="0"/>
        <w:spacing w:after="0" w:line="360" w:lineRule="auto"/>
        <w:ind w:firstLine="709"/>
        <w:jc w:val="both"/>
        <w:rPr>
          <w:rFonts w:ascii="Times New Roman" w:eastAsia="Calibri" w:hAnsi="Times New Roman" w:cs="Times New Roman"/>
          <w:noProof/>
          <w:color w:val="000000"/>
          <w:sz w:val="28"/>
          <w:szCs w:val="28"/>
        </w:rPr>
      </w:pPr>
      <w:r w:rsidRPr="00A51BCF">
        <w:rPr>
          <w:rFonts w:ascii="Times New Roman" w:eastAsia="Calibri" w:hAnsi="Times New Roman" w:cs="Times New Roman"/>
          <w:noProof/>
          <w:color w:val="000000"/>
          <w:sz w:val="28"/>
          <w:szCs w:val="28"/>
        </w:rPr>
        <w:t>• частые нервные срывы (вспышки немотивированного гнева или отказы от общения, уход в себя);</w:t>
      </w:r>
    </w:p>
    <w:p w:rsidR="00A51BCF" w:rsidRPr="00A51BCF" w:rsidRDefault="00A51BCF" w:rsidP="00A51BCF">
      <w:pPr>
        <w:widowControl w:val="0"/>
        <w:spacing w:after="0" w:line="360" w:lineRule="auto"/>
        <w:ind w:firstLine="709"/>
        <w:jc w:val="both"/>
        <w:rPr>
          <w:rFonts w:ascii="Times New Roman" w:eastAsia="Calibri" w:hAnsi="Times New Roman" w:cs="Times New Roman"/>
          <w:noProof/>
          <w:color w:val="000000"/>
          <w:sz w:val="28"/>
          <w:szCs w:val="28"/>
        </w:rPr>
      </w:pPr>
      <w:r w:rsidRPr="00A51BCF">
        <w:rPr>
          <w:rFonts w:ascii="Times New Roman" w:eastAsia="Calibri" w:hAnsi="Times New Roman" w:cs="Times New Roman"/>
          <w:noProof/>
          <w:color w:val="000000"/>
          <w:sz w:val="28"/>
          <w:szCs w:val="28"/>
        </w:rPr>
        <w:t>• постоянное переживание негативных эмоций, для которых во внешней ситуации причин нет (чувство вины, обиды, стыда, подозрительность, скованность);</w:t>
      </w:r>
    </w:p>
    <w:p w:rsidR="00A51BCF" w:rsidRPr="00A51BCF" w:rsidRDefault="00A51BCF" w:rsidP="00A51BCF">
      <w:pPr>
        <w:widowControl w:val="0"/>
        <w:spacing w:after="0" w:line="360" w:lineRule="auto"/>
        <w:ind w:firstLine="709"/>
        <w:jc w:val="both"/>
        <w:rPr>
          <w:rFonts w:ascii="Times New Roman" w:eastAsia="Calibri" w:hAnsi="Times New Roman" w:cs="Times New Roman"/>
          <w:noProof/>
          <w:color w:val="000000"/>
          <w:sz w:val="28"/>
          <w:szCs w:val="28"/>
        </w:rPr>
      </w:pPr>
      <w:r w:rsidRPr="00A51BCF">
        <w:rPr>
          <w:rFonts w:ascii="Times New Roman" w:eastAsia="Calibri" w:hAnsi="Times New Roman" w:cs="Times New Roman"/>
          <w:noProof/>
          <w:color w:val="000000"/>
          <w:sz w:val="28"/>
          <w:szCs w:val="28"/>
        </w:rPr>
        <w:t>• чувство неосознанного беспокойства и повышенной тревожности (ощущение, что «что-то не так, как надо»);</w:t>
      </w:r>
    </w:p>
    <w:p w:rsidR="00A51BCF" w:rsidRPr="00A51BCF" w:rsidRDefault="00A51BCF" w:rsidP="00A51BCF">
      <w:pPr>
        <w:widowControl w:val="0"/>
        <w:spacing w:after="0" w:line="360" w:lineRule="auto"/>
        <w:ind w:firstLine="709"/>
        <w:jc w:val="both"/>
        <w:rPr>
          <w:rFonts w:ascii="Times New Roman" w:eastAsia="Calibri" w:hAnsi="Times New Roman" w:cs="Times New Roman"/>
          <w:noProof/>
          <w:color w:val="000000"/>
          <w:sz w:val="28"/>
          <w:szCs w:val="28"/>
        </w:rPr>
      </w:pPr>
      <w:r w:rsidRPr="00A51BCF">
        <w:rPr>
          <w:rFonts w:ascii="Times New Roman" w:eastAsia="Calibri" w:hAnsi="Times New Roman" w:cs="Times New Roman"/>
          <w:noProof/>
          <w:color w:val="000000"/>
          <w:sz w:val="28"/>
          <w:szCs w:val="28"/>
        </w:rPr>
        <w:t>• чувство гиперответственности и постоянное чувство страха, что «не получится» или «я не справлюсь»;</w:t>
      </w:r>
    </w:p>
    <w:p w:rsidR="00A51BCF" w:rsidRPr="00A51BCF" w:rsidRDefault="00A51BCF" w:rsidP="00A51BCF">
      <w:pPr>
        <w:widowControl w:val="0"/>
        <w:spacing w:after="0" w:line="360" w:lineRule="auto"/>
        <w:ind w:firstLine="709"/>
        <w:jc w:val="both"/>
        <w:rPr>
          <w:rFonts w:ascii="Times New Roman" w:eastAsia="Calibri" w:hAnsi="Times New Roman" w:cs="Times New Roman"/>
          <w:noProof/>
          <w:color w:val="000000"/>
          <w:sz w:val="28"/>
          <w:szCs w:val="28"/>
        </w:rPr>
      </w:pPr>
      <w:r w:rsidRPr="00A51BCF">
        <w:rPr>
          <w:rFonts w:ascii="Times New Roman" w:eastAsia="Calibri" w:hAnsi="Times New Roman" w:cs="Times New Roman"/>
          <w:noProof/>
          <w:color w:val="000000"/>
          <w:sz w:val="28"/>
          <w:szCs w:val="28"/>
        </w:rPr>
        <w:t>• общая негативная установка на жизненные и профессиональные перспективы (по типу «как ни старайся, все равно ничего не получится»).</w:t>
      </w:r>
    </w:p>
    <w:p w:rsidR="00A51BCF" w:rsidRPr="00A51BCF" w:rsidRDefault="00A51BCF" w:rsidP="00A51BCF">
      <w:pPr>
        <w:widowControl w:val="0"/>
        <w:spacing w:after="0" w:line="360" w:lineRule="auto"/>
        <w:ind w:firstLine="709"/>
        <w:jc w:val="both"/>
        <w:rPr>
          <w:rFonts w:ascii="Times New Roman" w:eastAsia="Calibri" w:hAnsi="Times New Roman" w:cs="Times New Roman"/>
          <w:noProof/>
          <w:color w:val="000000"/>
          <w:sz w:val="28"/>
          <w:szCs w:val="28"/>
        </w:rPr>
      </w:pPr>
      <w:r w:rsidRPr="00A51BCF">
        <w:rPr>
          <w:rFonts w:ascii="Times New Roman" w:eastAsia="Calibri" w:hAnsi="Times New Roman" w:cs="Times New Roman"/>
          <w:b/>
          <w:noProof/>
          <w:color w:val="000000"/>
          <w:sz w:val="28"/>
          <w:szCs w:val="28"/>
        </w:rPr>
        <w:t>ТРЕТЬЯ ГРУППА</w:t>
      </w:r>
      <w:r w:rsidRPr="00A51BCF">
        <w:rPr>
          <w:rFonts w:ascii="Times New Roman" w:eastAsia="Calibri" w:hAnsi="Times New Roman" w:cs="Times New Roman"/>
          <w:noProof/>
          <w:color w:val="000000"/>
          <w:sz w:val="28"/>
          <w:szCs w:val="28"/>
        </w:rPr>
        <w:t>:</w:t>
      </w:r>
    </w:p>
    <w:p w:rsidR="00A51BCF" w:rsidRPr="00A51BCF" w:rsidRDefault="00A51BCF" w:rsidP="00A51BCF">
      <w:pPr>
        <w:widowControl w:val="0"/>
        <w:spacing w:after="0" w:line="360" w:lineRule="auto"/>
        <w:ind w:firstLine="709"/>
        <w:jc w:val="both"/>
        <w:rPr>
          <w:rFonts w:ascii="Times New Roman" w:eastAsia="Calibri" w:hAnsi="Times New Roman" w:cs="Times New Roman"/>
          <w:noProof/>
          <w:color w:val="000000"/>
          <w:sz w:val="28"/>
          <w:szCs w:val="28"/>
          <w:u w:val="single"/>
        </w:rPr>
      </w:pPr>
      <w:r w:rsidRPr="00A51BCF">
        <w:rPr>
          <w:rFonts w:ascii="Times New Roman" w:eastAsia="Calibri" w:hAnsi="Times New Roman" w:cs="Times New Roman"/>
          <w:noProof/>
          <w:color w:val="000000"/>
          <w:sz w:val="28"/>
          <w:szCs w:val="28"/>
          <w:u w:val="single"/>
        </w:rPr>
        <w:t>поведенческие симптомы</w:t>
      </w:r>
    </w:p>
    <w:p w:rsidR="00A51BCF" w:rsidRPr="00A51BCF" w:rsidRDefault="00A51BCF" w:rsidP="00A51BCF">
      <w:pPr>
        <w:widowControl w:val="0"/>
        <w:spacing w:after="0" w:line="360" w:lineRule="auto"/>
        <w:ind w:firstLine="709"/>
        <w:jc w:val="both"/>
        <w:rPr>
          <w:rFonts w:ascii="Times New Roman" w:eastAsia="Calibri" w:hAnsi="Times New Roman" w:cs="Times New Roman"/>
          <w:noProof/>
          <w:color w:val="000000"/>
          <w:sz w:val="28"/>
          <w:szCs w:val="28"/>
        </w:rPr>
      </w:pPr>
      <w:r w:rsidRPr="00A51BCF">
        <w:rPr>
          <w:rFonts w:ascii="Times New Roman" w:eastAsia="Calibri" w:hAnsi="Times New Roman" w:cs="Times New Roman"/>
          <w:noProof/>
          <w:color w:val="000000"/>
          <w:sz w:val="28"/>
          <w:szCs w:val="28"/>
        </w:rPr>
        <w:t>• Ощущение, что работа становится все тяжелее и тяжелее, а выполнять ее — все труднее и труднее;</w:t>
      </w:r>
    </w:p>
    <w:p w:rsidR="00A51BCF" w:rsidRPr="00A51BCF" w:rsidRDefault="00A51BCF" w:rsidP="00A51BCF">
      <w:pPr>
        <w:widowControl w:val="0"/>
        <w:spacing w:after="0" w:line="360" w:lineRule="auto"/>
        <w:ind w:firstLine="709"/>
        <w:jc w:val="both"/>
        <w:rPr>
          <w:rFonts w:ascii="Times New Roman" w:eastAsia="Calibri" w:hAnsi="Times New Roman" w:cs="Times New Roman"/>
          <w:noProof/>
          <w:color w:val="000000"/>
          <w:sz w:val="28"/>
          <w:szCs w:val="28"/>
        </w:rPr>
      </w:pPr>
      <w:r w:rsidRPr="00A51BCF">
        <w:rPr>
          <w:rFonts w:ascii="Times New Roman" w:eastAsia="Calibri" w:hAnsi="Times New Roman" w:cs="Times New Roman"/>
          <w:noProof/>
          <w:color w:val="000000"/>
          <w:sz w:val="28"/>
          <w:szCs w:val="28"/>
        </w:rPr>
        <w:t>• сотрудник заметно меняет свой рабочий режим (увеличивает или сокращает время работы);</w:t>
      </w:r>
    </w:p>
    <w:p w:rsidR="00A51BCF" w:rsidRPr="00A51BCF" w:rsidRDefault="00A51BCF" w:rsidP="00A51BCF">
      <w:pPr>
        <w:widowControl w:val="0"/>
        <w:spacing w:after="0" w:line="360" w:lineRule="auto"/>
        <w:ind w:firstLine="709"/>
        <w:jc w:val="both"/>
        <w:rPr>
          <w:rFonts w:ascii="Times New Roman" w:eastAsia="Calibri" w:hAnsi="Times New Roman" w:cs="Times New Roman"/>
          <w:noProof/>
          <w:color w:val="000000"/>
          <w:sz w:val="28"/>
          <w:szCs w:val="28"/>
        </w:rPr>
      </w:pPr>
      <w:r w:rsidRPr="00A51BCF">
        <w:rPr>
          <w:rFonts w:ascii="Times New Roman" w:eastAsia="Calibri" w:hAnsi="Times New Roman" w:cs="Times New Roman"/>
          <w:noProof/>
          <w:color w:val="000000"/>
          <w:sz w:val="28"/>
          <w:szCs w:val="28"/>
        </w:rPr>
        <w:t>• постоянно, без необходимости, берет работу домой, но дома ее не делает;</w:t>
      </w:r>
    </w:p>
    <w:p w:rsidR="00A51BCF" w:rsidRPr="00A51BCF" w:rsidRDefault="00A51BCF" w:rsidP="00A51BCF">
      <w:pPr>
        <w:widowControl w:val="0"/>
        <w:spacing w:after="0" w:line="360" w:lineRule="auto"/>
        <w:ind w:firstLine="709"/>
        <w:jc w:val="both"/>
        <w:rPr>
          <w:rFonts w:ascii="Times New Roman" w:eastAsia="Calibri" w:hAnsi="Times New Roman" w:cs="Times New Roman"/>
          <w:noProof/>
          <w:color w:val="000000"/>
          <w:sz w:val="28"/>
          <w:szCs w:val="28"/>
        </w:rPr>
      </w:pPr>
      <w:r w:rsidRPr="00A51BCF">
        <w:rPr>
          <w:rFonts w:ascii="Times New Roman" w:eastAsia="Calibri" w:hAnsi="Times New Roman" w:cs="Times New Roman"/>
          <w:noProof/>
          <w:color w:val="000000"/>
          <w:sz w:val="28"/>
          <w:szCs w:val="28"/>
        </w:rPr>
        <w:t xml:space="preserve">• чувство бесполезности, неверие в улучшения, снижение энтузиазма </w:t>
      </w:r>
      <w:r w:rsidRPr="00A51BCF">
        <w:rPr>
          <w:rFonts w:ascii="Times New Roman" w:eastAsia="Calibri" w:hAnsi="Times New Roman" w:cs="Times New Roman"/>
          <w:noProof/>
          <w:color w:val="000000"/>
          <w:sz w:val="28"/>
          <w:szCs w:val="28"/>
        </w:rPr>
        <w:lastRenderedPageBreak/>
        <w:t>по отношению к работе, безразличие к результатам;</w:t>
      </w:r>
    </w:p>
    <w:p w:rsidR="00A51BCF" w:rsidRPr="00A51BCF" w:rsidRDefault="00A51BCF" w:rsidP="00A51BCF">
      <w:pPr>
        <w:widowControl w:val="0"/>
        <w:spacing w:after="0" w:line="360" w:lineRule="auto"/>
        <w:ind w:firstLine="709"/>
        <w:jc w:val="both"/>
        <w:rPr>
          <w:rFonts w:ascii="Times New Roman" w:eastAsia="Calibri" w:hAnsi="Times New Roman" w:cs="Times New Roman"/>
          <w:noProof/>
          <w:color w:val="000000"/>
          <w:sz w:val="28"/>
          <w:szCs w:val="28"/>
        </w:rPr>
      </w:pPr>
      <w:r w:rsidRPr="00A51BCF">
        <w:rPr>
          <w:rFonts w:ascii="Times New Roman" w:eastAsia="Calibri" w:hAnsi="Times New Roman" w:cs="Times New Roman"/>
          <w:noProof/>
          <w:color w:val="000000"/>
          <w:sz w:val="28"/>
          <w:szCs w:val="28"/>
        </w:rPr>
        <w:t>• невыполнение важных, приоритетных задач и «застревание» на мелких деталях, не соответствующая служебным требованиям трата большей части рабочего времени на мало осознаваемое или не осознаваемое выполнение автоматических и элементарных действий;</w:t>
      </w:r>
    </w:p>
    <w:p w:rsidR="00A51BCF" w:rsidRPr="00A51BCF" w:rsidRDefault="00A51BCF" w:rsidP="00A51BCF">
      <w:pPr>
        <w:widowControl w:val="0"/>
        <w:spacing w:after="0" w:line="360" w:lineRule="auto"/>
        <w:ind w:firstLine="709"/>
        <w:jc w:val="both"/>
        <w:rPr>
          <w:rFonts w:ascii="Times New Roman" w:eastAsia="Calibri" w:hAnsi="Times New Roman" w:cs="Times New Roman"/>
          <w:noProof/>
          <w:color w:val="000000"/>
          <w:sz w:val="28"/>
          <w:szCs w:val="28"/>
        </w:rPr>
      </w:pPr>
      <w:r w:rsidRPr="00A51BCF">
        <w:rPr>
          <w:rFonts w:ascii="Times New Roman" w:eastAsia="Calibri" w:hAnsi="Times New Roman" w:cs="Times New Roman"/>
          <w:noProof/>
          <w:color w:val="000000"/>
          <w:sz w:val="28"/>
          <w:szCs w:val="28"/>
        </w:rPr>
        <w:t>• дистанцированность от сотрудников и людей, повышение неадекватной критичности;</w:t>
      </w:r>
    </w:p>
    <w:p w:rsidR="00A51BCF" w:rsidRPr="00A51BCF" w:rsidRDefault="00A51BCF" w:rsidP="00A51BCF">
      <w:pPr>
        <w:widowControl w:val="0"/>
        <w:spacing w:after="0" w:line="360" w:lineRule="auto"/>
        <w:ind w:firstLine="709"/>
        <w:jc w:val="both"/>
        <w:rPr>
          <w:rFonts w:ascii="Times New Roman" w:eastAsia="Calibri" w:hAnsi="Times New Roman" w:cs="Times New Roman"/>
          <w:noProof/>
          <w:color w:val="000000"/>
          <w:sz w:val="28"/>
          <w:szCs w:val="28"/>
        </w:rPr>
      </w:pPr>
    </w:p>
    <w:p w:rsidR="00A51BCF" w:rsidRPr="00A51BCF" w:rsidRDefault="00A51BCF" w:rsidP="00A51BCF">
      <w:pPr>
        <w:widowControl w:val="0"/>
        <w:spacing w:after="0" w:line="360" w:lineRule="auto"/>
        <w:ind w:firstLine="709"/>
        <w:jc w:val="both"/>
        <w:rPr>
          <w:rFonts w:ascii="Times New Roman" w:eastAsia="Calibri" w:hAnsi="Times New Roman" w:cs="Times New Roman"/>
          <w:b/>
          <w:noProof/>
          <w:color w:val="000000"/>
          <w:sz w:val="28"/>
          <w:szCs w:val="28"/>
        </w:rPr>
      </w:pPr>
    </w:p>
    <w:p w:rsidR="00A51BCF" w:rsidRPr="00A51BCF" w:rsidRDefault="00A51BCF" w:rsidP="00A51BCF">
      <w:pPr>
        <w:widowControl w:val="0"/>
        <w:spacing w:after="0" w:line="360" w:lineRule="auto"/>
        <w:ind w:firstLine="709"/>
        <w:jc w:val="both"/>
        <w:rPr>
          <w:rFonts w:ascii="Times New Roman" w:eastAsia="Calibri" w:hAnsi="Times New Roman" w:cs="Times New Roman"/>
          <w:b/>
          <w:noProof/>
          <w:color w:val="000000"/>
          <w:sz w:val="28"/>
          <w:szCs w:val="28"/>
        </w:rPr>
      </w:pPr>
      <w:r w:rsidRPr="00A51BCF">
        <w:rPr>
          <w:rFonts w:ascii="Times New Roman" w:eastAsia="Calibri" w:hAnsi="Times New Roman" w:cs="Times New Roman"/>
          <w:b/>
          <w:noProof/>
          <w:color w:val="000000"/>
          <w:sz w:val="28"/>
          <w:szCs w:val="28"/>
        </w:rPr>
        <w:t>3. Пути преодоления профессиональной деформации</w:t>
      </w:r>
    </w:p>
    <w:p w:rsidR="00A51BCF" w:rsidRPr="00A51BCF" w:rsidRDefault="00A51BCF" w:rsidP="00A51BCF">
      <w:pPr>
        <w:widowControl w:val="0"/>
        <w:spacing w:after="0" w:line="360" w:lineRule="auto"/>
        <w:ind w:firstLine="709"/>
        <w:jc w:val="both"/>
        <w:rPr>
          <w:rFonts w:ascii="Times New Roman" w:eastAsia="Calibri" w:hAnsi="Times New Roman" w:cs="Times New Roman"/>
          <w:b/>
          <w:noProof/>
          <w:color w:val="000000"/>
          <w:sz w:val="28"/>
          <w:szCs w:val="28"/>
        </w:rPr>
      </w:pPr>
    </w:p>
    <w:p w:rsidR="00A51BCF" w:rsidRPr="00A51BCF" w:rsidRDefault="00A51BCF" w:rsidP="00A51BCF">
      <w:pPr>
        <w:widowControl w:val="0"/>
        <w:spacing w:after="0" w:line="360" w:lineRule="auto"/>
        <w:ind w:firstLine="709"/>
        <w:jc w:val="both"/>
        <w:rPr>
          <w:rFonts w:ascii="Times New Roman" w:eastAsia="Calibri" w:hAnsi="Times New Roman" w:cs="Times New Roman"/>
          <w:noProof/>
          <w:color w:val="000000"/>
          <w:sz w:val="28"/>
          <w:szCs w:val="28"/>
        </w:rPr>
      </w:pPr>
      <w:r w:rsidRPr="00A51BCF">
        <w:rPr>
          <w:rFonts w:ascii="Times New Roman" w:eastAsia="Calibri" w:hAnsi="Times New Roman" w:cs="Times New Roman"/>
          <w:noProof/>
          <w:color w:val="000000"/>
          <w:sz w:val="28"/>
          <w:szCs w:val="28"/>
        </w:rPr>
        <w:t>Предотвратить возникновение и развитие синдрома эмоционального сгорания легче, чем бороться с его последствиями. Ведь это не внезапное поражение, а протяженный во времени процесс, в котором активно участвует и сам человек. Своевременно заметив симптомы, можно справиться с болезнью самостоятельно. А не обращая должного внимания на скверные признаки, человек рискует дойти до последний ступени развития этой опасной хвори, и для возвращения в норму ему потребуется квалифицированное лечение и долгий период восстановления.</w:t>
      </w:r>
    </w:p>
    <w:p w:rsidR="00A51BCF" w:rsidRPr="00A51BCF" w:rsidRDefault="00A51BCF" w:rsidP="00A51BCF">
      <w:pPr>
        <w:shd w:val="clear" w:color="auto" w:fill="FFFFFF"/>
        <w:spacing w:after="0" w:line="360" w:lineRule="auto"/>
        <w:jc w:val="both"/>
        <w:rPr>
          <w:rFonts w:ascii="Times New Roman" w:eastAsia="Times New Roman" w:hAnsi="Times New Roman" w:cs="Times New Roman"/>
          <w:sz w:val="28"/>
          <w:szCs w:val="28"/>
          <w:lang w:eastAsia="ru-RU"/>
        </w:rPr>
      </w:pPr>
      <w:r w:rsidRPr="00A51BCF">
        <w:rPr>
          <w:rFonts w:ascii="Times New Roman" w:eastAsia="Calibri" w:hAnsi="Times New Roman" w:cs="Times New Roman"/>
          <w:noProof/>
          <w:color w:val="000000"/>
          <w:sz w:val="28"/>
          <w:szCs w:val="28"/>
        </w:rPr>
        <w:tab/>
      </w:r>
      <w:r w:rsidRPr="00A51BCF">
        <w:rPr>
          <w:rFonts w:ascii="Times New Roman" w:eastAsia="Times New Roman" w:hAnsi="Times New Roman" w:cs="Times New Roman"/>
          <w:b/>
          <w:bCs/>
          <w:sz w:val="28"/>
          <w:szCs w:val="28"/>
          <w:lang w:eastAsia="ru-RU"/>
        </w:rPr>
        <w:t>Способы преодоления</w:t>
      </w:r>
      <w:r w:rsidRPr="00A51BCF">
        <w:rPr>
          <w:rFonts w:ascii="Times New Roman" w:eastAsia="Times New Roman" w:hAnsi="Times New Roman" w:cs="Times New Roman"/>
          <w:sz w:val="28"/>
          <w:szCs w:val="28"/>
          <w:lang w:eastAsia="ru-RU"/>
        </w:rPr>
        <w:t> профессиональных деформаций педагога: </w:t>
      </w:r>
    </w:p>
    <w:p w:rsidR="00A51BCF" w:rsidRPr="00A51BCF" w:rsidRDefault="00A51BCF" w:rsidP="00A51BCF">
      <w:pPr>
        <w:shd w:val="clear" w:color="auto" w:fill="FFFFFF"/>
        <w:spacing w:after="0" w:line="360" w:lineRule="auto"/>
        <w:jc w:val="both"/>
        <w:rPr>
          <w:rFonts w:ascii="Times New Roman" w:eastAsia="Times New Roman" w:hAnsi="Times New Roman" w:cs="Times New Roman"/>
          <w:sz w:val="28"/>
          <w:szCs w:val="28"/>
          <w:lang w:eastAsia="ru-RU"/>
        </w:rPr>
      </w:pPr>
      <w:r w:rsidRPr="00A51BCF">
        <w:rPr>
          <w:rFonts w:ascii="Times New Roman" w:eastAsia="Times New Roman" w:hAnsi="Times New Roman" w:cs="Times New Roman"/>
          <w:sz w:val="28"/>
          <w:szCs w:val="28"/>
          <w:lang w:eastAsia="ru-RU"/>
        </w:rPr>
        <w:t>1. Повышение компетентности (социальной, психологической, общепедагогической, предметной).</w:t>
      </w:r>
    </w:p>
    <w:p w:rsidR="00A51BCF" w:rsidRPr="00A51BCF" w:rsidRDefault="00A51BCF" w:rsidP="00A51BCF">
      <w:pPr>
        <w:shd w:val="clear" w:color="auto" w:fill="FFFFFF"/>
        <w:spacing w:after="0" w:line="360" w:lineRule="auto"/>
        <w:jc w:val="both"/>
        <w:rPr>
          <w:rFonts w:ascii="Times New Roman" w:eastAsia="Times New Roman" w:hAnsi="Times New Roman" w:cs="Times New Roman"/>
          <w:sz w:val="28"/>
          <w:szCs w:val="28"/>
          <w:lang w:eastAsia="ru-RU"/>
        </w:rPr>
      </w:pPr>
      <w:r w:rsidRPr="00A51BCF">
        <w:rPr>
          <w:rFonts w:ascii="Times New Roman" w:eastAsia="Times New Roman" w:hAnsi="Times New Roman" w:cs="Times New Roman"/>
          <w:sz w:val="28"/>
          <w:szCs w:val="28"/>
          <w:lang w:eastAsia="ru-RU"/>
        </w:rPr>
        <w:t>2. Диагностика профессиональных деформаций и разработка стратегии преодоления.</w:t>
      </w:r>
    </w:p>
    <w:p w:rsidR="00A51BCF" w:rsidRPr="00A51BCF" w:rsidRDefault="00A51BCF" w:rsidP="00A51BCF">
      <w:pPr>
        <w:shd w:val="clear" w:color="auto" w:fill="FFFFFF"/>
        <w:spacing w:after="0" w:line="360" w:lineRule="auto"/>
        <w:jc w:val="both"/>
        <w:rPr>
          <w:rFonts w:ascii="Times New Roman" w:eastAsia="Times New Roman" w:hAnsi="Times New Roman" w:cs="Times New Roman"/>
          <w:sz w:val="28"/>
          <w:szCs w:val="28"/>
          <w:lang w:eastAsia="ru-RU"/>
        </w:rPr>
      </w:pPr>
      <w:r w:rsidRPr="00A51BCF">
        <w:rPr>
          <w:rFonts w:ascii="Times New Roman" w:eastAsia="Times New Roman" w:hAnsi="Times New Roman" w:cs="Times New Roman"/>
          <w:sz w:val="28"/>
          <w:szCs w:val="28"/>
          <w:lang w:eastAsia="ru-RU"/>
        </w:rPr>
        <w:t xml:space="preserve">3. Прохождение тренингов личностного и профессионального роста (любые ролевые игры, в том числе салонные как «Мафия»). </w:t>
      </w:r>
      <w:proofErr w:type="gramStart"/>
      <w:r w:rsidRPr="00A51BCF">
        <w:rPr>
          <w:rFonts w:ascii="Times New Roman" w:eastAsia="Times New Roman" w:hAnsi="Times New Roman" w:cs="Times New Roman"/>
          <w:sz w:val="28"/>
          <w:szCs w:val="28"/>
          <w:lang w:eastAsia="ru-RU"/>
        </w:rPr>
        <w:t>Цель - смена социальных ролей, сброс агрессии).</w:t>
      </w:r>
      <w:proofErr w:type="gramEnd"/>
    </w:p>
    <w:p w:rsidR="00A51BCF" w:rsidRPr="00A51BCF" w:rsidRDefault="00A51BCF" w:rsidP="00A51BCF">
      <w:pPr>
        <w:shd w:val="clear" w:color="auto" w:fill="FFFFFF"/>
        <w:spacing w:after="0" w:line="360" w:lineRule="auto"/>
        <w:jc w:val="both"/>
        <w:rPr>
          <w:rFonts w:ascii="Times New Roman" w:eastAsia="Times New Roman" w:hAnsi="Times New Roman" w:cs="Times New Roman"/>
          <w:sz w:val="28"/>
          <w:szCs w:val="28"/>
          <w:lang w:eastAsia="ru-RU"/>
        </w:rPr>
      </w:pPr>
      <w:r w:rsidRPr="00A51BCF">
        <w:rPr>
          <w:rFonts w:ascii="Times New Roman" w:eastAsia="Times New Roman" w:hAnsi="Times New Roman" w:cs="Times New Roman"/>
          <w:sz w:val="28"/>
          <w:szCs w:val="28"/>
          <w:lang w:eastAsia="ru-RU"/>
        </w:rPr>
        <w:t>4. Рефлексия профессиональной биографии и разработка альтернативных сценариев дальнейшего личностного и профессионального роста.</w:t>
      </w:r>
    </w:p>
    <w:p w:rsidR="00A51BCF" w:rsidRPr="00A51BCF" w:rsidRDefault="00A51BCF" w:rsidP="00A51BCF">
      <w:pPr>
        <w:shd w:val="clear" w:color="auto" w:fill="FFFFFF"/>
        <w:spacing w:after="0" w:line="360" w:lineRule="auto"/>
        <w:jc w:val="both"/>
        <w:rPr>
          <w:rFonts w:ascii="Times New Roman" w:eastAsia="Times New Roman" w:hAnsi="Times New Roman" w:cs="Times New Roman"/>
          <w:sz w:val="28"/>
          <w:szCs w:val="28"/>
          <w:lang w:eastAsia="ru-RU"/>
        </w:rPr>
      </w:pPr>
      <w:r w:rsidRPr="00A51BCF">
        <w:rPr>
          <w:rFonts w:ascii="Times New Roman" w:eastAsia="Times New Roman" w:hAnsi="Times New Roman" w:cs="Times New Roman"/>
          <w:sz w:val="28"/>
          <w:szCs w:val="28"/>
          <w:lang w:eastAsia="ru-RU"/>
        </w:rPr>
        <w:lastRenderedPageBreak/>
        <w:t xml:space="preserve">6. Овладение   приемами,   способами   </w:t>
      </w:r>
      <w:proofErr w:type="spellStart"/>
      <w:r w:rsidRPr="00A51BCF">
        <w:rPr>
          <w:rFonts w:ascii="Times New Roman" w:eastAsia="Times New Roman" w:hAnsi="Times New Roman" w:cs="Times New Roman"/>
          <w:sz w:val="28"/>
          <w:szCs w:val="28"/>
          <w:lang w:eastAsia="ru-RU"/>
        </w:rPr>
        <w:t>саморегуляции</w:t>
      </w:r>
      <w:proofErr w:type="spellEnd"/>
      <w:r w:rsidRPr="00A51BCF">
        <w:rPr>
          <w:rFonts w:ascii="Times New Roman" w:eastAsia="Times New Roman" w:hAnsi="Times New Roman" w:cs="Times New Roman"/>
          <w:sz w:val="28"/>
          <w:szCs w:val="28"/>
          <w:lang w:eastAsia="ru-RU"/>
        </w:rPr>
        <w:t>   эмоционально-волевой сферы и самоанализа.</w:t>
      </w:r>
    </w:p>
    <w:p w:rsidR="00A51BCF" w:rsidRPr="00A51BCF" w:rsidRDefault="00A51BCF" w:rsidP="00A51BCF">
      <w:pPr>
        <w:shd w:val="clear" w:color="auto" w:fill="FFFFFF"/>
        <w:spacing w:after="0" w:line="360" w:lineRule="auto"/>
        <w:jc w:val="both"/>
        <w:rPr>
          <w:rFonts w:ascii="Times New Roman" w:eastAsia="Times New Roman" w:hAnsi="Times New Roman" w:cs="Times New Roman"/>
          <w:sz w:val="28"/>
          <w:szCs w:val="28"/>
          <w:lang w:eastAsia="ru-RU"/>
        </w:rPr>
      </w:pPr>
      <w:r w:rsidRPr="00A51BCF">
        <w:rPr>
          <w:rFonts w:ascii="Times New Roman" w:eastAsia="Times New Roman" w:hAnsi="Times New Roman" w:cs="Times New Roman"/>
          <w:sz w:val="28"/>
          <w:szCs w:val="28"/>
          <w:lang w:eastAsia="ru-RU"/>
        </w:rPr>
        <w:t>7. Использование инновационных форм и технологий обучения.</w:t>
      </w:r>
    </w:p>
    <w:p w:rsidR="00A51BCF" w:rsidRPr="00A51BCF" w:rsidRDefault="00A51BCF" w:rsidP="00A51BCF">
      <w:pPr>
        <w:shd w:val="clear" w:color="auto" w:fill="FFFFFF"/>
        <w:spacing w:after="0" w:line="360" w:lineRule="auto"/>
        <w:jc w:val="both"/>
        <w:rPr>
          <w:rFonts w:ascii="Times New Roman" w:eastAsia="Times New Roman" w:hAnsi="Times New Roman" w:cs="Times New Roman"/>
          <w:sz w:val="28"/>
          <w:szCs w:val="28"/>
          <w:lang w:eastAsia="ru-RU"/>
        </w:rPr>
      </w:pPr>
      <w:r w:rsidRPr="00A51BCF">
        <w:rPr>
          <w:rFonts w:ascii="Times New Roman" w:eastAsia="Times New Roman" w:hAnsi="Times New Roman" w:cs="Times New Roman"/>
          <w:sz w:val="28"/>
          <w:szCs w:val="28"/>
          <w:lang w:eastAsia="ru-RU"/>
        </w:rPr>
        <w:t>8. Проведение среди педагогов конкурсов, олимпиад, смотров профессиональных достижений.</w:t>
      </w:r>
    </w:p>
    <w:p w:rsidR="00A51BCF" w:rsidRPr="00A51BCF" w:rsidRDefault="00A51BCF" w:rsidP="00A51BCF">
      <w:pPr>
        <w:shd w:val="clear" w:color="auto" w:fill="FFFFFF"/>
        <w:spacing w:after="0" w:line="360" w:lineRule="auto"/>
        <w:jc w:val="both"/>
        <w:rPr>
          <w:rFonts w:ascii="Times New Roman" w:eastAsia="Times New Roman" w:hAnsi="Times New Roman" w:cs="Times New Roman"/>
          <w:sz w:val="28"/>
          <w:szCs w:val="28"/>
          <w:lang w:eastAsia="ru-RU"/>
        </w:rPr>
      </w:pPr>
      <w:r w:rsidRPr="00A51BCF">
        <w:rPr>
          <w:rFonts w:ascii="Times New Roman" w:eastAsia="Times New Roman" w:hAnsi="Times New Roman" w:cs="Times New Roman"/>
          <w:sz w:val="28"/>
          <w:szCs w:val="28"/>
          <w:lang w:eastAsia="ru-RU"/>
        </w:rPr>
        <w:t>9. Усвоение нового, "дополнительного" учебного предмета и преподавание его как факультативного.</w:t>
      </w:r>
    </w:p>
    <w:p w:rsidR="00A51BCF" w:rsidRPr="00A51BCF" w:rsidRDefault="00A51BCF" w:rsidP="00A51BCF">
      <w:pPr>
        <w:shd w:val="clear" w:color="auto" w:fill="FFFFFF"/>
        <w:spacing w:after="0" w:line="360" w:lineRule="auto"/>
        <w:jc w:val="both"/>
        <w:rPr>
          <w:rFonts w:ascii="Times New Roman" w:eastAsia="Times New Roman" w:hAnsi="Times New Roman" w:cs="Times New Roman"/>
          <w:sz w:val="28"/>
          <w:szCs w:val="28"/>
          <w:lang w:eastAsia="ru-RU"/>
        </w:rPr>
      </w:pPr>
      <w:r w:rsidRPr="00A51BCF">
        <w:rPr>
          <w:rFonts w:ascii="Times New Roman" w:eastAsia="Times New Roman" w:hAnsi="Times New Roman" w:cs="Times New Roman"/>
          <w:sz w:val="28"/>
          <w:szCs w:val="28"/>
          <w:lang w:eastAsia="ru-RU"/>
        </w:rPr>
        <w:t xml:space="preserve">10. Индивидуальная работа с психологом в форме консультирования,  психотерапии, </w:t>
      </w:r>
      <w:proofErr w:type="spellStart"/>
      <w:r w:rsidRPr="00A51BCF">
        <w:rPr>
          <w:rFonts w:ascii="Times New Roman" w:eastAsia="Times New Roman" w:hAnsi="Times New Roman" w:cs="Times New Roman"/>
          <w:sz w:val="28"/>
          <w:szCs w:val="28"/>
          <w:lang w:eastAsia="ru-RU"/>
        </w:rPr>
        <w:t>психокоррекции</w:t>
      </w:r>
      <w:proofErr w:type="spellEnd"/>
      <w:r w:rsidRPr="00A51BCF">
        <w:rPr>
          <w:rFonts w:ascii="Times New Roman" w:eastAsia="Times New Roman" w:hAnsi="Times New Roman" w:cs="Times New Roman"/>
          <w:sz w:val="28"/>
          <w:szCs w:val="28"/>
          <w:lang w:eastAsia="ru-RU"/>
        </w:rPr>
        <w:t xml:space="preserve">. Цель: снижение уровня агрессивности, повышение эмоциональной стабильности, </w:t>
      </w:r>
      <w:proofErr w:type="spellStart"/>
      <w:r w:rsidRPr="00A51BCF">
        <w:rPr>
          <w:rFonts w:ascii="Times New Roman" w:eastAsia="Times New Roman" w:hAnsi="Times New Roman" w:cs="Times New Roman"/>
          <w:sz w:val="28"/>
          <w:szCs w:val="28"/>
          <w:lang w:eastAsia="ru-RU"/>
        </w:rPr>
        <w:t>диалогизация</w:t>
      </w:r>
      <w:proofErr w:type="spellEnd"/>
      <w:r w:rsidRPr="00A51BCF">
        <w:rPr>
          <w:rFonts w:ascii="Times New Roman" w:eastAsia="Times New Roman" w:hAnsi="Times New Roman" w:cs="Times New Roman"/>
          <w:sz w:val="28"/>
          <w:szCs w:val="28"/>
          <w:lang w:eastAsia="ru-RU"/>
        </w:rPr>
        <w:t xml:space="preserve"> общения, адекватная самооценка, преодоление других проявлений профессиональных деформаций.</w:t>
      </w:r>
    </w:p>
    <w:p w:rsidR="00A51BCF" w:rsidRPr="00A51BCF" w:rsidRDefault="00A51BCF" w:rsidP="00A51BCF">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A51BCF">
        <w:rPr>
          <w:rFonts w:ascii="Times New Roman" w:eastAsia="Times New Roman" w:hAnsi="Times New Roman" w:cs="Times New Roman"/>
          <w:b/>
          <w:bCs/>
          <w:sz w:val="28"/>
          <w:szCs w:val="28"/>
          <w:lang w:eastAsia="ru-RU"/>
        </w:rPr>
        <w:t>Комплексная профилактика и коррекция </w:t>
      </w:r>
      <w:r w:rsidRPr="00A51BCF">
        <w:rPr>
          <w:rFonts w:ascii="Times New Roman" w:eastAsia="Times New Roman" w:hAnsi="Times New Roman" w:cs="Times New Roman"/>
          <w:sz w:val="28"/>
          <w:szCs w:val="28"/>
          <w:lang w:eastAsia="ru-RU"/>
        </w:rPr>
        <w:t>процесса профессиональной деформации личности педагога должна включать 4 уровня:</w:t>
      </w:r>
    </w:p>
    <w:p w:rsidR="00A51BCF" w:rsidRPr="00A51BCF" w:rsidRDefault="00A51BCF" w:rsidP="00A51BCF">
      <w:pPr>
        <w:shd w:val="clear" w:color="auto" w:fill="FFFFFF"/>
        <w:spacing w:after="0" w:line="360" w:lineRule="auto"/>
        <w:jc w:val="both"/>
        <w:rPr>
          <w:rFonts w:ascii="Times New Roman" w:eastAsia="Times New Roman" w:hAnsi="Times New Roman" w:cs="Times New Roman"/>
          <w:sz w:val="28"/>
          <w:szCs w:val="28"/>
          <w:lang w:eastAsia="ru-RU"/>
        </w:rPr>
      </w:pPr>
      <w:r w:rsidRPr="00A51BCF">
        <w:rPr>
          <w:rFonts w:ascii="Times New Roman" w:eastAsia="Times New Roman" w:hAnsi="Times New Roman" w:cs="Times New Roman"/>
          <w:sz w:val="28"/>
          <w:szCs w:val="28"/>
          <w:lang w:eastAsia="ru-RU"/>
        </w:rPr>
        <w:t>1.         Телесный. Занятия спортом, снятие мышечного напряжения (мышечный панцирь), усталости, головной боли, бессонницы и т.д.</w:t>
      </w:r>
    </w:p>
    <w:p w:rsidR="00A51BCF" w:rsidRPr="00A51BCF" w:rsidRDefault="00A51BCF" w:rsidP="00A51BCF">
      <w:pPr>
        <w:shd w:val="clear" w:color="auto" w:fill="FFFFFF"/>
        <w:spacing w:after="0" w:line="360" w:lineRule="auto"/>
        <w:jc w:val="both"/>
        <w:rPr>
          <w:rFonts w:ascii="Times New Roman" w:eastAsia="Times New Roman" w:hAnsi="Times New Roman" w:cs="Times New Roman"/>
          <w:sz w:val="28"/>
          <w:szCs w:val="28"/>
          <w:lang w:eastAsia="ru-RU"/>
        </w:rPr>
      </w:pPr>
      <w:r w:rsidRPr="00A51BCF">
        <w:rPr>
          <w:rFonts w:ascii="Times New Roman" w:eastAsia="Times New Roman" w:hAnsi="Times New Roman" w:cs="Times New Roman"/>
          <w:sz w:val="28"/>
          <w:szCs w:val="28"/>
          <w:lang w:eastAsia="ru-RU"/>
        </w:rPr>
        <w:t>2.         Эмоциональный. Снятие эмоционального напряжения, снижение уровня беспокойства, тревожности, подавленности, апатии.</w:t>
      </w:r>
    </w:p>
    <w:p w:rsidR="00A51BCF" w:rsidRPr="00A51BCF" w:rsidRDefault="00A51BCF" w:rsidP="00A51BCF">
      <w:pPr>
        <w:shd w:val="clear" w:color="auto" w:fill="FFFFFF"/>
        <w:spacing w:after="0" w:line="360" w:lineRule="auto"/>
        <w:jc w:val="both"/>
        <w:rPr>
          <w:rFonts w:ascii="Times New Roman" w:eastAsia="Times New Roman" w:hAnsi="Times New Roman" w:cs="Times New Roman"/>
          <w:sz w:val="28"/>
          <w:szCs w:val="28"/>
          <w:lang w:eastAsia="ru-RU"/>
        </w:rPr>
      </w:pPr>
      <w:r w:rsidRPr="00A51BCF">
        <w:rPr>
          <w:rFonts w:ascii="Times New Roman" w:eastAsia="Times New Roman" w:hAnsi="Times New Roman" w:cs="Times New Roman"/>
          <w:sz w:val="28"/>
          <w:szCs w:val="28"/>
          <w:lang w:eastAsia="ru-RU"/>
        </w:rPr>
        <w:t xml:space="preserve">3.         Смысловой (рациональный). Переосмысление своей профессиональной деятельности, снятие негативного отношения к своей работе, формирование/реконструкция позитивного образа учителя, улучшение </w:t>
      </w:r>
      <w:proofErr w:type="spellStart"/>
      <w:r w:rsidRPr="00A51BCF">
        <w:rPr>
          <w:rFonts w:ascii="Times New Roman" w:eastAsia="Times New Roman" w:hAnsi="Times New Roman" w:cs="Times New Roman"/>
          <w:sz w:val="28"/>
          <w:szCs w:val="28"/>
          <w:lang w:eastAsia="ru-RU"/>
        </w:rPr>
        <w:t>самопонимания</w:t>
      </w:r>
      <w:proofErr w:type="spellEnd"/>
      <w:r w:rsidRPr="00A51BCF">
        <w:rPr>
          <w:rFonts w:ascii="Times New Roman" w:eastAsia="Times New Roman" w:hAnsi="Times New Roman" w:cs="Times New Roman"/>
          <w:sz w:val="28"/>
          <w:szCs w:val="28"/>
          <w:lang w:eastAsia="ru-RU"/>
        </w:rPr>
        <w:t xml:space="preserve"> и </w:t>
      </w:r>
      <w:proofErr w:type="spellStart"/>
      <w:r w:rsidRPr="00A51BCF">
        <w:rPr>
          <w:rFonts w:ascii="Times New Roman" w:eastAsia="Times New Roman" w:hAnsi="Times New Roman" w:cs="Times New Roman"/>
          <w:sz w:val="28"/>
          <w:szCs w:val="28"/>
          <w:lang w:eastAsia="ru-RU"/>
        </w:rPr>
        <w:t>самопринятия</w:t>
      </w:r>
      <w:proofErr w:type="spellEnd"/>
      <w:r w:rsidRPr="00A51BCF">
        <w:rPr>
          <w:rFonts w:ascii="Times New Roman" w:eastAsia="Times New Roman" w:hAnsi="Times New Roman" w:cs="Times New Roman"/>
          <w:sz w:val="28"/>
          <w:szCs w:val="28"/>
          <w:lang w:eastAsia="ru-RU"/>
        </w:rPr>
        <w:t>.</w:t>
      </w:r>
    </w:p>
    <w:p w:rsidR="00A51BCF" w:rsidRPr="00A51BCF" w:rsidRDefault="00A51BCF" w:rsidP="00A51BCF">
      <w:pPr>
        <w:shd w:val="clear" w:color="auto" w:fill="FFFFFF"/>
        <w:spacing w:after="0" w:line="360" w:lineRule="auto"/>
        <w:jc w:val="both"/>
        <w:rPr>
          <w:rFonts w:ascii="Times New Roman" w:eastAsia="Times New Roman" w:hAnsi="Times New Roman" w:cs="Times New Roman"/>
          <w:sz w:val="28"/>
          <w:szCs w:val="28"/>
          <w:lang w:eastAsia="ru-RU"/>
        </w:rPr>
      </w:pPr>
      <w:r w:rsidRPr="00A51BCF">
        <w:rPr>
          <w:rFonts w:ascii="Times New Roman" w:eastAsia="Times New Roman" w:hAnsi="Times New Roman" w:cs="Times New Roman"/>
          <w:sz w:val="28"/>
          <w:szCs w:val="28"/>
          <w:lang w:eastAsia="ru-RU"/>
        </w:rPr>
        <w:t>4.         Поведенческий. Устранение стереотипов профессиональных действий, освоение новых более адаптивных и результативных форм поведения на работе.</w:t>
      </w:r>
    </w:p>
    <w:p w:rsidR="00A51BCF" w:rsidRPr="00A51BCF" w:rsidRDefault="00A51BCF" w:rsidP="00A51BCF">
      <w:pPr>
        <w:widowControl w:val="0"/>
        <w:spacing w:after="0" w:line="360" w:lineRule="auto"/>
        <w:rPr>
          <w:rFonts w:ascii="Times New Roman" w:eastAsia="Calibri" w:hAnsi="Times New Roman" w:cs="Times New Roman"/>
          <w:b/>
          <w:noProof/>
          <w:color w:val="000000"/>
          <w:sz w:val="28"/>
          <w:szCs w:val="28"/>
        </w:rPr>
      </w:pPr>
    </w:p>
    <w:p w:rsidR="00A51BCF" w:rsidRPr="00A51BCF" w:rsidRDefault="00A51BCF" w:rsidP="00A51BCF">
      <w:pPr>
        <w:widowControl w:val="0"/>
        <w:spacing w:after="0" w:line="360" w:lineRule="auto"/>
        <w:rPr>
          <w:rFonts w:ascii="Times New Roman" w:eastAsia="Calibri" w:hAnsi="Times New Roman" w:cs="Times New Roman"/>
          <w:b/>
          <w:noProof/>
          <w:color w:val="000000"/>
          <w:sz w:val="28"/>
          <w:szCs w:val="28"/>
        </w:rPr>
      </w:pPr>
    </w:p>
    <w:p w:rsidR="00A51BCF" w:rsidRPr="00A51BCF" w:rsidRDefault="00A51BCF" w:rsidP="00A51BCF">
      <w:pPr>
        <w:widowControl w:val="0"/>
        <w:spacing w:after="0" w:line="360" w:lineRule="auto"/>
        <w:rPr>
          <w:rFonts w:ascii="Times New Roman" w:eastAsia="Calibri" w:hAnsi="Times New Roman" w:cs="Times New Roman"/>
          <w:b/>
          <w:noProof/>
          <w:color w:val="000000"/>
          <w:sz w:val="28"/>
          <w:szCs w:val="28"/>
        </w:rPr>
      </w:pPr>
    </w:p>
    <w:p w:rsidR="00A51BCF" w:rsidRPr="00A51BCF" w:rsidRDefault="00A51BCF" w:rsidP="00A51BCF">
      <w:pPr>
        <w:widowControl w:val="0"/>
        <w:spacing w:after="0" w:line="360" w:lineRule="auto"/>
        <w:rPr>
          <w:rFonts w:ascii="Times New Roman" w:eastAsia="Calibri" w:hAnsi="Times New Roman" w:cs="Times New Roman"/>
          <w:b/>
          <w:noProof/>
          <w:color w:val="000000"/>
          <w:sz w:val="28"/>
          <w:szCs w:val="28"/>
        </w:rPr>
      </w:pPr>
    </w:p>
    <w:p w:rsidR="00A51BCF" w:rsidRPr="00A51BCF" w:rsidRDefault="00A51BCF" w:rsidP="00A51BCF">
      <w:pPr>
        <w:widowControl w:val="0"/>
        <w:spacing w:after="0" w:line="360" w:lineRule="auto"/>
        <w:rPr>
          <w:rFonts w:ascii="Times New Roman" w:eastAsia="Calibri" w:hAnsi="Times New Roman" w:cs="Times New Roman"/>
          <w:b/>
          <w:noProof/>
          <w:color w:val="000000"/>
          <w:sz w:val="28"/>
          <w:szCs w:val="28"/>
        </w:rPr>
      </w:pPr>
    </w:p>
    <w:p w:rsidR="00A51BCF" w:rsidRPr="00A51BCF" w:rsidRDefault="00A51BCF" w:rsidP="00A51BCF">
      <w:pPr>
        <w:widowControl w:val="0"/>
        <w:spacing w:after="0" w:line="360" w:lineRule="auto"/>
        <w:rPr>
          <w:rFonts w:ascii="Times New Roman" w:eastAsia="Calibri" w:hAnsi="Times New Roman" w:cs="Times New Roman"/>
          <w:b/>
          <w:noProof/>
          <w:color w:val="000000"/>
          <w:sz w:val="28"/>
          <w:szCs w:val="28"/>
        </w:rPr>
      </w:pPr>
    </w:p>
    <w:p w:rsidR="00A51BCF" w:rsidRPr="00A51BCF" w:rsidRDefault="00A51BCF" w:rsidP="00A51BCF">
      <w:pPr>
        <w:widowControl w:val="0"/>
        <w:spacing w:after="0" w:line="360" w:lineRule="auto"/>
        <w:rPr>
          <w:rFonts w:ascii="Times New Roman" w:eastAsia="Calibri" w:hAnsi="Times New Roman" w:cs="Times New Roman"/>
          <w:b/>
          <w:noProof/>
          <w:color w:val="000000"/>
          <w:sz w:val="28"/>
          <w:szCs w:val="28"/>
        </w:rPr>
      </w:pPr>
    </w:p>
    <w:p w:rsidR="00A51BCF" w:rsidRPr="00A51BCF" w:rsidRDefault="00A51BCF" w:rsidP="00A51BCF">
      <w:pPr>
        <w:widowControl w:val="0"/>
        <w:spacing w:after="0" w:line="360" w:lineRule="auto"/>
        <w:rPr>
          <w:rFonts w:ascii="Times New Roman" w:eastAsia="Calibri" w:hAnsi="Times New Roman" w:cs="Times New Roman"/>
          <w:b/>
          <w:noProof/>
          <w:color w:val="000000"/>
          <w:sz w:val="28"/>
          <w:szCs w:val="28"/>
        </w:rPr>
      </w:pPr>
    </w:p>
    <w:p w:rsidR="00A51BCF" w:rsidRPr="00A51BCF" w:rsidRDefault="00A51BCF" w:rsidP="00A51BCF">
      <w:pPr>
        <w:widowControl w:val="0"/>
        <w:spacing w:after="0" w:line="360" w:lineRule="auto"/>
        <w:rPr>
          <w:rFonts w:ascii="Times New Roman" w:eastAsia="Calibri" w:hAnsi="Times New Roman" w:cs="Times New Roman"/>
          <w:b/>
          <w:noProof/>
          <w:color w:val="000000"/>
          <w:sz w:val="28"/>
          <w:szCs w:val="28"/>
        </w:rPr>
      </w:pPr>
    </w:p>
    <w:p w:rsidR="00A51BCF" w:rsidRPr="00A51BCF" w:rsidRDefault="00A51BCF" w:rsidP="00A51BCF">
      <w:pPr>
        <w:widowControl w:val="0"/>
        <w:spacing w:after="0" w:line="360" w:lineRule="auto"/>
        <w:rPr>
          <w:rFonts w:ascii="Times New Roman" w:eastAsia="Calibri" w:hAnsi="Times New Roman" w:cs="Times New Roman"/>
          <w:b/>
          <w:noProof/>
          <w:color w:val="000000"/>
          <w:sz w:val="28"/>
          <w:szCs w:val="28"/>
        </w:rPr>
      </w:pPr>
    </w:p>
    <w:p w:rsidR="00A51BCF" w:rsidRPr="00A51BCF" w:rsidRDefault="00A51BCF" w:rsidP="00A51BCF">
      <w:pPr>
        <w:widowControl w:val="0"/>
        <w:spacing w:after="0" w:line="360" w:lineRule="auto"/>
        <w:rPr>
          <w:rFonts w:ascii="Times New Roman" w:eastAsia="Calibri" w:hAnsi="Times New Roman" w:cs="Times New Roman"/>
          <w:b/>
          <w:noProof/>
          <w:color w:val="000000"/>
          <w:sz w:val="28"/>
          <w:szCs w:val="28"/>
        </w:rPr>
      </w:pPr>
    </w:p>
    <w:p w:rsidR="00A51BCF" w:rsidRPr="00A51BCF" w:rsidRDefault="00A51BCF" w:rsidP="00A51BCF">
      <w:pPr>
        <w:widowControl w:val="0"/>
        <w:spacing w:after="0" w:line="360" w:lineRule="auto"/>
        <w:rPr>
          <w:rFonts w:ascii="Times New Roman" w:eastAsia="Calibri" w:hAnsi="Times New Roman" w:cs="Times New Roman"/>
          <w:b/>
          <w:noProof/>
          <w:color w:val="000000"/>
          <w:sz w:val="28"/>
          <w:szCs w:val="28"/>
        </w:rPr>
      </w:pPr>
    </w:p>
    <w:p w:rsidR="00A51BCF" w:rsidRPr="00A51BCF" w:rsidRDefault="00A51BCF" w:rsidP="00A51BCF">
      <w:pPr>
        <w:widowControl w:val="0"/>
        <w:spacing w:after="0" w:line="360" w:lineRule="auto"/>
        <w:rPr>
          <w:rFonts w:ascii="Times New Roman" w:eastAsia="Calibri" w:hAnsi="Times New Roman" w:cs="Times New Roman"/>
          <w:b/>
          <w:noProof/>
          <w:color w:val="000000"/>
          <w:sz w:val="28"/>
          <w:szCs w:val="28"/>
        </w:rPr>
      </w:pPr>
    </w:p>
    <w:p w:rsidR="00A51BCF" w:rsidRPr="00A51BCF" w:rsidRDefault="00A51BCF" w:rsidP="00A51BCF">
      <w:pPr>
        <w:widowControl w:val="0"/>
        <w:spacing w:after="0" w:line="360" w:lineRule="auto"/>
        <w:rPr>
          <w:rFonts w:ascii="Times New Roman" w:eastAsia="Calibri" w:hAnsi="Times New Roman" w:cs="Times New Roman"/>
          <w:b/>
          <w:noProof/>
          <w:color w:val="000000"/>
          <w:sz w:val="28"/>
          <w:szCs w:val="28"/>
        </w:rPr>
      </w:pPr>
    </w:p>
    <w:p w:rsidR="00A51BCF" w:rsidRPr="00A51BCF" w:rsidRDefault="00A51BCF" w:rsidP="00A51BCF">
      <w:pPr>
        <w:widowControl w:val="0"/>
        <w:spacing w:after="0" w:line="360" w:lineRule="auto"/>
        <w:rPr>
          <w:rFonts w:ascii="Times New Roman" w:eastAsia="Calibri" w:hAnsi="Times New Roman" w:cs="Times New Roman"/>
          <w:b/>
          <w:noProof/>
          <w:color w:val="000000"/>
          <w:sz w:val="28"/>
          <w:szCs w:val="28"/>
        </w:rPr>
      </w:pPr>
    </w:p>
    <w:p w:rsidR="00A51BCF" w:rsidRPr="00A51BCF" w:rsidRDefault="00A51BCF" w:rsidP="00A51BCF">
      <w:pPr>
        <w:widowControl w:val="0"/>
        <w:spacing w:after="0" w:line="360" w:lineRule="auto"/>
        <w:ind w:firstLine="709"/>
        <w:jc w:val="center"/>
        <w:rPr>
          <w:rFonts w:ascii="Times New Roman" w:eastAsia="Calibri" w:hAnsi="Times New Roman" w:cs="Times New Roman"/>
          <w:b/>
          <w:noProof/>
          <w:color w:val="000000"/>
          <w:sz w:val="28"/>
          <w:szCs w:val="28"/>
        </w:rPr>
      </w:pPr>
      <w:r w:rsidRPr="00A51BCF">
        <w:rPr>
          <w:rFonts w:ascii="Times New Roman" w:eastAsia="Calibri" w:hAnsi="Times New Roman" w:cs="Times New Roman"/>
          <w:b/>
          <w:noProof/>
          <w:color w:val="000000"/>
          <w:sz w:val="28"/>
          <w:szCs w:val="28"/>
        </w:rPr>
        <w:t>Заключение</w:t>
      </w:r>
    </w:p>
    <w:p w:rsidR="00A51BCF" w:rsidRPr="00A51BCF" w:rsidRDefault="00A51BCF" w:rsidP="00A51BCF">
      <w:pPr>
        <w:widowControl w:val="0"/>
        <w:spacing w:after="0" w:line="360" w:lineRule="auto"/>
        <w:ind w:firstLine="709"/>
        <w:jc w:val="both"/>
        <w:rPr>
          <w:rFonts w:ascii="Times New Roman" w:eastAsia="Calibri" w:hAnsi="Times New Roman" w:cs="Times New Roman"/>
          <w:b/>
          <w:noProof/>
          <w:color w:val="000000"/>
          <w:sz w:val="28"/>
          <w:szCs w:val="28"/>
        </w:rPr>
      </w:pPr>
    </w:p>
    <w:p w:rsidR="00A51BCF" w:rsidRPr="00A51BCF" w:rsidRDefault="00A51BCF" w:rsidP="00A51BCF">
      <w:pPr>
        <w:widowControl w:val="0"/>
        <w:spacing w:after="0" w:line="360" w:lineRule="auto"/>
        <w:ind w:firstLine="709"/>
        <w:jc w:val="both"/>
        <w:rPr>
          <w:rFonts w:ascii="Times New Roman" w:eastAsia="Calibri" w:hAnsi="Times New Roman" w:cs="Times New Roman"/>
          <w:noProof/>
          <w:color w:val="000000"/>
          <w:sz w:val="28"/>
          <w:szCs w:val="28"/>
        </w:rPr>
      </w:pPr>
      <w:r w:rsidRPr="00A51BCF">
        <w:rPr>
          <w:rFonts w:ascii="Times New Roman" w:eastAsia="Calibri" w:hAnsi="Times New Roman" w:cs="Times New Roman"/>
          <w:noProof/>
          <w:color w:val="000000"/>
          <w:sz w:val="28"/>
          <w:szCs w:val="28"/>
        </w:rPr>
        <w:t>Профессиональная деформация представляет собой изменение качеств личности (стереотипов восприятия, ценностных ориентаций, характера, способов общения и поведения), которые наступают под влиянием длительного выполнения профессиональной деятельности.</w:t>
      </w:r>
    </w:p>
    <w:p w:rsidR="00A51BCF" w:rsidRPr="00A51BCF" w:rsidRDefault="00A51BCF" w:rsidP="00A51BCF">
      <w:pPr>
        <w:widowControl w:val="0"/>
        <w:spacing w:after="0" w:line="360" w:lineRule="auto"/>
        <w:ind w:firstLine="709"/>
        <w:jc w:val="both"/>
        <w:rPr>
          <w:rFonts w:ascii="Times New Roman" w:eastAsia="Calibri" w:hAnsi="Times New Roman" w:cs="Times New Roman"/>
          <w:noProof/>
          <w:color w:val="000000"/>
          <w:sz w:val="28"/>
          <w:szCs w:val="28"/>
        </w:rPr>
      </w:pPr>
      <w:r w:rsidRPr="00A51BCF">
        <w:rPr>
          <w:rFonts w:ascii="Times New Roman" w:eastAsia="Calibri" w:hAnsi="Times New Roman" w:cs="Times New Roman"/>
          <w:noProof/>
          <w:color w:val="000000"/>
          <w:sz w:val="28"/>
          <w:szCs w:val="28"/>
        </w:rPr>
        <w:t>Наиболее сильное влияние профессиональная деформация оказывает на личностные особенности представителей тех профессий, работа которых связана с людьми.</w:t>
      </w:r>
    </w:p>
    <w:p w:rsidR="00A51BCF" w:rsidRPr="00A51BCF" w:rsidRDefault="00A51BCF" w:rsidP="00A51BCF">
      <w:pPr>
        <w:widowControl w:val="0"/>
        <w:spacing w:after="0" w:line="360" w:lineRule="auto"/>
        <w:ind w:firstLine="709"/>
        <w:jc w:val="both"/>
        <w:rPr>
          <w:rFonts w:ascii="Times New Roman" w:eastAsia="Calibri" w:hAnsi="Times New Roman" w:cs="Times New Roman"/>
          <w:noProof/>
          <w:color w:val="000000"/>
          <w:sz w:val="28"/>
          <w:szCs w:val="28"/>
        </w:rPr>
      </w:pPr>
      <w:r w:rsidRPr="00A51BCF">
        <w:rPr>
          <w:rFonts w:ascii="Times New Roman" w:eastAsia="Calibri" w:hAnsi="Times New Roman" w:cs="Times New Roman"/>
          <w:noProof/>
          <w:color w:val="000000"/>
          <w:sz w:val="28"/>
          <w:szCs w:val="28"/>
        </w:rPr>
        <w:t xml:space="preserve">Что касается профессиональной деформации педагога, то для него, как правило, характерен частный случай профессиональной деформации – эмоциональное выгорание — специфический вид профессиональной деформации лиц, вынужденных во время выполнения своих обязанностей тесно общаться с людьми. </w:t>
      </w:r>
    </w:p>
    <w:p w:rsidR="00A51BCF" w:rsidRPr="00A51BCF" w:rsidRDefault="00A51BCF" w:rsidP="00A51BCF">
      <w:pPr>
        <w:widowControl w:val="0"/>
        <w:spacing w:after="0" w:line="360" w:lineRule="auto"/>
        <w:ind w:firstLine="709"/>
        <w:jc w:val="both"/>
        <w:rPr>
          <w:rFonts w:ascii="Times New Roman" w:eastAsia="Calibri" w:hAnsi="Times New Roman" w:cs="Times New Roman"/>
          <w:noProof/>
          <w:color w:val="000000"/>
          <w:sz w:val="28"/>
          <w:szCs w:val="28"/>
        </w:rPr>
      </w:pPr>
      <w:r w:rsidRPr="00A51BCF">
        <w:rPr>
          <w:rFonts w:ascii="Times New Roman" w:eastAsia="Calibri" w:hAnsi="Times New Roman" w:cs="Times New Roman"/>
          <w:noProof/>
          <w:color w:val="000000"/>
          <w:sz w:val="28"/>
          <w:szCs w:val="28"/>
        </w:rPr>
        <w:t xml:space="preserve">Основной причиной профессионального выгорания педагога является необходимость проявлять чувство заботы об ученике. Современная школа предъявляет значительные требования ко всем аспектам деятельности учителя: знаниям, педагогическим умениям и способам деятельности и, конечно, к личностным особенностям. </w:t>
      </w:r>
    </w:p>
    <w:p w:rsidR="00A51BCF" w:rsidRPr="00A51BCF" w:rsidRDefault="00A51BCF" w:rsidP="00A51BCF">
      <w:pPr>
        <w:widowControl w:val="0"/>
        <w:spacing w:after="0" w:line="360" w:lineRule="auto"/>
        <w:ind w:firstLine="709"/>
        <w:jc w:val="both"/>
        <w:rPr>
          <w:rFonts w:ascii="Times New Roman" w:eastAsia="Calibri" w:hAnsi="Times New Roman" w:cs="Times New Roman"/>
          <w:noProof/>
          <w:color w:val="000000"/>
          <w:sz w:val="28"/>
          <w:szCs w:val="28"/>
        </w:rPr>
      </w:pPr>
      <w:r w:rsidRPr="00A51BCF">
        <w:rPr>
          <w:rFonts w:ascii="Times New Roman" w:eastAsia="Calibri" w:hAnsi="Times New Roman" w:cs="Times New Roman"/>
          <w:noProof/>
          <w:color w:val="000000"/>
          <w:sz w:val="28"/>
          <w:szCs w:val="28"/>
        </w:rPr>
        <w:lastRenderedPageBreak/>
        <w:t xml:space="preserve">Можно предположить, что синдром эмоционального выгорания, характеризующийся эмоциональной сухостью педагога, расширением сферы экономии эмоций, личностной отстраненностью, игнорированием индивидуальных особенностей учащихся, оказывает достаточно сильное влияние на характер профессионального общения учителя. Такая профессиональная деформация мешает полноценному управлению учебным процессом, оказанию необходимой психологической помощи, становлению профессионального коллектива. Реальная педагогическая практика показывает, что сегодня довольно четко прослеживается факт потери интереса к ученику как к личности, неприятие его таким, какой он есть, упрощение эмоциональной стороны профессионального общения. Многие педагоги отмечают у себя наличие психических состояний, дестабилизирующих профессиональную деятельность (тревожность, уныние, подавленность, апатия, разочарование, хроническая усталость). </w:t>
      </w:r>
    </w:p>
    <w:p w:rsidR="00A51BCF" w:rsidRPr="00A51BCF" w:rsidRDefault="00A51BCF" w:rsidP="00A51BCF">
      <w:pPr>
        <w:widowControl w:val="0"/>
        <w:spacing w:after="0" w:line="360" w:lineRule="auto"/>
        <w:ind w:firstLine="709"/>
        <w:jc w:val="both"/>
        <w:rPr>
          <w:rFonts w:ascii="Times New Roman" w:eastAsia="Calibri" w:hAnsi="Times New Roman" w:cs="Times New Roman"/>
          <w:noProof/>
          <w:color w:val="000000"/>
          <w:sz w:val="28"/>
          <w:szCs w:val="28"/>
        </w:rPr>
      </w:pPr>
      <w:r w:rsidRPr="00A51BCF">
        <w:rPr>
          <w:rFonts w:ascii="Times New Roman" w:eastAsia="Calibri" w:hAnsi="Times New Roman" w:cs="Times New Roman"/>
          <w:noProof/>
          <w:color w:val="000000"/>
          <w:sz w:val="28"/>
          <w:szCs w:val="28"/>
        </w:rPr>
        <w:t xml:space="preserve">На современном этапе развития педагогики актуальна ориентация деятельности учителей на личность воспитанника. Выполнение этой роли требует от педагога способности противостоять влиянию эмоциональных факторов современной профессиональной среды. Существует некоторое противоречие между тем как выполнить все требования, предъявляемые профессией и при этом оптимально реализовать себя в ней и получить удовлетворение от своего труда. </w:t>
      </w:r>
    </w:p>
    <w:p w:rsidR="00A51BCF" w:rsidRPr="00A51BCF" w:rsidRDefault="00A51BCF" w:rsidP="00A51BCF">
      <w:pPr>
        <w:widowControl w:val="0"/>
        <w:spacing w:after="0" w:line="360" w:lineRule="auto"/>
        <w:ind w:firstLine="709"/>
        <w:jc w:val="both"/>
        <w:rPr>
          <w:rFonts w:ascii="Times New Roman" w:eastAsia="Calibri" w:hAnsi="Times New Roman" w:cs="Times New Roman"/>
          <w:noProof/>
          <w:color w:val="000000"/>
          <w:sz w:val="28"/>
          <w:szCs w:val="28"/>
        </w:rPr>
      </w:pPr>
      <w:r w:rsidRPr="00A51BCF">
        <w:rPr>
          <w:rFonts w:ascii="Times New Roman" w:eastAsia="Calibri" w:hAnsi="Times New Roman" w:cs="Times New Roman"/>
          <w:noProof/>
          <w:color w:val="000000"/>
          <w:sz w:val="28"/>
          <w:szCs w:val="28"/>
        </w:rPr>
        <w:t>Предотвратить возникновение и развитие синдрома эмоционального сгорания легче, чем бороться с его последствиями. Ведь это не внезапное поражение, а протяженный во времени процесс, в котором активно участвует и сам человек. Нужно стараться предупредить деформацию. Для этого необходимо исследовать мотивы выбора данной профессии, а затем постоянно «отслеживать» всяческие проявления стресса, создавать здоровую систему поддержки и за пределами рабочей ситуации стремиться жить радостной и физически активной жизнью.</w:t>
      </w:r>
    </w:p>
    <w:p w:rsidR="00A51BCF" w:rsidRPr="00A51BCF" w:rsidRDefault="00A51BCF" w:rsidP="00A51BCF">
      <w:pPr>
        <w:widowControl w:val="0"/>
        <w:spacing w:after="0" w:line="360" w:lineRule="auto"/>
        <w:ind w:firstLine="709"/>
        <w:jc w:val="both"/>
        <w:rPr>
          <w:rFonts w:ascii="Times New Roman" w:eastAsia="Calibri" w:hAnsi="Times New Roman" w:cs="Times New Roman"/>
          <w:noProof/>
          <w:color w:val="000000"/>
          <w:sz w:val="28"/>
          <w:szCs w:val="28"/>
        </w:rPr>
      </w:pPr>
    </w:p>
    <w:p w:rsidR="00A51BCF" w:rsidRPr="00A51BCF" w:rsidRDefault="00A51BCF" w:rsidP="00A51BCF">
      <w:pPr>
        <w:widowControl w:val="0"/>
        <w:spacing w:line="360" w:lineRule="auto"/>
        <w:rPr>
          <w:rFonts w:ascii="Times New Roman" w:eastAsia="Calibri" w:hAnsi="Times New Roman" w:cs="Times New Roman"/>
          <w:b/>
          <w:noProof/>
          <w:color w:val="000000"/>
          <w:sz w:val="28"/>
          <w:szCs w:val="28"/>
        </w:rPr>
      </w:pPr>
      <w:r w:rsidRPr="00A51BCF">
        <w:rPr>
          <w:rFonts w:ascii="Times New Roman" w:eastAsia="Calibri" w:hAnsi="Times New Roman" w:cs="Times New Roman"/>
          <w:b/>
          <w:noProof/>
          <w:color w:val="000000"/>
          <w:sz w:val="28"/>
          <w:szCs w:val="28"/>
        </w:rPr>
        <w:lastRenderedPageBreak/>
        <w:br w:type="page"/>
      </w:r>
    </w:p>
    <w:p w:rsidR="00A51BCF" w:rsidRPr="00A51BCF" w:rsidRDefault="00A51BCF" w:rsidP="00A51BCF">
      <w:pPr>
        <w:widowControl w:val="0"/>
        <w:spacing w:after="0" w:line="360" w:lineRule="auto"/>
        <w:ind w:firstLine="709"/>
        <w:jc w:val="center"/>
        <w:rPr>
          <w:rFonts w:ascii="Times New Roman" w:eastAsia="Calibri" w:hAnsi="Times New Roman" w:cs="Times New Roman"/>
          <w:b/>
          <w:noProof/>
          <w:color w:val="000000"/>
          <w:sz w:val="28"/>
          <w:szCs w:val="28"/>
        </w:rPr>
      </w:pPr>
      <w:r w:rsidRPr="00A51BCF">
        <w:rPr>
          <w:rFonts w:ascii="Times New Roman" w:eastAsia="Calibri" w:hAnsi="Times New Roman" w:cs="Times New Roman"/>
          <w:b/>
          <w:noProof/>
          <w:color w:val="000000"/>
          <w:sz w:val="28"/>
          <w:szCs w:val="28"/>
        </w:rPr>
        <w:lastRenderedPageBreak/>
        <w:t>Список использованной литературы</w:t>
      </w:r>
    </w:p>
    <w:p w:rsidR="00A51BCF" w:rsidRPr="00A51BCF" w:rsidRDefault="00A51BCF" w:rsidP="00A51BCF">
      <w:pPr>
        <w:widowControl w:val="0"/>
        <w:spacing w:after="0" w:line="360" w:lineRule="auto"/>
        <w:ind w:left="1429"/>
        <w:contextualSpacing/>
        <w:jc w:val="both"/>
        <w:rPr>
          <w:rFonts w:ascii="Times New Roman" w:eastAsia="Calibri" w:hAnsi="Times New Roman" w:cs="Times New Roman"/>
          <w:b/>
          <w:noProof/>
          <w:color w:val="000000"/>
          <w:sz w:val="28"/>
          <w:szCs w:val="28"/>
        </w:rPr>
      </w:pPr>
    </w:p>
    <w:p w:rsidR="00A51BCF" w:rsidRPr="00A51BCF" w:rsidRDefault="00A51BCF" w:rsidP="00A51BCF">
      <w:pPr>
        <w:widowControl w:val="0"/>
        <w:numPr>
          <w:ilvl w:val="0"/>
          <w:numId w:val="4"/>
        </w:numPr>
        <w:spacing w:after="0" w:line="360" w:lineRule="auto"/>
        <w:ind w:left="1134" w:hanging="1134"/>
        <w:contextualSpacing/>
        <w:jc w:val="both"/>
        <w:rPr>
          <w:rFonts w:ascii="Times New Roman" w:eastAsia="Calibri" w:hAnsi="Times New Roman" w:cs="Times New Roman"/>
          <w:noProof/>
          <w:color w:val="000000"/>
          <w:sz w:val="28"/>
          <w:szCs w:val="28"/>
        </w:rPr>
      </w:pPr>
      <w:r w:rsidRPr="00A51BCF">
        <w:rPr>
          <w:rFonts w:ascii="Times New Roman" w:eastAsia="Calibri" w:hAnsi="Times New Roman" w:cs="Times New Roman"/>
          <w:noProof/>
          <w:color w:val="000000"/>
          <w:sz w:val="28"/>
          <w:szCs w:val="28"/>
        </w:rPr>
        <w:t>Андреева Г.М. Социальная психология: учебник для студентов вузов / Г.М. Андреева. – М.: Аспект – Пресс, 2000. – 375 с.</w:t>
      </w:r>
    </w:p>
    <w:p w:rsidR="00A51BCF" w:rsidRPr="00A51BCF" w:rsidRDefault="00A51BCF" w:rsidP="00A51BCF">
      <w:pPr>
        <w:widowControl w:val="0"/>
        <w:numPr>
          <w:ilvl w:val="0"/>
          <w:numId w:val="4"/>
        </w:numPr>
        <w:spacing w:after="0" w:line="360" w:lineRule="auto"/>
        <w:ind w:left="1134" w:hanging="1134"/>
        <w:contextualSpacing/>
        <w:jc w:val="both"/>
        <w:rPr>
          <w:rFonts w:ascii="Times New Roman" w:eastAsia="Calibri" w:hAnsi="Times New Roman" w:cs="Times New Roman"/>
          <w:noProof/>
          <w:color w:val="000000"/>
          <w:sz w:val="28"/>
          <w:szCs w:val="28"/>
        </w:rPr>
      </w:pPr>
      <w:r w:rsidRPr="00A51BCF">
        <w:rPr>
          <w:rFonts w:ascii="Times New Roman" w:eastAsia="Calibri" w:hAnsi="Times New Roman" w:cs="Times New Roman"/>
          <w:noProof/>
          <w:color w:val="000000"/>
          <w:sz w:val="28"/>
          <w:szCs w:val="28"/>
        </w:rPr>
        <w:t xml:space="preserve">Безносов С.П. Профессиональная деформация личности: психологический практикум. – СПБ.: Речь, 2004. – 272 с. </w:t>
      </w:r>
    </w:p>
    <w:p w:rsidR="00A51BCF" w:rsidRPr="00A51BCF" w:rsidRDefault="00A51BCF" w:rsidP="00A51BCF">
      <w:pPr>
        <w:numPr>
          <w:ilvl w:val="0"/>
          <w:numId w:val="4"/>
        </w:numPr>
        <w:shd w:val="clear" w:color="auto" w:fill="FFFFFF"/>
        <w:spacing w:after="0" w:line="360" w:lineRule="auto"/>
        <w:ind w:left="1134" w:hanging="1134"/>
        <w:contextualSpacing/>
        <w:jc w:val="both"/>
        <w:rPr>
          <w:rFonts w:ascii="Times New Roman" w:eastAsia="Times New Roman" w:hAnsi="Times New Roman" w:cs="Times New Roman"/>
          <w:sz w:val="28"/>
          <w:szCs w:val="28"/>
          <w:lang w:eastAsia="ru-RU"/>
        </w:rPr>
      </w:pPr>
      <w:proofErr w:type="spellStart"/>
      <w:r w:rsidRPr="00A51BCF">
        <w:rPr>
          <w:rFonts w:ascii="Times New Roman" w:eastAsia="Times New Roman" w:hAnsi="Times New Roman" w:cs="Times New Roman"/>
          <w:sz w:val="28"/>
          <w:szCs w:val="28"/>
          <w:lang w:eastAsia="ru-RU"/>
        </w:rPr>
        <w:t>Гафнер</w:t>
      </w:r>
      <w:proofErr w:type="spellEnd"/>
      <w:r w:rsidRPr="00A51BCF">
        <w:rPr>
          <w:rFonts w:ascii="Times New Roman" w:eastAsia="Times New Roman" w:hAnsi="Times New Roman" w:cs="Times New Roman"/>
          <w:sz w:val="28"/>
          <w:szCs w:val="28"/>
          <w:lang w:eastAsia="ru-RU"/>
        </w:rPr>
        <w:t xml:space="preserve"> В.В. Профессиональная деформация и профессиональная компетентность педагога// Вопросы психологии, 2004. – № 10. –  С. 22–24.</w:t>
      </w:r>
    </w:p>
    <w:p w:rsidR="00A51BCF" w:rsidRPr="00A51BCF" w:rsidRDefault="00A51BCF" w:rsidP="00A51BCF">
      <w:pPr>
        <w:widowControl w:val="0"/>
        <w:numPr>
          <w:ilvl w:val="0"/>
          <w:numId w:val="4"/>
        </w:numPr>
        <w:spacing w:after="0" w:line="360" w:lineRule="auto"/>
        <w:ind w:left="1134" w:hanging="1134"/>
        <w:contextualSpacing/>
        <w:jc w:val="both"/>
        <w:rPr>
          <w:rFonts w:ascii="Times New Roman" w:eastAsia="Calibri" w:hAnsi="Times New Roman" w:cs="Times New Roman"/>
          <w:sz w:val="28"/>
          <w:szCs w:val="28"/>
          <w:shd w:val="clear" w:color="auto" w:fill="FFFFFF"/>
        </w:rPr>
      </w:pPr>
      <w:proofErr w:type="spellStart"/>
      <w:r w:rsidRPr="00A51BCF">
        <w:rPr>
          <w:rFonts w:ascii="Times New Roman" w:eastAsia="Calibri" w:hAnsi="Times New Roman" w:cs="Times New Roman"/>
          <w:sz w:val="28"/>
          <w:szCs w:val="28"/>
          <w:shd w:val="clear" w:color="auto" w:fill="FFFFFF"/>
        </w:rPr>
        <w:t>Зеер</w:t>
      </w:r>
      <w:proofErr w:type="spellEnd"/>
      <w:r w:rsidRPr="00A51BCF">
        <w:rPr>
          <w:rFonts w:ascii="Times New Roman" w:eastAsia="Calibri" w:hAnsi="Times New Roman" w:cs="Times New Roman"/>
          <w:sz w:val="28"/>
          <w:szCs w:val="28"/>
          <w:shd w:val="clear" w:color="auto" w:fill="FFFFFF"/>
        </w:rPr>
        <w:t xml:space="preserve"> Э.Ф., </w:t>
      </w:r>
      <w:proofErr w:type="spellStart"/>
      <w:r w:rsidRPr="00A51BCF">
        <w:rPr>
          <w:rFonts w:ascii="Times New Roman" w:eastAsia="Calibri" w:hAnsi="Times New Roman" w:cs="Times New Roman"/>
          <w:sz w:val="28"/>
          <w:szCs w:val="28"/>
          <w:shd w:val="clear" w:color="auto" w:fill="FFFFFF"/>
        </w:rPr>
        <w:t>Сыманюк</w:t>
      </w:r>
      <w:proofErr w:type="spellEnd"/>
      <w:r w:rsidRPr="00A51BCF">
        <w:rPr>
          <w:rFonts w:ascii="Times New Roman" w:eastAsia="Calibri" w:hAnsi="Times New Roman" w:cs="Times New Roman"/>
          <w:sz w:val="28"/>
          <w:szCs w:val="28"/>
          <w:shd w:val="clear" w:color="auto" w:fill="FFFFFF"/>
        </w:rPr>
        <w:t xml:space="preserve"> Э.Э. Психология профессиональных деструкций: уч. для вузов. – М.: </w:t>
      </w:r>
      <w:proofErr w:type="spellStart"/>
      <w:r w:rsidRPr="00A51BCF">
        <w:rPr>
          <w:rFonts w:ascii="Times New Roman" w:eastAsia="Calibri" w:hAnsi="Times New Roman" w:cs="Times New Roman"/>
          <w:sz w:val="28"/>
          <w:szCs w:val="28"/>
          <w:shd w:val="clear" w:color="auto" w:fill="FFFFFF"/>
        </w:rPr>
        <w:t>Академич</w:t>
      </w:r>
      <w:proofErr w:type="spellEnd"/>
      <w:r w:rsidRPr="00A51BCF">
        <w:rPr>
          <w:rFonts w:ascii="Times New Roman" w:eastAsia="Calibri" w:hAnsi="Times New Roman" w:cs="Times New Roman"/>
          <w:sz w:val="28"/>
          <w:szCs w:val="28"/>
          <w:shd w:val="clear" w:color="auto" w:fill="FFFFFF"/>
        </w:rPr>
        <w:t>. проект, 2005. – 240 с.</w:t>
      </w:r>
    </w:p>
    <w:p w:rsidR="00A51BCF" w:rsidRPr="00A51BCF" w:rsidRDefault="00A51BCF" w:rsidP="00A51BCF">
      <w:pPr>
        <w:widowControl w:val="0"/>
        <w:numPr>
          <w:ilvl w:val="0"/>
          <w:numId w:val="4"/>
        </w:numPr>
        <w:spacing w:after="0" w:line="360" w:lineRule="auto"/>
        <w:ind w:left="1134" w:hanging="1134"/>
        <w:contextualSpacing/>
        <w:jc w:val="both"/>
        <w:rPr>
          <w:rFonts w:ascii="Times New Roman" w:eastAsia="Calibri" w:hAnsi="Times New Roman" w:cs="Times New Roman"/>
          <w:noProof/>
          <w:color w:val="000000"/>
          <w:sz w:val="28"/>
          <w:szCs w:val="28"/>
        </w:rPr>
      </w:pPr>
      <w:r w:rsidRPr="00A51BCF">
        <w:rPr>
          <w:rFonts w:ascii="Times New Roman" w:eastAsia="Calibri" w:hAnsi="Times New Roman" w:cs="Times New Roman"/>
          <w:noProof/>
          <w:color w:val="000000"/>
          <w:sz w:val="28"/>
          <w:szCs w:val="28"/>
        </w:rPr>
        <w:t xml:space="preserve">Карпов А.В. Психология труда: учебник для студентов вузов / А.В. Карпов. – М.: Владос – Пресс, 2005. – 352 с. </w:t>
      </w:r>
    </w:p>
    <w:p w:rsidR="00A51BCF" w:rsidRPr="00A51BCF" w:rsidRDefault="00A51BCF" w:rsidP="00A51BCF">
      <w:pPr>
        <w:widowControl w:val="0"/>
        <w:numPr>
          <w:ilvl w:val="0"/>
          <w:numId w:val="4"/>
        </w:numPr>
        <w:spacing w:after="0" w:line="360" w:lineRule="auto"/>
        <w:ind w:left="1134" w:hanging="1134"/>
        <w:contextualSpacing/>
        <w:jc w:val="both"/>
        <w:rPr>
          <w:rFonts w:ascii="Times New Roman" w:eastAsia="Calibri" w:hAnsi="Times New Roman" w:cs="Times New Roman"/>
          <w:noProof/>
          <w:color w:val="000000"/>
          <w:sz w:val="28"/>
          <w:szCs w:val="28"/>
        </w:rPr>
      </w:pPr>
      <w:r w:rsidRPr="00A51BCF">
        <w:rPr>
          <w:rFonts w:ascii="Times New Roman" w:eastAsia="Calibri" w:hAnsi="Times New Roman" w:cs="Times New Roman"/>
          <w:noProof/>
          <w:color w:val="000000"/>
          <w:sz w:val="28"/>
          <w:szCs w:val="28"/>
        </w:rPr>
        <w:t xml:space="preserve">Рогов Е.И. Учитель как объект психологического исследования: учебник для студентов вузов / Е.И. Рогов. – М.: Владос – Пресс, 1998. – 496 с. </w:t>
      </w:r>
    </w:p>
    <w:p w:rsidR="00A51BCF" w:rsidRPr="00A51BCF" w:rsidRDefault="00A51BCF" w:rsidP="00A51BCF">
      <w:pPr>
        <w:widowControl w:val="0"/>
        <w:numPr>
          <w:ilvl w:val="0"/>
          <w:numId w:val="4"/>
        </w:numPr>
        <w:spacing w:after="0" w:line="360" w:lineRule="auto"/>
        <w:ind w:left="1134" w:hanging="1134"/>
        <w:contextualSpacing/>
        <w:jc w:val="both"/>
        <w:rPr>
          <w:rFonts w:ascii="Times New Roman" w:eastAsia="Calibri" w:hAnsi="Times New Roman" w:cs="Times New Roman"/>
          <w:noProof/>
          <w:sz w:val="28"/>
          <w:szCs w:val="28"/>
        </w:rPr>
      </w:pPr>
      <w:r w:rsidRPr="00A51BCF">
        <w:rPr>
          <w:rFonts w:ascii="Times New Roman" w:eastAsia="Times New Roman" w:hAnsi="Times New Roman" w:cs="Times New Roman"/>
          <w:sz w:val="28"/>
          <w:szCs w:val="28"/>
          <w:lang w:eastAsia="ru-RU"/>
        </w:rPr>
        <w:t> </w:t>
      </w:r>
      <w:proofErr w:type="spellStart"/>
      <w:r w:rsidRPr="00A51BCF">
        <w:rPr>
          <w:rFonts w:ascii="Times New Roman" w:eastAsia="Times New Roman" w:hAnsi="Times New Roman" w:cs="Times New Roman"/>
          <w:sz w:val="28"/>
          <w:szCs w:val="28"/>
          <w:lang w:eastAsia="ru-RU"/>
        </w:rPr>
        <w:t>Форманюк</w:t>
      </w:r>
      <w:proofErr w:type="spellEnd"/>
      <w:r w:rsidRPr="00A51BCF">
        <w:rPr>
          <w:rFonts w:ascii="Times New Roman" w:eastAsia="Times New Roman" w:hAnsi="Times New Roman" w:cs="Times New Roman"/>
          <w:sz w:val="28"/>
          <w:szCs w:val="28"/>
          <w:lang w:eastAsia="ru-RU"/>
        </w:rPr>
        <w:t xml:space="preserve"> Т.В. Синдром «эмоционального» сгорания как показатель </w:t>
      </w:r>
      <w:proofErr w:type="gramStart"/>
      <w:r w:rsidRPr="00A51BCF">
        <w:rPr>
          <w:rFonts w:ascii="Times New Roman" w:eastAsia="Times New Roman" w:hAnsi="Times New Roman" w:cs="Times New Roman"/>
          <w:sz w:val="28"/>
          <w:szCs w:val="28"/>
          <w:lang w:eastAsia="ru-RU"/>
        </w:rPr>
        <w:t>профессиональной</w:t>
      </w:r>
      <w:proofErr w:type="gramEnd"/>
      <w:r w:rsidRPr="00A51BCF">
        <w:rPr>
          <w:rFonts w:ascii="Times New Roman" w:eastAsia="Times New Roman" w:hAnsi="Times New Roman" w:cs="Times New Roman"/>
          <w:sz w:val="28"/>
          <w:szCs w:val="28"/>
          <w:lang w:eastAsia="ru-RU"/>
        </w:rPr>
        <w:t xml:space="preserve"> </w:t>
      </w:r>
      <w:proofErr w:type="spellStart"/>
      <w:r w:rsidRPr="00A51BCF">
        <w:rPr>
          <w:rFonts w:ascii="Times New Roman" w:eastAsia="Times New Roman" w:hAnsi="Times New Roman" w:cs="Times New Roman"/>
          <w:sz w:val="28"/>
          <w:szCs w:val="28"/>
          <w:lang w:eastAsia="ru-RU"/>
        </w:rPr>
        <w:t>дезадаптации</w:t>
      </w:r>
      <w:proofErr w:type="spellEnd"/>
      <w:r w:rsidRPr="00A51BCF">
        <w:rPr>
          <w:rFonts w:ascii="Times New Roman" w:eastAsia="Times New Roman" w:hAnsi="Times New Roman" w:cs="Times New Roman"/>
          <w:sz w:val="28"/>
          <w:szCs w:val="28"/>
          <w:lang w:eastAsia="ru-RU"/>
        </w:rPr>
        <w:t xml:space="preserve"> учителя. // Вопросы психологии. – 1994. - №6. – с57 – 63.</w:t>
      </w:r>
    </w:p>
    <w:p w:rsidR="00A51BCF" w:rsidRPr="00A51BCF" w:rsidRDefault="00A51BCF" w:rsidP="00A51BCF">
      <w:pPr>
        <w:widowControl w:val="0"/>
        <w:numPr>
          <w:ilvl w:val="0"/>
          <w:numId w:val="4"/>
        </w:numPr>
        <w:spacing w:after="0" w:line="360" w:lineRule="auto"/>
        <w:ind w:left="1134" w:hanging="1134"/>
        <w:contextualSpacing/>
        <w:jc w:val="both"/>
        <w:rPr>
          <w:rFonts w:ascii="Times New Roman" w:eastAsia="Calibri" w:hAnsi="Times New Roman" w:cs="Times New Roman"/>
          <w:noProof/>
          <w:sz w:val="28"/>
          <w:szCs w:val="28"/>
        </w:rPr>
      </w:pPr>
      <w:hyperlink r:id="rId6" w:history="1">
        <w:r w:rsidRPr="00A51BCF">
          <w:rPr>
            <w:rFonts w:ascii="Times New Roman" w:eastAsia="Calibri" w:hAnsi="Times New Roman" w:cs="Times New Roman"/>
            <w:color w:val="0000FF"/>
            <w:sz w:val="28"/>
            <w:szCs w:val="28"/>
            <w:u w:val="single"/>
          </w:rPr>
          <w:t>http://clasno.blogspot.com/2010/11/blog-post_12.html</w:t>
        </w:r>
      </w:hyperlink>
    </w:p>
    <w:p w:rsidR="00A51BCF" w:rsidRPr="00A51BCF" w:rsidRDefault="00A51BCF" w:rsidP="00A51BCF">
      <w:pPr>
        <w:widowControl w:val="0"/>
        <w:numPr>
          <w:ilvl w:val="0"/>
          <w:numId w:val="4"/>
        </w:numPr>
        <w:spacing w:after="0" w:line="360" w:lineRule="auto"/>
        <w:ind w:left="1134" w:hanging="1134"/>
        <w:contextualSpacing/>
        <w:rPr>
          <w:rFonts w:ascii="Times New Roman" w:eastAsia="Calibri" w:hAnsi="Times New Roman" w:cs="Times New Roman"/>
          <w:sz w:val="28"/>
          <w:szCs w:val="28"/>
        </w:rPr>
      </w:pPr>
      <w:hyperlink r:id="rId7" w:history="1">
        <w:r w:rsidRPr="00A51BCF">
          <w:rPr>
            <w:rFonts w:ascii="Times New Roman" w:eastAsia="Calibri" w:hAnsi="Times New Roman" w:cs="Times New Roman"/>
            <w:color w:val="0000FF"/>
            <w:sz w:val="28"/>
            <w:szCs w:val="28"/>
            <w:u w:val="single"/>
          </w:rPr>
          <w:t>http://festival.1september.ru/articles/416714/</w:t>
        </w:r>
      </w:hyperlink>
    </w:p>
    <w:p w:rsidR="00956D00" w:rsidRDefault="00A51BCF" w:rsidP="00A51BCF">
      <w:hyperlink r:id="rId8" w:history="1">
        <w:r w:rsidRPr="00A51BCF">
          <w:rPr>
            <w:rFonts w:ascii="Times New Roman" w:eastAsia="Calibri" w:hAnsi="Times New Roman" w:cs="Times New Roman"/>
            <w:color w:val="0000FF"/>
            <w:sz w:val="28"/>
            <w:szCs w:val="28"/>
            <w:u w:val="single"/>
          </w:rPr>
          <w:t>http://rafail.ucoz.ru/publ/moi_stati/quot_professionalnaja_deformacija_v_pedagogicheskoj_dejatelnosti_quot/2-1-0-116</w:t>
        </w:r>
      </w:hyperlink>
    </w:p>
    <w:sectPr w:rsidR="00956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1EA"/>
    <w:multiLevelType w:val="hybridMultilevel"/>
    <w:tmpl w:val="7DF0D228"/>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C3E56BE"/>
    <w:multiLevelType w:val="hybridMultilevel"/>
    <w:tmpl w:val="0A442744"/>
    <w:lvl w:ilvl="0" w:tplc="0419000F">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
    <w:nsid w:val="0C7A4831"/>
    <w:multiLevelType w:val="hybridMultilevel"/>
    <w:tmpl w:val="816C8E0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7D2075A"/>
    <w:multiLevelType w:val="hybridMultilevel"/>
    <w:tmpl w:val="5100C9C6"/>
    <w:lvl w:ilvl="0" w:tplc="0419000D">
      <w:start w:val="1"/>
      <w:numFmt w:val="bullet"/>
      <w:lvlText w:val=""/>
      <w:lvlJc w:val="left"/>
      <w:pPr>
        <w:ind w:left="1485" w:hanging="360"/>
      </w:pPr>
      <w:rPr>
        <w:rFonts w:ascii="Wingdings" w:hAnsi="Wingdings"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CF"/>
    <w:rsid w:val="00956D00"/>
    <w:rsid w:val="00A51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51BC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A51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51BC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A51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600217">
      <w:bodyDiv w:val="1"/>
      <w:marLeft w:val="0"/>
      <w:marRight w:val="0"/>
      <w:marTop w:val="0"/>
      <w:marBottom w:val="0"/>
      <w:divBdr>
        <w:top w:val="none" w:sz="0" w:space="0" w:color="auto"/>
        <w:left w:val="none" w:sz="0" w:space="0" w:color="auto"/>
        <w:bottom w:val="none" w:sz="0" w:space="0" w:color="auto"/>
        <w:right w:val="none" w:sz="0" w:space="0" w:color="auto"/>
      </w:divBdr>
    </w:div>
    <w:div w:id="100829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fail.ucoz.ru/publ/moi_stati/quot_professionalnaja_deformacija_v_pedagogicheskoj_dejatelnosti_quot/2-1-0-116" TargetMode="External"/><Relationship Id="rId3" Type="http://schemas.microsoft.com/office/2007/relationships/stylesWithEffects" Target="stylesWithEffects.xml"/><Relationship Id="rId7" Type="http://schemas.openxmlformats.org/officeDocument/2006/relationships/hyperlink" Target="http://festival.1september.ru/articles/4167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asno.blogspot.com/2010/11/blog-post_12.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3520</Words>
  <Characters>20066</Characters>
  <Application>Microsoft Office Word</Application>
  <DocSecurity>0</DocSecurity>
  <Lines>167</Lines>
  <Paragraphs>47</Paragraphs>
  <ScaleCrop>false</ScaleCrop>
  <Company>Grizli777</Company>
  <LinksUpToDate>false</LinksUpToDate>
  <CharactersWithSpaces>23539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2</cp:revision>
  <dcterms:created xsi:type="dcterms:W3CDTF">2016-04-03T18:10:00Z</dcterms:created>
  <dcterms:modified xsi:type="dcterms:W3CDTF">2016-04-03T18:11:00Z</dcterms:modified>
</cp:coreProperties>
</file>