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DC" w:rsidRPr="00940D8F" w:rsidRDefault="00403CDC" w:rsidP="00940D8F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0D8F">
        <w:rPr>
          <w:rFonts w:ascii="Times New Roman" w:hAnsi="Times New Roman" w:cs="Times New Roman"/>
          <w:kern w:val="36"/>
          <w:sz w:val="32"/>
          <w:szCs w:val="32"/>
          <w:lang w:eastAsia="ru-RU"/>
        </w:rPr>
        <w:t>Оригами как средство формирования и развития творческих способностей школ</w:t>
      </w:r>
      <w:r w:rsidRPr="00940D8F">
        <w:rPr>
          <w:rFonts w:ascii="Times New Roman" w:hAnsi="Times New Roman" w:cs="Times New Roman"/>
          <w:kern w:val="36"/>
          <w:sz w:val="32"/>
          <w:szCs w:val="32"/>
          <w:lang w:eastAsia="ru-RU"/>
        </w:rPr>
        <w:t>ь</w:t>
      </w:r>
      <w:r w:rsidRPr="00940D8F">
        <w:rPr>
          <w:rFonts w:ascii="Times New Roman" w:hAnsi="Times New Roman" w:cs="Times New Roman"/>
          <w:kern w:val="36"/>
          <w:sz w:val="32"/>
          <w:szCs w:val="32"/>
          <w:lang w:eastAsia="ru-RU"/>
        </w:rPr>
        <w:t>ников в учебно-воспитательном процессе</w:t>
      </w:r>
    </w:p>
    <w:p w:rsidR="00403CDC" w:rsidRDefault="00403CDC" w:rsidP="00CF4B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C597B" w:rsidRPr="00CF4B8F" w:rsidRDefault="00BC3433" w:rsidP="00CF4B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sz w:val="28"/>
          <w:szCs w:val="28"/>
        </w:rPr>
        <w:t>Для здорового существования и совершенствования целостной природы ребёнка в начальный период обучения в школе очень важна игра, а также предметно – практ</w:t>
      </w:r>
      <w:r w:rsidRPr="00CF4B8F">
        <w:rPr>
          <w:rFonts w:ascii="Times New Roman" w:hAnsi="Times New Roman" w:cs="Times New Roman"/>
          <w:sz w:val="28"/>
          <w:szCs w:val="28"/>
        </w:rPr>
        <w:t>и</w:t>
      </w:r>
      <w:r w:rsidRPr="00CF4B8F">
        <w:rPr>
          <w:rFonts w:ascii="Times New Roman" w:hAnsi="Times New Roman" w:cs="Times New Roman"/>
          <w:sz w:val="28"/>
          <w:szCs w:val="28"/>
        </w:rPr>
        <w:t>ческое творчество. Ребёнку нужен положительный эмоциональный отклик, который он мог бы получать в результате совершения тех или иных действий в процессе своей деятельности.</w:t>
      </w:r>
    </w:p>
    <w:p w:rsidR="00BC3433" w:rsidRPr="00CF4B8F" w:rsidRDefault="00BC3433" w:rsidP="00CF4B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F4B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4B8F">
        <w:rPr>
          <w:rFonts w:ascii="Times New Roman" w:hAnsi="Times New Roman" w:cs="Times New Roman"/>
          <w:sz w:val="28"/>
          <w:szCs w:val="28"/>
        </w:rPr>
        <w:t xml:space="preserve"> чтобы активизировать развитие ребёнка нужны особые средства, ос</w:t>
      </w:r>
      <w:r w:rsidRPr="00CF4B8F">
        <w:rPr>
          <w:rFonts w:ascii="Times New Roman" w:hAnsi="Times New Roman" w:cs="Times New Roman"/>
          <w:sz w:val="28"/>
          <w:szCs w:val="28"/>
        </w:rPr>
        <w:t>о</w:t>
      </w:r>
      <w:r w:rsidR="002D1357" w:rsidRPr="00CF4B8F">
        <w:rPr>
          <w:rFonts w:ascii="Times New Roman" w:hAnsi="Times New Roman" w:cs="Times New Roman"/>
          <w:sz w:val="28"/>
          <w:szCs w:val="28"/>
        </w:rPr>
        <w:t>бые приёмы, которые позв</w:t>
      </w:r>
      <w:r w:rsidR="002D1357" w:rsidRPr="00CF4B8F">
        <w:rPr>
          <w:rFonts w:ascii="Times New Roman" w:hAnsi="Times New Roman" w:cs="Times New Roman"/>
          <w:sz w:val="28"/>
          <w:szCs w:val="28"/>
        </w:rPr>
        <w:t>о</w:t>
      </w:r>
      <w:r w:rsidR="002D1357" w:rsidRPr="00CF4B8F">
        <w:rPr>
          <w:rFonts w:ascii="Times New Roman" w:hAnsi="Times New Roman" w:cs="Times New Roman"/>
          <w:sz w:val="28"/>
          <w:szCs w:val="28"/>
        </w:rPr>
        <w:t>лят:</w:t>
      </w:r>
    </w:p>
    <w:p w:rsidR="002D1357" w:rsidRPr="00CF4B8F" w:rsidRDefault="002D1357" w:rsidP="00CF4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sz w:val="28"/>
          <w:szCs w:val="28"/>
        </w:rPr>
        <w:t>- обогатить развивающую среду эмоциональным и образным содержанием;</w:t>
      </w:r>
    </w:p>
    <w:p w:rsidR="002D1357" w:rsidRPr="00CF4B8F" w:rsidRDefault="002D1357" w:rsidP="00CF4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sz w:val="28"/>
          <w:szCs w:val="28"/>
        </w:rPr>
        <w:t xml:space="preserve">- акцентировать внимание на развитии мелкой моторики или развитии тонких ручных движений. </w:t>
      </w:r>
    </w:p>
    <w:p w:rsidR="002D1357" w:rsidRPr="00CF4B8F" w:rsidRDefault="002D1357" w:rsidP="00CF4B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sz w:val="28"/>
          <w:szCs w:val="28"/>
        </w:rPr>
        <w:t>Благоприятно на развитие ребёнка младшего школьного возраста влияет прим</w:t>
      </w:r>
      <w:r w:rsidRPr="00CF4B8F">
        <w:rPr>
          <w:rFonts w:ascii="Times New Roman" w:hAnsi="Times New Roman" w:cs="Times New Roman"/>
          <w:sz w:val="28"/>
          <w:szCs w:val="28"/>
        </w:rPr>
        <w:t>е</w:t>
      </w:r>
      <w:r w:rsidRPr="00CF4B8F">
        <w:rPr>
          <w:rFonts w:ascii="Times New Roman" w:hAnsi="Times New Roman" w:cs="Times New Roman"/>
          <w:sz w:val="28"/>
          <w:szCs w:val="28"/>
        </w:rPr>
        <w:t>нение оригами в качестве ра</w:t>
      </w:r>
      <w:r w:rsidRPr="00CF4B8F">
        <w:rPr>
          <w:rFonts w:ascii="Times New Roman" w:hAnsi="Times New Roman" w:cs="Times New Roman"/>
          <w:sz w:val="28"/>
          <w:szCs w:val="28"/>
        </w:rPr>
        <w:t>з</w:t>
      </w:r>
      <w:r w:rsidRPr="00CF4B8F">
        <w:rPr>
          <w:rFonts w:ascii="Times New Roman" w:hAnsi="Times New Roman" w:cs="Times New Roman"/>
          <w:sz w:val="28"/>
          <w:szCs w:val="28"/>
        </w:rPr>
        <w:t xml:space="preserve">вития школьника. </w:t>
      </w:r>
    </w:p>
    <w:p w:rsidR="002D1357" w:rsidRPr="00CF4B8F" w:rsidRDefault="002D1357" w:rsidP="00CF4B8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3E5D19" w:rsidRPr="00CF4B8F">
        <w:rPr>
          <w:rFonts w:ascii="Times New Roman" w:hAnsi="Times New Roman" w:cs="Times New Roman"/>
          <w:sz w:val="28"/>
          <w:szCs w:val="28"/>
        </w:rPr>
        <w:t xml:space="preserve"> -  ис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кусство складывания из бумаги. Оно  возникало буквально в ка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дой стране вскоре после изобретения и сколько-нибудь широкого использования б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маги. Поэтому складывание из бумаги связано с общечеловеческими природными п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E5D19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ностями и интересами.</w:t>
      </w:r>
    </w:p>
    <w:p w:rsidR="003E5D19" w:rsidRPr="00CF4B8F" w:rsidRDefault="003E5D19" w:rsidP="00CF4B8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оно зародилось в Китае – на родине возникновения бумаги. Позже ра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пространилось в Японии</w:t>
      </w:r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Оригами в пер</w:t>
      </w:r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воде с японского «ори» - бумага, «</w:t>
      </w:r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</w:t>
      </w:r>
      <w:proofErr w:type="spellEnd"/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складывать.</w:t>
      </w:r>
    </w:p>
    <w:p w:rsidR="00940D8F" w:rsidRDefault="003E5D19" w:rsidP="00CF4B8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Делая выбор в пол</w:t>
      </w:r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 оригами, учитель</w:t>
      </w:r>
      <w:proofErr w:type="gramStart"/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самым, выбирает, такую технол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гию, которая способствует целостному развитию </w:t>
      </w:r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 Младшие школ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 с интересом осваивают складывание новых интересных фигурок по схемам, вр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 от времени с удовольствием играя в получившиеся оригами, а с какого-то времени зарисовывают схемы новых понравившихся фигур. </w:t>
      </w:r>
    </w:p>
    <w:p w:rsidR="002A312F" w:rsidRPr="00CF4B8F" w:rsidRDefault="002A312F" w:rsidP="00CF4B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заметили, что оригами позволяет выявить (пробудить), успешно и у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лекательно взрастить, натренировать такие важные природные способности воспита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 как логическая и образная память, мышление, внимание.</w:t>
      </w:r>
    </w:p>
    <w:p w:rsidR="003E5D19" w:rsidRPr="00CF4B8F" w:rsidRDefault="003E5D19" w:rsidP="00CF4B8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Медики и физиологи обратили внимание на то, что сосредоточенные занятия оригами на положительном эмоциональном фоне замечательно освобождают от нак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пливающихся, особенно при напряжённой учёбе по обычным технологиям или от дл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тельного вынужденного пребывания в больницах, хронических нервных стре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сов.</w:t>
      </w:r>
      <w:proofErr w:type="gramEnd"/>
    </w:p>
    <w:p w:rsidR="002A312F" w:rsidRPr="00CF4B8F" w:rsidRDefault="002A312F" w:rsidP="00CF4B8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исследований в японских школах стало широко применяться ориг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а само складывание (к примеру, журавликов) пропагандироваться как занятие, принос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 мир и счастье в </w:t>
      </w:r>
      <w:proofErr w:type="gramStart"/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</w:t>
      </w:r>
      <w:proofErr w:type="gramEnd"/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удачу в жизни.</w:t>
      </w:r>
    </w:p>
    <w:p w:rsidR="002A312F" w:rsidRPr="00CF4B8F" w:rsidRDefault="00CF4B8F" w:rsidP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Выбирая оригами, </w:t>
      </w:r>
      <w:r w:rsid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ногих педагогов заинтересовал</w:t>
      </w:r>
      <w:r w:rsid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столько эстетическая сторона, сколько возможность использования оригами для развития всех психических процессов, повышения </w:t>
      </w:r>
      <w:proofErr w:type="spellStart"/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обучаемости</w:t>
      </w:r>
      <w:proofErr w:type="spellEnd"/>
      <w:r w:rsidR="002A312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эмоционального  самовыражения.</w:t>
      </w:r>
      <w:r w:rsid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также, выбирая оригами, у</w:t>
      </w:r>
      <w:r w:rsidR="00990CDB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чёные, педагоги, психологи обращали и обращают вним</w:t>
      </w:r>
      <w:r w:rsidR="00990CDB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90CDB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на развитие мелкой м</w:t>
      </w:r>
      <w:r w:rsidR="00990CDB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90CDB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торики рук.</w:t>
      </w:r>
    </w:p>
    <w:p w:rsidR="00940D8F" w:rsidRDefault="00990CDB" w:rsidP="00403CDC">
      <w:pPr>
        <w:pStyle w:val="a3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такое</w:t>
      </w:r>
      <w:r w:rsidR="0094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чего её нужно развивать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CF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Мелкая моторика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 — совоку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скоординированных действий человека, направленных на выполнение точных мелких движений кистями и пальцами рук и ног. Достигается скоординированным функционирован</w:t>
      </w:r>
      <w:r w:rsidR="00403CD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Нервная система" w:history="1">
        <w:r w:rsidRPr="00CF4B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нервной</w:t>
        </w:r>
      </w:hyperlink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ышечная система" w:history="1">
        <w:r w:rsidRPr="00CF4B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мышечной</w:t>
        </w:r>
      </w:hyperlink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остная система" w:history="1">
        <w:r w:rsidRPr="00CF4B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костной</w:t>
        </w:r>
      </w:hyperlink>
      <w:r w:rsidRPr="00CF4B8F">
        <w:rPr>
          <w:rFonts w:ascii="Times New Roman" w:hAnsi="Times New Roman" w:cs="Times New Roman"/>
          <w:sz w:val="28"/>
          <w:szCs w:val="28"/>
        </w:rPr>
        <w:t xml:space="preserve"> 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систем, а также, обы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Зрительная система" w:history="1">
        <w:r w:rsidRPr="00CF4B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зрительной системой</w:t>
        </w:r>
      </w:hyperlink>
      <w:r w:rsidRPr="00CF4B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0D8F" w:rsidRPr="00940D8F" w:rsidRDefault="00940D8F" w:rsidP="00940D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0D8F">
        <w:rPr>
          <w:rFonts w:ascii="Times New Roman" w:hAnsi="Times New Roman" w:cs="Times New Roman"/>
          <w:sz w:val="28"/>
          <w:szCs w:val="28"/>
        </w:rPr>
        <w:lastRenderedPageBreak/>
        <w:t>От развития мелкой моторики зависит:</w:t>
      </w:r>
    </w:p>
    <w:p w:rsidR="00940D8F" w:rsidRPr="00940D8F" w:rsidRDefault="00940D8F" w:rsidP="00940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D8F">
        <w:rPr>
          <w:rFonts w:ascii="Times New Roman" w:hAnsi="Times New Roman" w:cs="Times New Roman"/>
          <w:sz w:val="28"/>
          <w:szCs w:val="28"/>
        </w:rPr>
        <w:t>- формирование основных практических умений ребенка (овладение ложкой, развяз</w:t>
      </w:r>
      <w:r w:rsidRPr="00940D8F">
        <w:rPr>
          <w:rFonts w:ascii="Times New Roman" w:hAnsi="Times New Roman" w:cs="Times New Roman"/>
          <w:sz w:val="28"/>
          <w:szCs w:val="28"/>
        </w:rPr>
        <w:t>ы</w:t>
      </w:r>
      <w:r w:rsidRPr="00940D8F">
        <w:rPr>
          <w:rFonts w:ascii="Times New Roman" w:hAnsi="Times New Roman" w:cs="Times New Roman"/>
          <w:sz w:val="28"/>
          <w:szCs w:val="28"/>
        </w:rPr>
        <w:t xml:space="preserve">вание и </w:t>
      </w:r>
      <w:proofErr w:type="spellStart"/>
      <w:r w:rsidRPr="00940D8F">
        <w:rPr>
          <w:rFonts w:ascii="Times New Roman" w:hAnsi="Times New Roman" w:cs="Times New Roman"/>
          <w:sz w:val="28"/>
          <w:szCs w:val="28"/>
        </w:rPr>
        <w:t>расшнуровывание</w:t>
      </w:r>
      <w:proofErr w:type="spellEnd"/>
      <w:r w:rsidRPr="00940D8F">
        <w:rPr>
          <w:rFonts w:ascii="Times New Roman" w:hAnsi="Times New Roman" w:cs="Times New Roman"/>
          <w:sz w:val="28"/>
          <w:szCs w:val="28"/>
        </w:rPr>
        <w:t xml:space="preserve"> одежды и обуви, рисование фломастером кистью, вырез</w:t>
      </w:r>
      <w:r w:rsidRPr="00940D8F">
        <w:rPr>
          <w:rFonts w:ascii="Times New Roman" w:hAnsi="Times New Roman" w:cs="Times New Roman"/>
          <w:sz w:val="28"/>
          <w:szCs w:val="28"/>
        </w:rPr>
        <w:t>а</w:t>
      </w:r>
      <w:r w:rsidRPr="00940D8F">
        <w:rPr>
          <w:rFonts w:ascii="Times New Roman" w:hAnsi="Times New Roman" w:cs="Times New Roman"/>
          <w:sz w:val="28"/>
          <w:szCs w:val="28"/>
        </w:rPr>
        <w:t>ние ножницами, пересыпание, готовность руки к письму и т.п.).</w:t>
      </w:r>
    </w:p>
    <w:p w:rsidR="00940D8F" w:rsidRPr="00940D8F" w:rsidRDefault="00940D8F" w:rsidP="00940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D8F">
        <w:rPr>
          <w:rFonts w:ascii="Times New Roman" w:hAnsi="Times New Roman" w:cs="Times New Roman"/>
          <w:sz w:val="28"/>
          <w:szCs w:val="28"/>
        </w:rPr>
        <w:t>- развитие речи. Когда ребёнок манипулирует мелкими предметами, развиваются с</w:t>
      </w:r>
      <w:r w:rsidRPr="00940D8F">
        <w:rPr>
          <w:rFonts w:ascii="Times New Roman" w:hAnsi="Times New Roman" w:cs="Times New Roman"/>
          <w:sz w:val="28"/>
          <w:szCs w:val="28"/>
        </w:rPr>
        <w:t>о</w:t>
      </w:r>
      <w:r w:rsidRPr="00940D8F">
        <w:rPr>
          <w:rFonts w:ascii="Times New Roman" w:hAnsi="Times New Roman" w:cs="Times New Roman"/>
          <w:sz w:val="28"/>
          <w:szCs w:val="28"/>
        </w:rPr>
        <w:t>ответствующие зоны г</w:t>
      </w:r>
      <w:r w:rsidRPr="00940D8F">
        <w:rPr>
          <w:rFonts w:ascii="Times New Roman" w:hAnsi="Times New Roman" w:cs="Times New Roman"/>
          <w:sz w:val="28"/>
          <w:szCs w:val="28"/>
        </w:rPr>
        <w:t>о</w:t>
      </w:r>
      <w:r w:rsidRPr="00940D8F">
        <w:rPr>
          <w:rFonts w:ascii="Times New Roman" w:hAnsi="Times New Roman" w:cs="Times New Roman"/>
          <w:sz w:val="28"/>
          <w:szCs w:val="28"/>
        </w:rPr>
        <w:t>ловного мозга, отвечающие за развитие речи.</w:t>
      </w:r>
    </w:p>
    <w:p w:rsidR="00940D8F" w:rsidRPr="00940D8F" w:rsidRDefault="00940D8F" w:rsidP="00940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D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0D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0D8F">
        <w:rPr>
          <w:rFonts w:ascii="Times New Roman" w:hAnsi="Times New Roman" w:cs="Times New Roman"/>
          <w:sz w:val="28"/>
          <w:szCs w:val="28"/>
        </w:rPr>
        <w:t>азвитие интеллектуальных способностей, внимания, памяти, мышления, воображ</w:t>
      </w:r>
      <w:r w:rsidRPr="00940D8F">
        <w:rPr>
          <w:rFonts w:ascii="Times New Roman" w:hAnsi="Times New Roman" w:cs="Times New Roman"/>
          <w:sz w:val="28"/>
          <w:szCs w:val="28"/>
        </w:rPr>
        <w:t>е</w:t>
      </w:r>
      <w:r w:rsidRPr="00940D8F">
        <w:rPr>
          <w:rFonts w:ascii="Times New Roman" w:hAnsi="Times New Roman" w:cs="Times New Roman"/>
          <w:sz w:val="28"/>
          <w:szCs w:val="28"/>
        </w:rPr>
        <w:t>ния.</w:t>
      </w:r>
    </w:p>
    <w:p w:rsidR="00990CDB" w:rsidRPr="00CF4B8F" w:rsidRDefault="00990CDB" w:rsidP="00940D8F">
      <w:pPr>
        <w:pStyle w:val="a3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Аристотель говорил: «Рука – это инструмент всех инструментов», подразум</w:t>
      </w:r>
      <w:r w:rsidRPr="00940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0D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вая,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этим связь руки  с мыслительными  способностями. Кант писал: «Рука – это св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его рода внешний мозг». Человек, который сдвинул гору, начинал с того, что перета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кивал с места на место мелкие камешки.</w:t>
      </w:r>
    </w:p>
    <w:p w:rsidR="00990CDB" w:rsidRPr="00CF4B8F" w:rsidRDefault="00990CDB" w:rsidP="00CF4B8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Именно эти высказывания заставляют современных  педагогов обратить вним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ние на развитие мелкой моторики пальцев рук у детей.</w:t>
      </w:r>
    </w:p>
    <w:p w:rsidR="00990CDB" w:rsidRPr="00CF4B8F" w:rsidRDefault="00990CDB" w:rsidP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Оригами – один из вид</w:t>
      </w:r>
      <w:r w:rsidR="00CF4B8F"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деятельности, которые, действительно</w:t>
      </w:r>
      <w:r w:rsidR="00CF4B8F"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интересны р</w:t>
      </w:r>
      <w:r w:rsidR="00CF4B8F"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F4B8F" w:rsidRPr="00CF4B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бёнку. </w:t>
      </w:r>
      <w:r w:rsidR="00CF4B8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Стимулом к творчеству в этом виде деятельности служит желание ребенка со</w:t>
      </w:r>
      <w:r w:rsidR="00CF4B8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F4B8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ф</w:t>
      </w:r>
      <w:r w:rsidR="00CF4B8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4B8F"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гурку из бумаги.</w:t>
      </w:r>
    </w:p>
    <w:p w:rsidR="00CF4B8F" w:rsidRPr="00CF4B8F" w:rsidRDefault="00CF4B8F" w:rsidP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же значение имеет оригами для развития ребёнка: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ребенок учится внимательно слушать устные инструкции учителя, последовательно выполнять действия, контролировать с пом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щью внимания тонкие движения рук;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улучшает пространственное воображение, глазомер;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развивает умение мысленно оперировать объёмными предмет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знакомит на практике с основными геометрическими поняти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 аккуратности, последовательности;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терпение, смека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CF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ку.</w:t>
      </w:r>
    </w:p>
    <w:p w:rsidR="00CF4B8F" w:rsidRPr="00CF4B8F" w:rsidRDefault="00CF4B8F" w:rsidP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Результаты опытно-экспериментальной проверки педагогической целесообра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ности использования искусства оригами в учебно-воспитательном процессе показали: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- занятия оригами углубляют знания учащихся младших классов об окружающем м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- стимулирует поисковую деятельность;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- оказывает положительное влияние на развитие кратковременной и оперативной п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мяти, развивает речь;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- оригами способствует формированию пространственного мышления, развивает фа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4B8F">
        <w:rPr>
          <w:rFonts w:ascii="Times New Roman" w:hAnsi="Times New Roman" w:cs="Times New Roman"/>
          <w:color w:val="000000"/>
          <w:sz w:val="28"/>
          <w:szCs w:val="28"/>
        </w:rPr>
        <w:t>тазию и воображение;</w:t>
      </w:r>
    </w:p>
    <w:p w:rsidR="00CF4B8F" w:rsidRPr="00CF4B8F" w:rsidRDefault="00CF4B8F" w:rsidP="00CF4B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4B8F">
        <w:rPr>
          <w:rFonts w:ascii="Times New Roman" w:hAnsi="Times New Roman" w:cs="Times New Roman"/>
          <w:color w:val="000000"/>
          <w:sz w:val="28"/>
          <w:szCs w:val="28"/>
        </w:rPr>
        <w:t>- способствует становлению коммуникативных навыков учащихся.</w:t>
      </w:r>
    </w:p>
    <w:p w:rsidR="00CF4B8F" w:rsidRPr="00403CDC" w:rsidRDefault="00403CDC" w:rsidP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Оригами занимает промежуточную позицию между учебой и игрой и отвечает условиям, обеспечивающим эффективность развития творч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активности младших школьн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3CDC" w:rsidRDefault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работа в технике оригами является эффективным средством ра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творческих способностей школьников, а оригами, как средство обучения и во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питания может использоват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процессе обучения в начальной </w:t>
      </w:r>
      <w:proofErr w:type="gramStart"/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proofErr w:type="gramEnd"/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правах игровой методики, наглядного пособия, так и в качестве отдельного предмета, инте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рирующего в своем содержании </w:t>
      </w:r>
      <w:proofErr w:type="spellStart"/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культуроведение</w:t>
      </w:r>
      <w:proofErr w:type="spellEnd"/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технологию, геометрию и форм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рующего устойчивый интерес мла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0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школьников к учебной деятельности.</w:t>
      </w:r>
    </w:p>
    <w:p w:rsidR="00403CDC" w:rsidRPr="00403CDC" w:rsidRDefault="00403CD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 в 1918 году А. В. Луначарский написал: «Как доказал опыт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норвежской школы, достаточно весёлая и напряженная работа буквально истребляет в классе все 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инцинденты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в противном случае толкают учителя на дисципл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нированные  взыскания. Умейте занять детей – вот единственное правило школьной дисциплины.</w:t>
      </w:r>
    </w:p>
    <w:sectPr w:rsidR="00403CDC" w:rsidRPr="00403CDC" w:rsidSect="00BC3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5989"/>
    <w:multiLevelType w:val="multilevel"/>
    <w:tmpl w:val="280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C3433"/>
    <w:rsid w:val="002A312F"/>
    <w:rsid w:val="002D1357"/>
    <w:rsid w:val="003E5D19"/>
    <w:rsid w:val="00403CDC"/>
    <w:rsid w:val="005D1A27"/>
    <w:rsid w:val="00933BF9"/>
    <w:rsid w:val="00940D8F"/>
    <w:rsid w:val="00990CDB"/>
    <w:rsid w:val="00BC3433"/>
    <w:rsid w:val="00CF4B8F"/>
    <w:rsid w:val="00F8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84"/>
  </w:style>
  <w:style w:type="paragraph" w:styleId="1">
    <w:name w:val="heading 1"/>
    <w:basedOn w:val="a"/>
    <w:link w:val="10"/>
    <w:uiPriority w:val="9"/>
    <w:qFormat/>
    <w:rsid w:val="0040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1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0CDB"/>
  </w:style>
  <w:style w:type="character" w:styleId="a4">
    <w:name w:val="Hyperlink"/>
    <w:basedOn w:val="a0"/>
    <w:uiPriority w:val="99"/>
    <w:semiHidden/>
    <w:unhideWhenUsed/>
    <w:rsid w:val="00990C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0%D0%B8%D1%82%D0%B5%D0%BB%D1%8C%D0%BD%D0%B0%D1%8F_%D1%81%D0%B8%D1%81%D1%82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1%D1%82%D0%BD%D0%B0%D1%8F_%D1%8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B%D1%88%D0%B5%D1%87%D0%BD%D0%B0%D1%8F_%D1%81%D0%B8%D1%81%D1%82%D0%B5%D0%BC%D0%B0" TargetMode="External"/><Relationship Id="rId5" Type="http://schemas.openxmlformats.org/officeDocument/2006/relationships/hyperlink" Target="https://ru.wikipedia.org/wiki/%D0%9D%D0%B5%D1%80%D0%B2%D0%BD%D0%B0%D1%8F_%D1%81%D0%B8%D1%81%D1%82%D0%B5%D0%BC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2016-03-28T17:31:00Z</dcterms:created>
  <dcterms:modified xsi:type="dcterms:W3CDTF">2016-03-28T19:04:00Z</dcterms:modified>
</cp:coreProperties>
</file>