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95" w:rsidRDefault="009E4795" w:rsidP="00AE3D87">
      <w:pPr>
        <w:spacing w:line="360" w:lineRule="auto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Методический семинар.</w:t>
      </w:r>
    </w:p>
    <w:p w:rsidR="009E4795" w:rsidRDefault="009E4795" w:rsidP="00AE3D87">
      <w:pPr>
        <w:spacing w:line="360" w:lineRule="auto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Работа учителя начальных классов</w:t>
      </w:r>
      <w:r w:rsidR="00AE3D87">
        <w:rPr>
          <w:b/>
          <w:color w:val="0D0D0D" w:themeColor="text1" w:themeTint="F2"/>
        </w:rPr>
        <w:t xml:space="preserve"> </w:t>
      </w:r>
      <w:r>
        <w:rPr>
          <w:b/>
          <w:color w:val="0D0D0D" w:themeColor="text1" w:themeTint="F2"/>
        </w:rPr>
        <w:t>МБОУ «Шихазанская СОШ»</w:t>
      </w:r>
    </w:p>
    <w:p w:rsidR="009E4795" w:rsidRDefault="009E4795" w:rsidP="00AE3D87">
      <w:pPr>
        <w:spacing w:line="360" w:lineRule="auto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Кирилловой Елены Николаевны</w:t>
      </w:r>
      <w:r w:rsidR="00AE3D87">
        <w:rPr>
          <w:b/>
          <w:color w:val="0D0D0D" w:themeColor="text1" w:themeTint="F2"/>
        </w:rPr>
        <w:t xml:space="preserve">      </w:t>
      </w:r>
    </w:p>
    <w:p w:rsidR="00707C54" w:rsidRPr="00AE3D87" w:rsidRDefault="009E4795" w:rsidP="00AE3D87">
      <w:pPr>
        <w:spacing w:line="360" w:lineRule="auto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 xml:space="preserve">        </w:t>
      </w:r>
      <w:r w:rsidR="00AE3D87">
        <w:rPr>
          <w:b/>
          <w:color w:val="0D0D0D" w:themeColor="text1" w:themeTint="F2"/>
        </w:rPr>
        <w:t xml:space="preserve"> </w:t>
      </w:r>
      <w:r w:rsidR="00707C54" w:rsidRPr="00AE3D87">
        <w:rPr>
          <w:b/>
          <w:color w:val="0D0D0D" w:themeColor="text1" w:themeTint="F2"/>
        </w:rPr>
        <w:t>Я – учитель!</w:t>
      </w:r>
    </w:p>
    <w:p w:rsidR="00707C54" w:rsidRPr="00AE3D87" w:rsidRDefault="00AE3D87" w:rsidP="00AE3D87">
      <w:pPr>
        <w:pStyle w:val="a6"/>
      </w:pPr>
      <w:r>
        <w:t xml:space="preserve">        </w:t>
      </w:r>
      <w:r w:rsidR="00707C54" w:rsidRPr="00AE3D87">
        <w:t>Учитель начальных классов – профессия особая.</w:t>
      </w:r>
    </w:p>
    <w:p w:rsidR="00707C54" w:rsidRPr="00AE3D87" w:rsidRDefault="00707C54" w:rsidP="00AE3D87">
      <w:pPr>
        <w:pStyle w:val="a6"/>
      </w:pPr>
      <w:r w:rsidRPr="00AE3D87">
        <w:t xml:space="preserve"> Это осознание огромной от</w:t>
      </w:r>
      <w:r w:rsidR="002A14FE">
        <w:t>ветственности перед родителями</w:t>
      </w:r>
      <w:r w:rsidRPr="00AE3D87">
        <w:t>, обществом</w:t>
      </w:r>
      <w:r w:rsidR="002A14FE">
        <w:t xml:space="preserve">, государством </w:t>
      </w:r>
      <w:r w:rsidRPr="00AE3D87">
        <w:t xml:space="preserve"> и, прежде всего, – перед учеником. Каждый день на меня смотрят глаза моих учеников, а родители доверяют мне самое дорогое, что у них есть – своих детей.</w:t>
      </w:r>
    </w:p>
    <w:p w:rsidR="00707C54" w:rsidRPr="00AE3D87" w:rsidRDefault="00AE3D87" w:rsidP="00AE3D87">
      <w:pPr>
        <w:pStyle w:val="a6"/>
      </w:pPr>
      <w:r>
        <w:t xml:space="preserve">         </w:t>
      </w:r>
      <w:r w:rsidR="00707C54" w:rsidRPr="00AE3D87">
        <w:t xml:space="preserve">Существует такая притча. «Много тысяч лет тому назад увидел Бог, что множатся пороки людей и решил помочь им. Созвал он высоких Духов и сказал: «Люди потеряли свой путь. Как быть?» Один из духов предложил навеять на людей сон пророческий, другой – послать манну небесную, третий – воду от Бога. И только четвёртый высокий Дух изрёк: «Вложи в каждого человека жажду знаний и дай им учителя». Послал Бог учителей на землю: Моисея, Будду, Иисуса Христа и Мухаммеда. А потом собрал светлых ангелов и наказал им быть учителями для детей. С тех незапамятных времён рождаются на земле ангелы как обычные дети, взрослеют и спешат к детям. </w:t>
      </w:r>
      <w:r w:rsidR="00707C54" w:rsidRPr="00AE3D87">
        <w:rPr>
          <w:bCs/>
        </w:rPr>
        <w:t>Это УЧИТЕЛЯ</w:t>
      </w:r>
      <w:r w:rsidR="00707C54" w:rsidRPr="00AE3D87">
        <w:t>».</w:t>
      </w:r>
    </w:p>
    <w:p w:rsidR="00707C54" w:rsidRPr="00AE3D87" w:rsidRDefault="00707C54" w:rsidP="00AE3D87">
      <w:pPr>
        <w:pStyle w:val="a6"/>
      </w:pPr>
      <w:r w:rsidRPr="00AE3D87">
        <w:t>Наверное, нет на свете ни одного родителя, которого бы не волновало, как его ребёнок будет учиться в школе, какие взаимоотношения у него сложатся с учителем, со сверстниками, насколько учение будет для него радостным и</w:t>
      </w:r>
      <w:bookmarkStart w:id="0" w:name="2"/>
      <w:bookmarkEnd w:id="0"/>
      <w:r w:rsidRPr="00AE3D87">
        <w:t xml:space="preserve"> полезным. </w:t>
      </w:r>
    </w:p>
    <w:p w:rsidR="00707C54" w:rsidRPr="00AE3D87" w:rsidRDefault="00707C54" w:rsidP="00AE3D87">
      <w:pPr>
        <w:pStyle w:val="a6"/>
      </w:pPr>
      <w:r w:rsidRPr="00AE3D87">
        <w:rPr>
          <w:iCs/>
        </w:rPr>
        <w:t>Я, к</w:t>
      </w:r>
      <w:r w:rsidR="002A14FE">
        <w:rPr>
          <w:iCs/>
        </w:rPr>
        <w:t>ак и любой педагог, стремлюсь к тому</w:t>
      </w:r>
      <w:r w:rsidRPr="00AE3D87">
        <w:rPr>
          <w:iCs/>
        </w:rPr>
        <w:t xml:space="preserve">, чтобы дети тянулись и стремились </w:t>
      </w:r>
      <w:r w:rsidR="00840914" w:rsidRPr="00AE3D87">
        <w:rPr>
          <w:iCs/>
        </w:rPr>
        <w:t>к лучшему, впитывали</w:t>
      </w:r>
      <w:r w:rsidRPr="00AE3D87">
        <w:rPr>
          <w:iCs/>
        </w:rPr>
        <w:t xml:space="preserve"> всю позитивную информацию и развивали в себе потребность в здоровом образе жизни. Это трудно, очень трудно! Ребенка надо увлечь, заинтересовать, показать положительный пример и свести детскую энергию в русло физического здоровья.</w:t>
      </w:r>
    </w:p>
    <w:p w:rsidR="00707C54" w:rsidRPr="00AE3D87" w:rsidRDefault="00707C54" w:rsidP="00AE3D87">
      <w:pPr>
        <w:pStyle w:val="a6"/>
      </w:pPr>
      <w:r w:rsidRPr="00AE3D87">
        <w:rPr>
          <w:b/>
          <w:bCs/>
        </w:rPr>
        <w:t>Основные задачи начального общего образования:</w:t>
      </w:r>
    </w:p>
    <w:p w:rsidR="00707C54" w:rsidRPr="00AE3D87" w:rsidRDefault="00AE3D87" w:rsidP="00AE3D87">
      <w:pPr>
        <w:pStyle w:val="a6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- </w:t>
      </w:r>
      <w:r w:rsidR="00707C54" w:rsidRPr="00AE3D87">
        <w:rPr>
          <w:b/>
          <w:bCs/>
          <w:i/>
          <w:iCs/>
        </w:rPr>
        <w:t>развитие личности школьника, его творческих способностей, интереса к учению, формирование желания и умения учиться;</w:t>
      </w:r>
      <w:r w:rsidR="00707C54" w:rsidRPr="00AE3D87">
        <w:rPr>
          <w:b/>
          <w:bCs/>
        </w:rPr>
        <w:t xml:space="preserve"> </w:t>
      </w:r>
    </w:p>
    <w:p w:rsidR="00AE4576" w:rsidRPr="00AE3D87" w:rsidRDefault="00707C54" w:rsidP="00AE3D87">
      <w:pPr>
        <w:pStyle w:val="a6"/>
        <w:rPr>
          <w:b/>
          <w:bCs/>
          <w:i/>
          <w:iCs/>
        </w:rPr>
      </w:pPr>
      <w:r w:rsidRPr="00AE3D87">
        <w:rPr>
          <w:b/>
          <w:bCs/>
          <w:i/>
          <w:iCs/>
        </w:rPr>
        <w:t>воспитание</w:t>
      </w:r>
    </w:p>
    <w:p w:rsidR="00707C54" w:rsidRPr="00AE3D87" w:rsidRDefault="00AE3D87" w:rsidP="00AE3D87">
      <w:pPr>
        <w:pStyle w:val="a6"/>
        <w:rPr>
          <w:b/>
          <w:bCs/>
        </w:rPr>
      </w:pPr>
      <w:r>
        <w:rPr>
          <w:b/>
          <w:bCs/>
          <w:i/>
          <w:iCs/>
        </w:rPr>
        <w:t xml:space="preserve">       - </w:t>
      </w:r>
      <w:r w:rsidR="00707C54" w:rsidRPr="00AE3D87">
        <w:rPr>
          <w:b/>
          <w:bCs/>
          <w:i/>
          <w:iCs/>
        </w:rPr>
        <w:t>воспитание  знающих и желающих знать больше, самостоятельно мыслящих, культурных, ответственных молодых людей - будущего нашей страны.</w:t>
      </w:r>
      <w:r w:rsidR="00707C54" w:rsidRPr="00AE3D87">
        <w:rPr>
          <w:b/>
          <w:bCs/>
        </w:rPr>
        <w:t xml:space="preserve"> </w:t>
      </w:r>
    </w:p>
    <w:p w:rsidR="00840914" w:rsidRPr="00AE3D87" w:rsidRDefault="00AE3D87" w:rsidP="00AE3D87">
      <w:pPr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     </w:t>
      </w:r>
      <w:r w:rsidR="00840914" w:rsidRPr="00AE3D87">
        <w:rPr>
          <w:color w:val="0D0D0D" w:themeColor="text1" w:themeTint="F2"/>
        </w:rPr>
        <w:t>Для реализации образовательных задач  возникла необходимость изменения атмосферы занятий, учебного  содержания, да и традиционную методику преподавания, в основном, приходится перестраивать этап урока- введение нового материала. Ученики хотят и должны открывать знания, а не получать их в готовом виде. Традиционные методы обучения уже не отвечают современным требованиям. Появилась необходимость ввести в свою педагогическую деятельность новые  направления  работы:</w:t>
      </w:r>
    </w:p>
    <w:p w:rsidR="00840914" w:rsidRPr="00AE3D87" w:rsidRDefault="00AE3D87" w:rsidP="00AE3D87">
      <w:pPr>
        <w:rPr>
          <w:color w:val="0D0D0D" w:themeColor="text1" w:themeTint="F2"/>
        </w:rPr>
      </w:pPr>
      <w:r>
        <w:rPr>
          <w:bCs/>
          <w:color w:val="0D0D0D" w:themeColor="text1" w:themeTint="F2"/>
        </w:rPr>
        <w:t xml:space="preserve">      </w:t>
      </w:r>
      <w:r w:rsidR="00840914" w:rsidRPr="00AE3D87">
        <w:rPr>
          <w:bCs/>
          <w:color w:val="0D0D0D" w:themeColor="text1" w:themeTint="F2"/>
        </w:rPr>
        <w:t>-</w:t>
      </w:r>
      <w:r w:rsidR="008348DE">
        <w:rPr>
          <w:bCs/>
          <w:color w:val="0D0D0D" w:themeColor="text1" w:themeTint="F2"/>
        </w:rPr>
        <w:t xml:space="preserve"> </w:t>
      </w:r>
      <w:r w:rsidR="00840914" w:rsidRPr="00AE3D87">
        <w:rPr>
          <w:bCs/>
          <w:color w:val="0D0D0D" w:themeColor="text1" w:themeTint="F2"/>
        </w:rPr>
        <w:t>обеспечение внимательного и чуткого отношения к творческой активности  школьников;</w:t>
      </w:r>
    </w:p>
    <w:p w:rsidR="00840914" w:rsidRPr="008348DE" w:rsidRDefault="008348DE" w:rsidP="008348DE">
      <w:pPr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 xml:space="preserve">      </w:t>
      </w:r>
      <w:r w:rsidR="00840914" w:rsidRPr="008348DE">
        <w:rPr>
          <w:bCs/>
          <w:color w:val="0D0D0D" w:themeColor="text1" w:themeTint="F2"/>
        </w:rPr>
        <w:t>-</w:t>
      </w:r>
      <w:r>
        <w:rPr>
          <w:bCs/>
          <w:color w:val="0D0D0D" w:themeColor="text1" w:themeTint="F2"/>
        </w:rPr>
        <w:t xml:space="preserve"> </w:t>
      </w:r>
      <w:r w:rsidR="00840914" w:rsidRPr="008348DE">
        <w:rPr>
          <w:bCs/>
          <w:color w:val="0D0D0D" w:themeColor="text1" w:themeTint="F2"/>
        </w:rPr>
        <w:t>выбор оптимального стиля деятельности учащихся применительно их уровню знаний и темпу работы;</w:t>
      </w:r>
    </w:p>
    <w:p w:rsidR="00840914" w:rsidRPr="00AE3D87" w:rsidRDefault="00840914" w:rsidP="00707C54">
      <w:pPr>
        <w:rPr>
          <w:color w:val="0D0D0D" w:themeColor="text1" w:themeTint="F2"/>
        </w:rPr>
      </w:pPr>
    </w:p>
    <w:p w:rsidR="00707C54" w:rsidRPr="00AE3D87" w:rsidRDefault="00FF1F2C" w:rsidP="00707C54">
      <w:pPr>
        <w:rPr>
          <w:color w:val="0D0D0D" w:themeColor="text1" w:themeTint="F2"/>
        </w:rPr>
      </w:pPr>
      <w:r>
        <w:rPr>
          <w:b/>
          <w:bCs/>
          <w:color w:val="0D0D0D" w:themeColor="text1" w:themeTint="F2"/>
        </w:rPr>
        <w:t xml:space="preserve">Цели и задачи моей </w:t>
      </w:r>
      <w:r w:rsidR="00707C54" w:rsidRPr="00AE3D87">
        <w:rPr>
          <w:b/>
          <w:bCs/>
          <w:color w:val="0D0D0D" w:themeColor="text1" w:themeTint="F2"/>
        </w:rPr>
        <w:t xml:space="preserve">методической работы: </w:t>
      </w:r>
    </w:p>
    <w:p w:rsidR="007365F0" w:rsidRPr="00AE3D87" w:rsidRDefault="008348DE" w:rsidP="008348DE">
      <w:pPr>
        <w:ind w:left="36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-  </w:t>
      </w:r>
      <w:r w:rsidR="00423799" w:rsidRPr="00AE3D87">
        <w:rPr>
          <w:color w:val="0D0D0D" w:themeColor="text1" w:themeTint="F2"/>
        </w:rPr>
        <w:t>полноценное формирование и развитие способностей ученика самостоятельно очерчивать учебную проблему, формулировать алгоритм ее решения, контролировать процесс и оценивать полученный результат;</w:t>
      </w:r>
      <w:r w:rsidR="00423799" w:rsidRPr="00AE3D87">
        <w:rPr>
          <w:i/>
          <w:iCs/>
          <w:color w:val="0D0D0D" w:themeColor="text1" w:themeTint="F2"/>
        </w:rPr>
        <w:t xml:space="preserve"> </w:t>
      </w:r>
    </w:p>
    <w:p w:rsidR="007365F0" w:rsidRPr="00AE3D87" w:rsidRDefault="008348DE" w:rsidP="008348DE">
      <w:pPr>
        <w:ind w:left="36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- </w:t>
      </w:r>
      <w:r w:rsidR="00423799" w:rsidRPr="00AE3D87">
        <w:rPr>
          <w:color w:val="0D0D0D" w:themeColor="text1" w:themeTint="F2"/>
        </w:rPr>
        <w:t xml:space="preserve">формирование  познавательных и креативных возможностей  у детей , развитие мобильной, самореализующейся личности, способной к обучению на протяжении всей жизни ; </w:t>
      </w:r>
    </w:p>
    <w:p w:rsidR="00707C54" w:rsidRPr="00AE3D87" w:rsidRDefault="008348DE" w:rsidP="008348DE">
      <w:pPr>
        <w:ind w:left="36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- </w:t>
      </w:r>
      <w:r w:rsidR="00423799" w:rsidRPr="00AE3D87">
        <w:rPr>
          <w:color w:val="0D0D0D" w:themeColor="text1" w:themeTint="F2"/>
        </w:rPr>
        <w:t>сделать  процесс обучения</w:t>
      </w:r>
      <w:r>
        <w:rPr>
          <w:color w:val="0D0D0D" w:themeColor="text1" w:themeTint="F2"/>
        </w:rPr>
        <w:t xml:space="preserve"> </w:t>
      </w:r>
      <w:r w:rsidR="00707C54" w:rsidRPr="00AE3D87">
        <w:rPr>
          <w:color w:val="0D0D0D" w:themeColor="text1" w:themeTint="F2"/>
        </w:rPr>
        <w:t>занимательным, создать у детей бодрое</w:t>
      </w:r>
    </w:p>
    <w:p w:rsidR="00707C54" w:rsidRPr="00AE3D87" w:rsidRDefault="00707C54" w:rsidP="00707C54">
      <w:pPr>
        <w:rPr>
          <w:color w:val="0D0D0D" w:themeColor="text1" w:themeTint="F2"/>
        </w:rPr>
      </w:pPr>
      <w:r w:rsidRPr="00AE3D87">
        <w:rPr>
          <w:color w:val="0D0D0D" w:themeColor="text1" w:themeTint="F2"/>
        </w:rPr>
        <w:t>рабочее настроение, облегчить преодоление</w:t>
      </w:r>
      <w:r w:rsidR="008348DE">
        <w:rPr>
          <w:color w:val="0D0D0D" w:themeColor="text1" w:themeTint="F2"/>
        </w:rPr>
        <w:t xml:space="preserve"> </w:t>
      </w:r>
      <w:r w:rsidRPr="00AE3D87">
        <w:rPr>
          <w:color w:val="0D0D0D" w:themeColor="text1" w:themeTint="F2"/>
        </w:rPr>
        <w:t xml:space="preserve">трудностей в усвоении учебного материала. </w:t>
      </w:r>
    </w:p>
    <w:p w:rsidR="000954C7" w:rsidRPr="00AE3D87" w:rsidRDefault="000954C7" w:rsidP="008348DE">
      <w:pPr>
        <w:pStyle w:val="a4"/>
        <w:rPr>
          <w:b/>
          <w:bCs/>
          <w:color w:val="0D0D0D" w:themeColor="text1" w:themeTint="F2"/>
        </w:rPr>
      </w:pPr>
      <w:r w:rsidRPr="00AE3D87">
        <w:rPr>
          <w:color w:val="0D0D0D" w:themeColor="text1" w:themeTint="F2"/>
        </w:rPr>
        <w:lastRenderedPageBreak/>
        <w:t>Работаю я в начальных классах. А в этом возрасте</w:t>
      </w:r>
      <w:r w:rsidR="008348DE">
        <w:rPr>
          <w:color w:val="0D0D0D" w:themeColor="text1" w:themeTint="F2"/>
        </w:rPr>
        <w:t xml:space="preserve">, как известно всем, дети очень </w:t>
      </w:r>
      <w:r w:rsidRPr="00AE3D87">
        <w:rPr>
          <w:color w:val="0D0D0D" w:themeColor="text1" w:themeTint="F2"/>
        </w:rPr>
        <w:t xml:space="preserve">любят играть. </w:t>
      </w:r>
      <w:r w:rsidRPr="00AE3D87">
        <w:rPr>
          <w:bCs/>
          <w:color w:val="0D0D0D" w:themeColor="text1" w:themeTint="F2"/>
        </w:rPr>
        <w:t xml:space="preserve">Для успешной реализации ФГОС основной упор в своей работе делаю на </w:t>
      </w:r>
      <w:r w:rsidRPr="00AE3D87">
        <w:rPr>
          <w:b/>
          <w:bCs/>
          <w:color w:val="0D0D0D" w:themeColor="text1" w:themeTint="F2"/>
        </w:rPr>
        <w:t>игровые технологии.</w:t>
      </w:r>
    </w:p>
    <w:p w:rsidR="00423799" w:rsidRPr="00AE3D87" w:rsidRDefault="00423799" w:rsidP="00423799">
      <w:pPr>
        <w:rPr>
          <w:color w:val="0D0D0D" w:themeColor="text1" w:themeTint="F2"/>
        </w:rPr>
      </w:pPr>
    </w:p>
    <w:p w:rsidR="00707C54" w:rsidRPr="00AE3D87" w:rsidRDefault="00707C54">
      <w:pPr>
        <w:rPr>
          <w:b/>
          <w:bCs/>
          <w:i/>
          <w:iCs/>
          <w:color w:val="0D0D0D" w:themeColor="text1" w:themeTint="F2"/>
        </w:rPr>
      </w:pPr>
    </w:p>
    <w:p w:rsidR="00707C54" w:rsidRPr="008348DE" w:rsidRDefault="008348DE">
      <w:pPr>
        <w:rPr>
          <w:b/>
          <w:bCs/>
          <w:iCs/>
          <w:color w:val="0D0D0D" w:themeColor="text1" w:themeTint="F2"/>
        </w:rPr>
      </w:pPr>
      <w:r>
        <w:rPr>
          <w:b/>
          <w:bCs/>
          <w:color w:val="0D0D0D" w:themeColor="text1" w:themeTint="F2"/>
        </w:rPr>
        <w:t xml:space="preserve">     </w:t>
      </w:r>
      <w:r w:rsidR="009408F3">
        <w:rPr>
          <w:b/>
          <w:bCs/>
          <w:color w:val="0D0D0D" w:themeColor="text1" w:themeTint="F2"/>
        </w:rPr>
        <w:t>Игровые технологии -</w:t>
      </w:r>
      <w:r>
        <w:rPr>
          <w:b/>
          <w:bCs/>
          <w:color w:val="0D0D0D" w:themeColor="text1" w:themeTint="F2"/>
        </w:rPr>
        <w:t xml:space="preserve"> </w:t>
      </w:r>
      <w:r w:rsidR="009408F3">
        <w:rPr>
          <w:b/>
          <w:bCs/>
          <w:color w:val="0D0D0D" w:themeColor="text1" w:themeTint="F2"/>
        </w:rPr>
        <w:t>э</w:t>
      </w:r>
      <w:r w:rsidR="000954C7" w:rsidRPr="008348DE">
        <w:rPr>
          <w:b/>
          <w:bCs/>
          <w:color w:val="0D0D0D" w:themeColor="text1" w:themeTint="F2"/>
        </w:rPr>
        <w:t xml:space="preserve">то </w:t>
      </w:r>
      <w:r w:rsidR="000954C7" w:rsidRPr="008348DE">
        <w:rPr>
          <w:b/>
          <w:bCs/>
          <w:iCs/>
          <w:color w:val="0D0D0D" w:themeColor="text1" w:themeTint="F2"/>
        </w:rPr>
        <w:t>с</w:t>
      </w:r>
      <w:r w:rsidR="009408F3">
        <w:rPr>
          <w:b/>
          <w:bCs/>
          <w:iCs/>
          <w:color w:val="0D0D0D" w:themeColor="text1" w:themeTint="F2"/>
        </w:rPr>
        <w:t xml:space="preserve">амые актуальные </w:t>
      </w:r>
      <w:r w:rsidR="00707C54" w:rsidRPr="008348DE">
        <w:rPr>
          <w:b/>
          <w:bCs/>
          <w:iCs/>
          <w:color w:val="0D0D0D" w:themeColor="text1" w:themeTint="F2"/>
        </w:rPr>
        <w:t xml:space="preserve"> технолог</w:t>
      </w:r>
      <w:r w:rsidR="009408F3">
        <w:rPr>
          <w:b/>
          <w:bCs/>
          <w:iCs/>
          <w:color w:val="0D0D0D" w:themeColor="text1" w:themeTint="F2"/>
        </w:rPr>
        <w:t>ии</w:t>
      </w:r>
      <w:r w:rsidR="00840914" w:rsidRPr="008348DE">
        <w:rPr>
          <w:b/>
          <w:bCs/>
          <w:iCs/>
          <w:color w:val="0D0D0D" w:themeColor="text1" w:themeTint="F2"/>
        </w:rPr>
        <w:t xml:space="preserve"> для учителя нач</w:t>
      </w:r>
      <w:r w:rsidR="000954C7" w:rsidRPr="008348DE">
        <w:rPr>
          <w:b/>
          <w:bCs/>
          <w:iCs/>
          <w:color w:val="0D0D0D" w:themeColor="text1" w:themeTint="F2"/>
        </w:rPr>
        <w:t>альной школы</w:t>
      </w:r>
      <w:r w:rsidR="00840914" w:rsidRPr="008348DE">
        <w:rPr>
          <w:b/>
          <w:bCs/>
          <w:iCs/>
          <w:color w:val="0D0D0D" w:themeColor="text1" w:themeTint="F2"/>
        </w:rPr>
        <w:t>.</w:t>
      </w:r>
    </w:p>
    <w:p w:rsidR="00707C54" w:rsidRPr="008348DE" w:rsidRDefault="008348DE">
      <w:pPr>
        <w:rPr>
          <w:color w:val="0D0D0D" w:themeColor="text1" w:themeTint="F2"/>
        </w:rPr>
      </w:pPr>
      <w:r>
        <w:rPr>
          <w:b/>
          <w:bCs/>
          <w:iCs/>
          <w:color w:val="0D0D0D" w:themeColor="text1" w:themeTint="F2"/>
        </w:rPr>
        <w:t xml:space="preserve">      </w:t>
      </w:r>
      <w:r w:rsidR="00840914" w:rsidRPr="008348DE">
        <w:rPr>
          <w:b/>
          <w:bCs/>
          <w:iCs/>
          <w:color w:val="0D0D0D" w:themeColor="text1" w:themeTint="F2"/>
        </w:rPr>
        <w:t>Это э</w:t>
      </w:r>
      <w:r w:rsidR="00707C54" w:rsidRPr="008348DE">
        <w:rPr>
          <w:b/>
          <w:bCs/>
          <w:iCs/>
          <w:color w:val="0D0D0D" w:themeColor="text1" w:themeTint="F2"/>
        </w:rPr>
        <w:t>ффективное средство воспитания познавательных процессов.</w:t>
      </w:r>
      <w:r w:rsidR="00707C54" w:rsidRPr="008348DE">
        <w:rPr>
          <w:color w:val="0D0D0D" w:themeColor="text1" w:themeTint="F2"/>
        </w:rPr>
        <w:t xml:space="preserve"> </w:t>
      </w:r>
    </w:p>
    <w:p w:rsidR="000954C7" w:rsidRPr="008348DE" w:rsidRDefault="008348DE" w:rsidP="000954C7">
      <w:pPr>
        <w:rPr>
          <w:b/>
          <w:bCs/>
          <w:iCs/>
          <w:color w:val="0D0D0D" w:themeColor="text1" w:themeTint="F2"/>
        </w:rPr>
      </w:pPr>
      <w:r>
        <w:rPr>
          <w:b/>
          <w:bCs/>
          <w:iCs/>
          <w:color w:val="0D0D0D" w:themeColor="text1" w:themeTint="F2"/>
        </w:rPr>
        <w:t xml:space="preserve">      </w:t>
      </w:r>
      <w:r w:rsidR="000954C7" w:rsidRPr="008348DE">
        <w:rPr>
          <w:b/>
          <w:bCs/>
          <w:iCs/>
          <w:color w:val="0D0D0D" w:themeColor="text1" w:themeTint="F2"/>
        </w:rPr>
        <w:t>Игра способна сделать переход к учебной деятельности плавным</w:t>
      </w:r>
      <w:r w:rsidR="000954C7" w:rsidRPr="008348DE">
        <w:rPr>
          <w:b/>
          <w:bCs/>
          <w:iCs/>
          <w:color w:val="0D0D0D" w:themeColor="text1" w:themeTint="F2"/>
        </w:rPr>
        <w:br/>
        <w:t xml:space="preserve"> и менее болезненным для детей. Она повышает эмоциональную</w:t>
      </w:r>
      <w:r w:rsidR="000954C7" w:rsidRPr="008348DE">
        <w:rPr>
          <w:b/>
          <w:bCs/>
          <w:iCs/>
          <w:color w:val="0D0D0D" w:themeColor="text1" w:themeTint="F2"/>
        </w:rPr>
        <w:br/>
        <w:t xml:space="preserve"> составляющую учебного процесса,  эффективность усвоения знаний</w:t>
      </w:r>
      <w:r w:rsidR="000954C7" w:rsidRPr="008348DE">
        <w:rPr>
          <w:b/>
          <w:bCs/>
          <w:iCs/>
          <w:color w:val="0D0D0D" w:themeColor="text1" w:themeTint="F2"/>
        </w:rPr>
        <w:br/>
        <w:t xml:space="preserve"> учащимися, а также работоспособность маленьких школьников.</w:t>
      </w:r>
      <w:r w:rsidR="000954C7" w:rsidRPr="008348DE">
        <w:rPr>
          <w:b/>
          <w:bCs/>
          <w:iCs/>
          <w:color w:val="0D0D0D" w:themeColor="text1" w:themeTint="F2"/>
        </w:rPr>
        <w:br/>
        <w:t xml:space="preserve"> Увлеченный ребенок никогда не  переутомится.</w:t>
      </w:r>
    </w:p>
    <w:p w:rsidR="000954C7" w:rsidRPr="00AE3D87" w:rsidRDefault="000954C7">
      <w:pPr>
        <w:rPr>
          <w:color w:val="0D0D0D" w:themeColor="text1" w:themeTint="F2"/>
        </w:rPr>
      </w:pPr>
    </w:p>
    <w:p w:rsidR="00840914" w:rsidRPr="00AE3D87" w:rsidRDefault="000954C7">
      <w:pPr>
        <w:rPr>
          <w:color w:val="0D0D0D" w:themeColor="text1" w:themeTint="F2"/>
        </w:rPr>
      </w:pPr>
      <w:r w:rsidRPr="00AE3D87">
        <w:rPr>
          <w:color w:val="0D0D0D" w:themeColor="text1" w:themeTint="F2"/>
        </w:rPr>
        <w:t>И</w:t>
      </w:r>
      <w:r w:rsidR="00840914" w:rsidRPr="00AE3D87">
        <w:rPr>
          <w:color w:val="0D0D0D" w:themeColor="text1" w:themeTint="F2"/>
        </w:rPr>
        <w:t>гровые технологии</w:t>
      </w:r>
      <w:r w:rsidRPr="00AE3D87">
        <w:rPr>
          <w:color w:val="0D0D0D" w:themeColor="text1" w:themeTint="F2"/>
        </w:rPr>
        <w:t xml:space="preserve"> мною используются</w:t>
      </w:r>
      <w:r w:rsidR="00840914" w:rsidRPr="00AE3D87">
        <w:rPr>
          <w:color w:val="0D0D0D" w:themeColor="text1" w:themeTint="F2"/>
        </w:rPr>
        <w:t>:</w:t>
      </w:r>
    </w:p>
    <w:p w:rsidR="007365F0" w:rsidRPr="00AE3D87" w:rsidRDefault="008348DE" w:rsidP="008348DE">
      <w:pPr>
        <w:rPr>
          <w:color w:val="0D0D0D" w:themeColor="text1" w:themeTint="F2"/>
        </w:rPr>
      </w:pPr>
      <w:r>
        <w:rPr>
          <w:b/>
          <w:bCs/>
          <w:color w:val="0D0D0D" w:themeColor="text1" w:themeTint="F2"/>
        </w:rPr>
        <w:t xml:space="preserve">        - </w:t>
      </w:r>
      <w:r w:rsidR="00423799" w:rsidRPr="00AE3D87">
        <w:rPr>
          <w:b/>
          <w:bCs/>
          <w:color w:val="0D0D0D" w:themeColor="text1" w:themeTint="F2"/>
        </w:rPr>
        <w:t xml:space="preserve">в качестве самостоятельных технологий для освоения понятия, темы и даже раздела учебного предмета;  </w:t>
      </w:r>
    </w:p>
    <w:p w:rsidR="007365F0" w:rsidRPr="00AE3D87" w:rsidRDefault="008348DE" w:rsidP="008348DE">
      <w:pPr>
        <w:rPr>
          <w:color w:val="0D0D0D" w:themeColor="text1" w:themeTint="F2"/>
        </w:rPr>
      </w:pPr>
      <w:r>
        <w:rPr>
          <w:b/>
          <w:bCs/>
          <w:color w:val="0D0D0D" w:themeColor="text1" w:themeTint="F2"/>
        </w:rPr>
        <w:t xml:space="preserve">        - </w:t>
      </w:r>
      <w:r w:rsidR="00423799" w:rsidRPr="00AE3D87">
        <w:rPr>
          <w:b/>
          <w:bCs/>
          <w:color w:val="0D0D0D" w:themeColor="text1" w:themeTint="F2"/>
        </w:rPr>
        <w:t xml:space="preserve">как элемент более обширной технологии;  </w:t>
      </w:r>
    </w:p>
    <w:p w:rsidR="007365F0" w:rsidRPr="00AE3D87" w:rsidRDefault="008348DE" w:rsidP="008348DE">
      <w:pPr>
        <w:rPr>
          <w:color w:val="0D0D0D" w:themeColor="text1" w:themeTint="F2"/>
        </w:rPr>
      </w:pPr>
      <w:r>
        <w:rPr>
          <w:b/>
          <w:bCs/>
          <w:color w:val="0D0D0D" w:themeColor="text1" w:themeTint="F2"/>
        </w:rPr>
        <w:t xml:space="preserve">        - </w:t>
      </w:r>
      <w:r w:rsidR="00423799" w:rsidRPr="00AE3D87">
        <w:rPr>
          <w:b/>
          <w:bCs/>
          <w:color w:val="0D0D0D" w:themeColor="text1" w:themeTint="F2"/>
        </w:rPr>
        <w:t>в качестве урока (</w:t>
      </w:r>
      <w:r w:rsidR="00840914" w:rsidRPr="00AE3D87">
        <w:rPr>
          <w:b/>
          <w:bCs/>
          <w:color w:val="0D0D0D" w:themeColor="text1" w:themeTint="F2"/>
        </w:rPr>
        <w:t>занятия) и его части  (объяснения, закрепления,</w:t>
      </w:r>
      <w:r w:rsidR="00423799" w:rsidRPr="00AE3D87">
        <w:rPr>
          <w:b/>
          <w:bCs/>
          <w:color w:val="0D0D0D" w:themeColor="text1" w:themeTint="F2"/>
        </w:rPr>
        <w:t xml:space="preserve">упражнения, контроля) ;  </w:t>
      </w:r>
    </w:p>
    <w:p w:rsidR="002404C2" w:rsidRPr="00AE3D87" w:rsidRDefault="008348DE" w:rsidP="008348DE">
      <w:pPr>
        <w:rPr>
          <w:color w:val="0D0D0D" w:themeColor="text1" w:themeTint="F2"/>
        </w:rPr>
      </w:pPr>
      <w:r>
        <w:rPr>
          <w:b/>
          <w:bCs/>
          <w:color w:val="0D0D0D" w:themeColor="text1" w:themeTint="F2"/>
        </w:rPr>
        <w:t xml:space="preserve">        - </w:t>
      </w:r>
      <w:r w:rsidR="00423799" w:rsidRPr="00AE3D87">
        <w:rPr>
          <w:b/>
          <w:bCs/>
          <w:color w:val="0D0D0D" w:themeColor="text1" w:themeTint="F2"/>
        </w:rPr>
        <w:t xml:space="preserve">как технология внеклассной работы. </w:t>
      </w:r>
    </w:p>
    <w:p w:rsidR="008348DE" w:rsidRDefault="008348DE" w:rsidP="002404C2">
      <w:pPr>
        <w:ind w:left="-567" w:firstLine="567"/>
        <w:rPr>
          <w:color w:val="0D0D0D" w:themeColor="text1" w:themeTint="F2"/>
        </w:rPr>
      </w:pPr>
    </w:p>
    <w:p w:rsidR="002404C2" w:rsidRPr="00AE3D87" w:rsidRDefault="002404C2" w:rsidP="002404C2">
      <w:pPr>
        <w:ind w:left="-567" w:firstLine="567"/>
        <w:rPr>
          <w:color w:val="0D0D0D" w:themeColor="text1" w:themeTint="F2"/>
        </w:rPr>
      </w:pPr>
      <w:r w:rsidRPr="00AE3D87">
        <w:rPr>
          <w:color w:val="0D0D0D" w:themeColor="text1" w:themeTint="F2"/>
        </w:rPr>
        <w:t xml:space="preserve">Ведущим методом на таких уроках является игра: деловая, ролевая, сюжетная,  дидактическая, игра-путешествие. Ведь для младшего школьного возраста характерны яркость и непосредственность восприятия, легкость вхождения в образы. Дети свободно вовлекаются в  </w:t>
      </w:r>
      <w:r w:rsidR="000954C7" w:rsidRPr="00AE3D87">
        <w:rPr>
          <w:color w:val="0D0D0D" w:themeColor="text1" w:themeTint="F2"/>
        </w:rPr>
        <w:t xml:space="preserve">игровую </w:t>
      </w:r>
      <w:r w:rsidRPr="00AE3D87">
        <w:rPr>
          <w:color w:val="0D0D0D" w:themeColor="text1" w:themeTint="F2"/>
        </w:rPr>
        <w:t>деятельнос</w:t>
      </w:r>
      <w:r w:rsidR="000954C7" w:rsidRPr="00AE3D87">
        <w:rPr>
          <w:color w:val="0D0D0D" w:themeColor="text1" w:themeTint="F2"/>
        </w:rPr>
        <w:t>ть</w:t>
      </w:r>
      <w:r w:rsidRPr="00AE3D87">
        <w:rPr>
          <w:color w:val="0D0D0D" w:themeColor="text1" w:themeTint="F2"/>
        </w:rPr>
        <w:t>.</w:t>
      </w:r>
    </w:p>
    <w:p w:rsidR="002404C2" w:rsidRPr="00AE3D87" w:rsidRDefault="002404C2" w:rsidP="002404C2">
      <w:pPr>
        <w:ind w:left="-567" w:firstLine="567"/>
        <w:rPr>
          <w:color w:val="0D0D0D" w:themeColor="text1" w:themeTint="F2"/>
        </w:rPr>
      </w:pPr>
      <w:r w:rsidRPr="00AE3D87">
        <w:rPr>
          <w:color w:val="0D0D0D" w:themeColor="text1" w:themeTint="F2"/>
        </w:rPr>
        <w:t>Для детей игра, прежде всего, – увлекательное занятие. В игре все равны. Она посильна даже самым слабым ученикам. Чувство равенства, радость – всё это даёт ребятам возможность преодолеть стеснительность.</w:t>
      </w:r>
    </w:p>
    <w:p w:rsidR="002404C2" w:rsidRPr="00AE3D87" w:rsidRDefault="002404C2" w:rsidP="002404C2">
      <w:pPr>
        <w:rPr>
          <w:color w:val="0D0D0D" w:themeColor="text1" w:themeTint="F2"/>
        </w:rPr>
      </w:pPr>
      <w:r w:rsidRPr="00AE3D87">
        <w:rPr>
          <w:color w:val="0D0D0D" w:themeColor="text1" w:themeTint="F2"/>
        </w:rPr>
        <w:t xml:space="preserve">Я думаю, что в жизни детей </w:t>
      </w:r>
      <w:r w:rsidRPr="00AE3D87">
        <w:rPr>
          <w:b/>
          <w:bCs/>
          <w:color w:val="0D0D0D" w:themeColor="text1" w:themeTint="F2"/>
        </w:rPr>
        <w:t>игра выполняет</w:t>
      </w:r>
      <w:r w:rsidRPr="00AE3D87">
        <w:rPr>
          <w:color w:val="0D0D0D" w:themeColor="text1" w:themeTint="F2"/>
        </w:rPr>
        <w:t xml:space="preserve"> такие </w:t>
      </w:r>
      <w:r w:rsidRPr="00AE3D87">
        <w:rPr>
          <w:b/>
          <w:bCs/>
          <w:color w:val="0D0D0D" w:themeColor="text1" w:themeTint="F2"/>
        </w:rPr>
        <w:t>важнейшие функции</w:t>
      </w:r>
      <w:r w:rsidRPr="00AE3D87">
        <w:rPr>
          <w:color w:val="0D0D0D" w:themeColor="text1" w:themeTint="F2"/>
        </w:rPr>
        <w:t>, как:</w:t>
      </w:r>
    </w:p>
    <w:p w:rsidR="002404C2" w:rsidRPr="00AE3D87" w:rsidRDefault="002404C2" w:rsidP="002404C2">
      <w:pPr>
        <w:rPr>
          <w:color w:val="0D0D0D" w:themeColor="text1" w:themeTint="F2"/>
        </w:rPr>
      </w:pPr>
      <w:r w:rsidRPr="00AE3D87">
        <w:rPr>
          <w:b/>
          <w:color w:val="0D0D0D" w:themeColor="text1" w:themeTint="F2"/>
        </w:rPr>
        <w:t>развлекательную</w:t>
      </w:r>
      <w:r w:rsidRPr="00AE3D87">
        <w:rPr>
          <w:color w:val="0D0D0D" w:themeColor="text1" w:themeTint="F2"/>
        </w:rPr>
        <w:t xml:space="preserve"> (основная функция игры – развлечь, доставить удовольствие, воодушевить, пробудить интерес);</w:t>
      </w:r>
    </w:p>
    <w:p w:rsidR="002404C2" w:rsidRPr="00AE3D87" w:rsidRDefault="002404C2" w:rsidP="002404C2">
      <w:pPr>
        <w:rPr>
          <w:color w:val="0D0D0D" w:themeColor="text1" w:themeTint="F2"/>
        </w:rPr>
      </w:pPr>
      <w:r w:rsidRPr="00AE3D87">
        <w:rPr>
          <w:b/>
          <w:color w:val="0D0D0D" w:themeColor="text1" w:themeTint="F2"/>
        </w:rPr>
        <w:t>коммуникативную:</w:t>
      </w:r>
      <w:r w:rsidRPr="00AE3D87">
        <w:rPr>
          <w:color w:val="0D0D0D" w:themeColor="text1" w:themeTint="F2"/>
        </w:rPr>
        <w:t xml:space="preserve"> освоение диалектики общения, самореализации (в игре как на «полигоне человеческой практики»);</w:t>
      </w:r>
    </w:p>
    <w:p w:rsidR="002404C2" w:rsidRPr="00AE3D87" w:rsidRDefault="002404C2" w:rsidP="002404C2">
      <w:pPr>
        <w:rPr>
          <w:color w:val="0D0D0D" w:themeColor="text1" w:themeTint="F2"/>
        </w:rPr>
      </w:pPr>
      <w:r w:rsidRPr="00AE3D87">
        <w:rPr>
          <w:b/>
          <w:color w:val="0D0D0D" w:themeColor="text1" w:themeTint="F2"/>
        </w:rPr>
        <w:t>терапевтическую</w:t>
      </w:r>
      <w:r w:rsidRPr="00AE3D87">
        <w:rPr>
          <w:color w:val="0D0D0D" w:themeColor="text1" w:themeTint="F2"/>
        </w:rPr>
        <w:t>: преодоление различных трудностей, возникающих в других видах жизнедеятельности;</w:t>
      </w:r>
    </w:p>
    <w:p w:rsidR="002404C2" w:rsidRPr="00AE3D87" w:rsidRDefault="002404C2" w:rsidP="002404C2">
      <w:pPr>
        <w:rPr>
          <w:color w:val="0D0D0D" w:themeColor="text1" w:themeTint="F2"/>
        </w:rPr>
      </w:pPr>
      <w:r w:rsidRPr="00AE3D87">
        <w:rPr>
          <w:b/>
          <w:color w:val="0D0D0D" w:themeColor="text1" w:themeTint="F2"/>
        </w:rPr>
        <w:t>диагностическую:</w:t>
      </w:r>
      <w:r w:rsidRPr="00AE3D87">
        <w:rPr>
          <w:color w:val="0D0D0D" w:themeColor="text1" w:themeTint="F2"/>
        </w:rPr>
        <w:t xml:space="preserve"> выявление отклонений от нормативного поведения, самопознание в процессе игры;</w:t>
      </w:r>
    </w:p>
    <w:p w:rsidR="002404C2" w:rsidRPr="00AE3D87" w:rsidRDefault="002404C2" w:rsidP="002404C2">
      <w:pPr>
        <w:rPr>
          <w:color w:val="0D0D0D" w:themeColor="text1" w:themeTint="F2"/>
        </w:rPr>
      </w:pPr>
      <w:r w:rsidRPr="00AE3D87">
        <w:rPr>
          <w:b/>
          <w:color w:val="0D0D0D" w:themeColor="text1" w:themeTint="F2"/>
        </w:rPr>
        <w:t>коррекционную</w:t>
      </w:r>
      <w:r w:rsidRPr="00AE3D87">
        <w:rPr>
          <w:color w:val="0D0D0D" w:themeColor="text1" w:themeTint="F2"/>
        </w:rPr>
        <w:t>: внесение позитивных изменений в структуру личностных показателей.</w:t>
      </w:r>
    </w:p>
    <w:p w:rsidR="002404C2" w:rsidRPr="00AE3D87" w:rsidRDefault="002404C2" w:rsidP="002404C2">
      <w:pPr>
        <w:ind w:left="-567" w:firstLine="567"/>
        <w:rPr>
          <w:b/>
          <w:color w:val="0D0D0D" w:themeColor="text1" w:themeTint="F2"/>
        </w:rPr>
      </w:pPr>
    </w:p>
    <w:p w:rsidR="002404C2" w:rsidRPr="00AE3D87" w:rsidRDefault="002404C2" w:rsidP="002404C2">
      <w:pPr>
        <w:ind w:left="-567" w:firstLine="567"/>
        <w:rPr>
          <w:bCs/>
          <w:color w:val="0D0D0D" w:themeColor="text1" w:themeTint="F2"/>
        </w:rPr>
      </w:pPr>
      <w:r w:rsidRPr="00AE3D87">
        <w:rPr>
          <w:color w:val="0D0D0D" w:themeColor="text1" w:themeTint="F2"/>
        </w:rPr>
        <w:t>Игровые технологии являются составной частью  моей педагогической деятельности, одной из уникальных форм обучения, которая позволяет мне  сделать интересными и увлекательными не только работу учащихся на творческо-поисковом уровне, но и будничные шаги по изучению учебных предметов.</w:t>
      </w:r>
    </w:p>
    <w:p w:rsidR="002404C2" w:rsidRPr="00AE3D87" w:rsidRDefault="002404C2" w:rsidP="002404C2">
      <w:pPr>
        <w:rPr>
          <w:color w:val="0D0D0D" w:themeColor="text1" w:themeTint="F2"/>
        </w:rPr>
      </w:pPr>
      <w:r w:rsidRPr="00AE3D87">
        <w:rPr>
          <w:color w:val="0D0D0D" w:themeColor="text1" w:themeTint="F2"/>
        </w:rPr>
        <w:t>Другой позитивной стороной игры, я считаю,  является то, что она способствует использованию знаний в новой ситуации, т.е. усваиваемый учащимися материал проходит через своеобразную практику, вносит разнообразие и заинтересованность в учебный процесс.</w:t>
      </w:r>
    </w:p>
    <w:p w:rsidR="002404C2" w:rsidRPr="00AE3D87" w:rsidRDefault="002404C2" w:rsidP="002404C2">
      <w:pPr>
        <w:pStyle w:val="a3"/>
        <w:rPr>
          <w:color w:val="0D0D0D" w:themeColor="text1" w:themeTint="F2"/>
        </w:rPr>
      </w:pPr>
      <w:r w:rsidRPr="00AE3D87">
        <w:rPr>
          <w:color w:val="0D0D0D" w:themeColor="text1" w:themeTint="F2"/>
        </w:rPr>
        <w:t xml:space="preserve">Одно из эффективных средств развития интереса к учебному предмету я считаю – </w:t>
      </w:r>
      <w:r w:rsidRPr="00AE3D87">
        <w:rPr>
          <w:rStyle w:val="a5"/>
          <w:color w:val="0D0D0D" w:themeColor="text1" w:themeTint="F2"/>
        </w:rPr>
        <w:t>дидактическая игра</w:t>
      </w:r>
      <w:r w:rsidRPr="00AE3D87">
        <w:rPr>
          <w:color w:val="0D0D0D" w:themeColor="text1" w:themeTint="F2"/>
        </w:rPr>
        <w:t>. Она помогает снять чувство усталости, раскрывает способности детей, их индивидуальность, усиливает непроизвольное запоминание.</w:t>
      </w:r>
    </w:p>
    <w:p w:rsidR="002404C2" w:rsidRPr="00AE3D87" w:rsidRDefault="002404C2" w:rsidP="002404C2">
      <w:pPr>
        <w:spacing w:before="100" w:beforeAutospacing="1" w:after="100" w:afterAutospacing="1"/>
        <w:rPr>
          <w:color w:val="0D0D0D" w:themeColor="text1" w:themeTint="F2"/>
        </w:rPr>
      </w:pPr>
      <w:r w:rsidRPr="00AE3D87">
        <w:rPr>
          <w:color w:val="0D0D0D" w:themeColor="text1" w:themeTint="F2"/>
        </w:rPr>
        <w:lastRenderedPageBreak/>
        <w:t>Результативность дидактических игр зависит от:</w:t>
      </w:r>
    </w:p>
    <w:p w:rsidR="002404C2" w:rsidRPr="00AE3D87" w:rsidRDefault="008348DE" w:rsidP="002404C2">
      <w:pPr>
        <w:spacing w:before="100" w:beforeAutospacing="1" w:after="100" w:afterAutospacing="1"/>
        <w:rPr>
          <w:color w:val="0D0D0D" w:themeColor="text1" w:themeTint="F2"/>
        </w:rPr>
      </w:pPr>
      <w:r>
        <w:rPr>
          <w:color w:val="0D0D0D" w:themeColor="text1" w:themeTint="F2"/>
        </w:rPr>
        <w:t xml:space="preserve">- </w:t>
      </w:r>
      <w:r w:rsidR="002404C2" w:rsidRPr="00AE3D87">
        <w:rPr>
          <w:color w:val="0D0D0D" w:themeColor="text1" w:themeTint="F2"/>
        </w:rPr>
        <w:t xml:space="preserve"> систематического их использования;</w:t>
      </w:r>
    </w:p>
    <w:p w:rsidR="002404C2" w:rsidRPr="00AE3D87" w:rsidRDefault="008348DE" w:rsidP="00032DFA">
      <w:pPr>
        <w:spacing w:before="100" w:beforeAutospacing="1" w:after="100" w:afterAutospacing="1"/>
        <w:rPr>
          <w:color w:val="0D0D0D" w:themeColor="text1" w:themeTint="F2"/>
        </w:rPr>
      </w:pPr>
      <w:r>
        <w:rPr>
          <w:color w:val="0D0D0D" w:themeColor="text1" w:themeTint="F2"/>
        </w:rPr>
        <w:t xml:space="preserve">- </w:t>
      </w:r>
      <w:r w:rsidR="002404C2" w:rsidRPr="00AE3D87">
        <w:rPr>
          <w:color w:val="0D0D0D" w:themeColor="text1" w:themeTint="F2"/>
        </w:rPr>
        <w:t xml:space="preserve"> целенаправленности программы игр в сочетании с обычными дидактическими упражнениями.</w:t>
      </w:r>
    </w:p>
    <w:p w:rsidR="002404C2" w:rsidRPr="00AE3D87" w:rsidRDefault="002404C2" w:rsidP="002404C2">
      <w:pPr>
        <w:ind w:left="-567" w:firstLine="567"/>
        <w:rPr>
          <w:color w:val="0D0D0D" w:themeColor="text1" w:themeTint="F2"/>
        </w:rPr>
      </w:pPr>
      <w:r w:rsidRPr="00AE3D87">
        <w:rPr>
          <w:color w:val="0D0D0D" w:themeColor="text1" w:themeTint="F2"/>
        </w:rPr>
        <w:t>В своей работе я часто  использую компьютерные игры. Это очень интересно детям. Работают  и слабые ученики, и сильные. Они очень быстро усваивают материал, используя  компьютер.</w:t>
      </w:r>
      <w:r w:rsidR="002952BE" w:rsidRPr="00AE3D87">
        <w:rPr>
          <w:color w:val="0D0D0D" w:themeColor="text1" w:themeTint="F2"/>
        </w:rPr>
        <w:t xml:space="preserve"> По УМК «Перспектива» для учебников «Математика», «Русский язык», «Окружающий мир» имеются </w:t>
      </w:r>
      <w:r w:rsidR="00032DFA" w:rsidRPr="00AE3D87">
        <w:rPr>
          <w:color w:val="0D0D0D" w:themeColor="text1" w:themeTint="F2"/>
        </w:rPr>
        <w:t>электронные приложения.</w:t>
      </w:r>
    </w:p>
    <w:p w:rsidR="002404C2" w:rsidRPr="00AE3D87" w:rsidRDefault="002404C2" w:rsidP="00032DFA">
      <w:pPr>
        <w:ind w:left="-567" w:firstLine="567"/>
        <w:rPr>
          <w:color w:val="0D0D0D" w:themeColor="text1" w:themeTint="F2"/>
        </w:rPr>
      </w:pPr>
      <w:r w:rsidRPr="00AE3D87">
        <w:rPr>
          <w:color w:val="0D0D0D" w:themeColor="text1" w:themeTint="F2"/>
        </w:rPr>
        <w:t>На уроках окружающего мира, русского языка, литературного чтения, математики  применяю  компьютерные игры из серии СД  Кирилл и Мефоди</w:t>
      </w:r>
      <w:r w:rsidR="008348DE">
        <w:rPr>
          <w:color w:val="0D0D0D" w:themeColor="text1" w:themeTint="F2"/>
        </w:rPr>
        <w:t>й</w:t>
      </w:r>
      <w:r w:rsidRPr="00AE3D87">
        <w:rPr>
          <w:color w:val="0D0D0D" w:themeColor="text1" w:themeTint="F2"/>
        </w:rPr>
        <w:t>. Детям очень нравятся такие уроки.</w:t>
      </w:r>
    </w:p>
    <w:p w:rsidR="002404C2" w:rsidRPr="00AE3D87" w:rsidRDefault="002404C2" w:rsidP="002404C2">
      <w:pPr>
        <w:spacing w:before="100" w:beforeAutospacing="1" w:after="100" w:afterAutospacing="1"/>
        <w:rPr>
          <w:color w:val="0D0D0D" w:themeColor="text1" w:themeTint="F2"/>
        </w:rPr>
      </w:pPr>
      <w:r w:rsidRPr="00AE3D87">
        <w:rPr>
          <w:bCs/>
          <w:color w:val="0D0D0D" w:themeColor="text1" w:themeTint="F2"/>
        </w:rPr>
        <w:t>Деловые игры</w:t>
      </w:r>
      <w:r w:rsidRPr="00AE3D87">
        <w:rPr>
          <w:color w:val="0D0D0D" w:themeColor="text1" w:themeTint="F2"/>
        </w:rPr>
        <w:t xml:space="preserve"> – хорошая форма коллективного познания. Они моделируют реальную производственную деятельность. </w:t>
      </w:r>
      <w:r w:rsidR="00032DFA" w:rsidRPr="00AE3D87">
        <w:rPr>
          <w:color w:val="0D0D0D" w:themeColor="text1" w:themeTint="F2"/>
        </w:rPr>
        <w:t xml:space="preserve">В 1 классе использую работу в парах, со </w:t>
      </w:r>
      <w:r w:rsidR="00032DFA" w:rsidRPr="00AE3D87">
        <w:rPr>
          <w:color w:val="0D0D0D" w:themeColor="text1" w:themeTint="F2"/>
          <w:lang w:val="en-US"/>
        </w:rPr>
        <w:t>II</w:t>
      </w:r>
      <w:r w:rsidR="00032DFA" w:rsidRPr="00AE3D87">
        <w:rPr>
          <w:color w:val="0D0D0D" w:themeColor="text1" w:themeTint="F2"/>
        </w:rPr>
        <w:t xml:space="preserve"> класса – работу в группах. </w:t>
      </w:r>
      <w:r w:rsidRPr="00AE3D87">
        <w:rPr>
          <w:color w:val="0D0D0D" w:themeColor="text1" w:themeTint="F2"/>
        </w:rPr>
        <w:t>Учащиеся разбиваются на группы, которые получают своё задание.</w:t>
      </w:r>
    </w:p>
    <w:p w:rsidR="002404C2" w:rsidRPr="00AE3D87" w:rsidRDefault="002404C2" w:rsidP="002404C2">
      <w:pPr>
        <w:spacing w:before="100" w:beforeAutospacing="1" w:after="100" w:afterAutospacing="1"/>
        <w:rPr>
          <w:color w:val="0D0D0D" w:themeColor="text1" w:themeTint="F2"/>
        </w:rPr>
      </w:pPr>
      <w:r w:rsidRPr="00AE3D87">
        <w:rPr>
          <w:color w:val="0D0D0D" w:themeColor="text1" w:themeTint="F2"/>
        </w:rPr>
        <w:t xml:space="preserve"> Вот возможные варианты структуры деловой игры на уроке:</w:t>
      </w:r>
    </w:p>
    <w:p w:rsidR="002404C2" w:rsidRPr="00AE3D87" w:rsidRDefault="008348DE" w:rsidP="002404C2">
      <w:pPr>
        <w:spacing w:before="100" w:beforeAutospacing="1" w:after="100" w:afterAutospacing="1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- </w:t>
      </w:r>
      <w:r w:rsidR="002404C2" w:rsidRPr="00AE3D87">
        <w:rPr>
          <w:color w:val="0D0D0D" w:themeColor="text1" w:themeTint="F2"/>
        </w:rPr>
        <w:t xml:space="preserve"> знакомство с реальной ситуацией;</w:t>
      </w:r>
    </w:p>
    <w:p w:rsidR="002404C2" w:rsidRPr="00AE3D87" w:rsidRDefault="008348DE" w:rsidP="002404C2">
      <w:pPr>
        <w:spacing w:before="100" w:beforeAutospacing="1" w:after="100" w:afterAutospacing="1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- </w:t>
      </w:r>
      <w:r w:rsidR="002404C2" w:rsidRPr="00AE3D87">
        <w:rPr>
          <w:color w:val="0D0D0D" w:themeColor="text1" w:themeTint="F2"/>
        </w:rPr>
        <w:t>построение её имитационной модели;</w:t>
      </w:r>
    </w:p>
    <w:p w:rsidR="002404C2" w:rsidRPr="00AE3D87" w:rsidRDefault="008348DE" w:rsidP="002404C2">
      <w:pPr>
        <w:spacing w:before="100" w:beforeAutospacing="1" w:after="100" w:afterAutospacing="1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- </w:t>
      </w:r>
      <w:r w:rsidR="002404C2" w:rsidRPr="00AE3D87">
        <w:rPr>
          <w:color w:val="0D0D0D" w:themeColor="text1" w:themeTint="F2"/>
        </w:rPr>
        <w:t>написание сценария;</w:t>
      </w:r>
    </w:p>
    <w:p w:rsidR="002404C2" w:rsidRPr="00AE3D87" w:rsidRDefault="008348DE" w:rsidP="002404C2">
      <w:pPr>
        <w:spacing w:before="100" w:beforeAutospacing="1" w:after="100" w:afterAutospacing="1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-</w:t>
      </w:r>
      <w:r w:rsidR="002404C2" w:rsidRPr="00AE3D87">
        <w:rPr>
          <w:color w:val="0D0D0D" w:themeColor="text1" w:themeTint="F2"/>
        </w:rPr>
        <w:t xml:space="preserve"> подбор необходимой информации, средств обучения, создающих игровую обстановку;</w:t>
      </w:r>
    </w:p>
    <w:p w:rsidR="002404C2" w:rsidRPr="00AE3D87" w:rsidRDefault="008348DE" w:rsidP="002404C2">
      <w:pPr>
        <w:spacing w:before="100" w:beforeAutospacing="1" w:after="100" w:afterAutospacing="1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- </w:t>
      </w:r>
      <w:r w:rsidR="002404C2" w:rsidRPr="00AE3D87">
        <w:rPr>
          <w:color w:val="0D0D0D" w:themeColor="text1" w:themeTint="F2"/>
        </w:rPr>
        <w:t>разработка способов оценки результатов игры в целом и её участников в отдельности.</w:t>
      </w:r>
    </w:p>
    <w:p w:rsidR="00AE3D87" w:rsidRPr="00AE3D87" w:rsidRDefault="002404C2" w:rsidP="00AE3D87">
      <w:pPr>
        <w:spacing w:before="100" w:beforeAutospacing="1" w:after="100" w:afterAutospacing="1"/>
        <w:rPr>
          <w:color w:val="0D0D0D" w:themeColor="text1" w:themeTint="F2"/>
        </w:rPr>
      </w:pPr>
      <w:r w:rsidRPr="00AE3D87">
        <w:rPr>
          <w:color w:val="0D0D0D" w:themeColor="text1" w:themeTint="F2"/>
        </w:rPr>
        <w:t>При разработке содержания игры ставятся игровые и учебные цели, определяется объём необходимых знаний, функции и роли участников игры,  даются инструкции участникам. Деловая игра используется для решения комплексных задач усвоения нового материала, закрепления знаний, развития творческих способностей, формирование общеучебных умений. Она даёт возможность учащимся понять и изучить учебный материал с различных позиций.</w:t>
      </w:r>
    </w:p>
    <w:p w:rsidR="009408F3" w:rsidRDefault="009408F3" w:rsidP="00AE3D87">
      <w:pPr>
        <w:spacing w:before="100" w:beforeAutospacing="1" w:after="100" w:afterAutospacing="1"/>
        <w:rPr>
          <w:iCs/>
          <w:color w:val="0D0D0D" w:themeColor="text1" w:themeTint="F2"/>
        </w:rPr>
      </w:pPr>
      <w:r>
        <w:rPr>
          <w:color w:val="0D0D0D" w:themeColor="text1" w:themeTint="F2"/>
        </w:rPr>
        <w:t xml:space="preserve">        </w:t>
      </w:r>
      <w:r w:rsidR="002404C2" w:rsidRPr="00AE3D87">
        <w:rPr>
          <w:color w:val="0D0D0D" w:themeColor="text1" w:themeTint="F2"/>
        </w:rPr>
        <w:t xml:space="preserve">Применение современных технологий  я   сопровождаю обязательно в комплексе со </w:t>
      </w:r>
      <w:r w:rsidR="002404C2" w:rsidRPr="00AE3D87">
        <w:rPr>
          <w:b/>
          <w:color w:val="0D0D0D" w:themeColor="text1" w:themeTint="F2"/>
        </w:rPr>
        <w:t>здоровьесберегающей технологией</w:t>
      </w:r>
      <w:r w:rsidR="002404C2" w:rsidRPr="00AE3D87">
        <w:rPr>
          <w:color w:val="0D0D0D" w:themeColor="text1" w:themeTint="F2"/>
        </w:rPr>
        <w:t xml:space="preserve"> (физминутки, гимнастики для глаз ,слуха , релаксацию, танцевально-ритмические паузы под музыку ,оздоровительные игры на переменах, рефлексии),так как формирование ответственного отношения к здоровью подрастающего  поколения- важнейшее и необходимое условие успешности современного человека. Данная технология проходит </w:t>
      </w:r>
      <w:r w:rsidR="002404C2" w:rsidRPr="00AE3D87">
        <w:rPr>
          <w:b/>
          <w:color w:val="0D0D0D" w:themeColor="text1" w:themeTint="F2"/>
        </w:rPr>
        <w:t>красной линией через все этапы урока.</w:t>
      </w:r>
      <w:r w:rsidRPr="009408F3">
        <w:rPr>
          <w:iCs/>
          <w:color w:val="0D0D0D" w:themeColor="text1" w:themeTint="F2"/>
        </w:rPr>
        <w:t xml:space="preserve"> </w:t>
      </w:r>
    </w:p>
    <w:p w:rsidR="002404C2" w:rsidRPr="00AE3D87" w:rsidRDefault="009408F3" w:rsidP="00AE3D87">
      <w:pPr>
        <w:spacing w:before="100" w:beforeAutospacing="1" w:after="100" w:afterAutospacing="1"/>
        <w:rPr>
          <w:color w:val="0D0D0D" w:themeColor="text1" w:themeTint="F2"/>
        </w:rPr>
      </w:pPr>
      <w:r>
        <w:rPr>
          <w:iCs/>
          <w:color w:val="0D0D0D" w:themeColor="text1" w:themeTint="F2"/>
        </w:rPr>
        <w:t xml:space="preserve">        </w:t>
      </w:r>
      <w:r w:rsidRPr="00AE3D87">
        <w:rPr>
          <w:iCs/>
          <w:color w:val="0D0D0D" w:themeColor="text1" w:themeTint="F2"/>
        </w:rPr>
        <w:t>Главным показателем моей работы  является:  устойчивый интерес детей  к учебной деятельности, готовность их к действию, к выполнению нестандартных заданий, желание повышать свой интеллектуальный уровень.</w:t>
      </w:r>
    </w:p>
    <w:p w:rsidR="002404C2" w:rsidRPr="008348DE" w:rsidRDefault="009408F3" w:rsidP="008348DE">
      <w:pPr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   </w:t>
      </w:r>
      <w:r w:rsidR="002404C2" w:rsidRPr="00AE3D87">
        <w:rPr>
          <w:color w:val="0D0D0D" w:themeColor="text1" w:themeTint="F2"/>
        </w:rPr>
        <w:t>Применяя современные технологии  и методы  педагогической диагностики,  я подняла  на более качественную ступень формирование  личности. Об этом свидетельствуют  результаты за 3 последних года :</w:t>
      </w:r>
    </w:p>
    <w:p w:rsidR="002404C2" w:rsidRPr="008348DE" w:rsidRDefault="008348DE" w:rsidP="008348DE">
      <w:pPr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 xml:space="preserve">   </w:t>
      </w:r>
      <w:r w:rsidRPr="008348DE">
        <w:rPr>
          <w:color w:val="0D0D0D" w:themeColor="text1" w:themeTint="F2"/>
        </w:rPr>
        <w:t xml:space="preserve">- </w:t>
      </w:r>
      <w:r w:rsidR="002404C2" w:rsidRPr="008348DE">
        <w:rPr>
          <w:color w:val="0D0D0D" w:themeColor="text1" w:themeTint="F2"/>
        </w:rPr>
        <w:t xml:space="preserve">100%  уровень  обучения, </w:t>
      </w:r>
    </w:p>
    <w:p w:rsidR="002404C2" w:rsidRPr="008348DE" w:rsidRDefault="008348DE" w:rsidP="008348DE">
      <w:pPr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</w:t>
      </w:r>
      <w:r w:rsidRPr="008348DE">
        <w:rPr>
          <w:color w:val="0D0D0D" w:themeColor="text1" w:themeTint="F2"/>
        </w:rPr>
        <w:t xml:space="preserve">- </w:t>
      </w:r>
      <w:r w:rsidR="009408F3" w:rsidRPr="008348DE">
        <w:rPr>
          <w:color w:val="0D0D0D" w:themeColor="text1" w:themeTint="F2"/>
        </w:rPr>
        <w:t>стабильно высокое качество знаний по предметам с 2011</w:t>
      </w:r>
      <w:r w:rsidR="009408F3">
        <w:rPr>
          <w:color w:val="0D0D0D" w:themeColor="text1" w:themeTint="F2"/>
        </w:rPr>
        <w:t xml:space="preserve"> </w:t>
      </w:r>
      <w:r w:rsidR="009408F3" w:rsidRPr="008348DE">
        <w:rPr>
          <w:color w:val="0D0D0D" w:themeColor="text1" w:themeTint="F2"/>
        </w:rPr>
        <w:t>по 2015</w:t>
      </w:r>
      <w:r w:rsidR="009408F3">
        <w:rPr>
          <w:color w:val="0D0D0D" w:themeColor="text1" w:themeTint="F2"/>
        </w:rPr>
        <w:t xml:space="preserve"> год </w:t>
      </w:r>
    </w:p>
    <w:p w:rsidR="002404C2" w:rsidRPr="00AE3D87" w:rsidRDefault="002404C2" w:rsidP="002404C2">
      <w:pPr>
        <w:ind w:left="-567" w:firstLine="567"/>
        <w:jc w:val="both"/>
        <w:rPr>
          <w:bCs/>
          <w:color w:val="0D0D0D" w:themeColor="text1" w:themeTint="F2"/>
        </w:rPr>
      </w:pPr>
      <w:r w:rsidRPr="00AE3D87">
        <w:rPr>
          <w:color w:val="0D0D0D" w:themeColor="text1" w:themeTint="F2"/>
        </w:rPr>
        <w:t xml:space="preserve">     </w:t>
      </w:r>
      <w:r w:rsidRPr="00AE3D87">
        <w:rPr>
          <w:bCs/>
          <w:color w:val="0D0D0D" w:themeColor="text1" w:themeTint="F2"/>
        </w:rPr>
        <w:t>А это значит – я на правильном пути!</w:t>
      </w:r>
    </w:p>
    <w:p w:rsidR="002404C2" w:rsidRPr="00AE3D87" w:rsidRDefault="009408F3" w:rsidP="009408F3">
      <w:pPr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  </w:t>
      </w:r>
    </w:p>
    <w:p w:rsidR="00F17000" w:rsidRPr="00F17000" w:rsidRDefault="009408F3" w:rsidP="00F17000">
      <w:r>
        <w:rPr>
          <w:color w:val="0D0D0D" w:themeColor="text1" w:themeTint="F2"/>
        </w:rPr>
        <w:t xml:space="preserve">       </w:t>
      </w:r>
      <w:r w:rsidR="002404C2" w:rsidRPr="00AE3D87">
        <w:rPr>
          <w:color w:val="0D0D0D" w:themeColor="text1" w:themeTint="F2"/>
        </w:rPr>
        <w:t xml:space="preserve">В </w:t>
      </w:r>
      <w:r w:rsidR="002404C2" w:rsidRPr="00F17000">
        <w:t>заключении   хочу отметить,</w:t>
      </w:r>
      <w:r w:rsidR="00032DFA" w:rsidRPr="00F17000">
        <w:t xml:space="preserve"> что</w:t>
      </w:r>
      <w:r w:rsidR="002404C2" w:rsidRPr="00F17000">
        <w:t xml:space="preserve"> </w:t>
      </w:r>
      <w:r w:rsidR="00F17000" w:rsidRPr="00F17000">
        <w:t>Миссия учителя – быть проводником. Про</w:t>
      </w:r>
      <w:r w:rsidR="00F17000">
        <w:t>водником –</w:t>
      </w:r>
      <w:r w:rsidR="00F17000" w:rsidRPr="00F17000">
        <w:t>доброго , светлого, вечного. Поэтому, как бы ни был профессионально подготовлен учитель, он просто обязан постоянно совершенствовать свои личностные качества, создавая, таким образом, свой собственный неповторимый стиль жизни.</w:t>
      </w:r>
    </w:p>
    <w:p w:rsidR="00423799" w:rsidRPr="002A14FE" w:rsidRDefault="00F17000" w:rsidP="00F17000">
      <w:r w:rsidRPr="00F17000">
        <w:t xml:space="preserve"> </w:t>
      </w:r>
      <w:r w:rsidRPr="002A14FE">
        <w:t xml:space="preserve">Очень важно, чтобы на каждом уроке ребёнок переживал радость открытия, чтобы у него формировалась вера в свои силы. Поэтому каждый успех ученика я делаю достоянием всего класса, поддерживаю инициативу и начинания своих ребят, тем самым стараюсь создать </w:t>
      </w:r>
      <w:r w:rsidRPr="002A14FE">
        <w:rPr>
          <w:rStyle w:val="a7"/>
          <w:bCs/>
          <w:i w:val="0"/>
        </w:rPr>
        <w:t>ситуацию успеха</w:t>
      </w:r>
      <w:r w:rsidRPr="002A14FE">
        <w:t xml:space="preserve"> на уроке, про</w:t>
      </w:r>
      <w:r w:rsidR="009408F3" w:rsidRPr="002A14FE">
        <w:t xml:space="preserve">кладывая </w:t>
      </w:r>
      <w:r w:rsidRPr="002A14FE">
        <w:t xml:space="preserve"> мостик к взаимопониманию.</w:t>
      </w:r>
    </w:p>
    <w:p w:rsidR="002A14FE" w:rsidRPr="002A14FE" w:rsidRDefault="002A14FE" w:rsidP="00F17000"/>
    <w:p w:rsidR="002A14FE" w:rsidRPr="002A14FE" w:rsidRDefault="002A14FE" w:rsidP="002A14FE">
      <w:r w:rsidRPr="002A14FE">
        <w:rPr>
          <w:iCs/>
        </w:rPr>
        <w:t xml:space="preserve">     Я не лидер и не хочу им быть. Моя награда – не в  похвалах, не в титулах, не в последователях, а просто в радости, которую мне доставляет работа, выполняемая мною с душой и энергией. </w:t>
      </w:r>
      <w:r w:rsidRPr="002A14FE">
        <w:rPr>
          <w:bCs/>
          <w:iCs/>
        </w:rPr>
        <w:t xml:space="preserve"> </w:t>
      </w:r>
    </w:p>
    <w:p w:rsidR="002A14FE" w:rsidRPr="00F17000" w:rsidRDefault="002A14FE" w:rsidP="00F17000"/>
    <w:sectPr w:rsidR="002A14FE" w:rsidRPr="00F17000" w:rsidSect="00AE4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5042F"/>
    <w:multiLevelType w:val="hybridMultilevel"/>
    <w:tmpl w:val="5E846F06"/>
    <w:lvl w:ilvl="0" w:tplc="D25EF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06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C63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2C8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A26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D8F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70A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3A7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98BF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00B15B2"/>
    <w:multiLevelType w:val="hybridMultilevel"/>
    <w:tmpl w:val="E54C41FA"/>
    <w:lvl w:ilvl="0" w:tplc="64AED44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4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FC74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CFC1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D860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FC36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E18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6658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B6AB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CA0706"/>
    <w:multiLevelType w:val="hybridMultilevel"/>
    <w:tmpl w:val="21ECAFF8"/>
    <w:lvl w:ilvl="0" w:tplc="34F4C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E62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6C0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4E4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DA9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842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2C9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0CC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FA1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FD82ACB"/>
    <w:multiLevelType w:val="hybridMultilevel"/>
    <w:tmpl w:val="D196F668"/>
    <w:lvl w:ilvl="0" w:tplc="88CC8F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68C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84A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A02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027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8C6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162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A45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2A9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9663F1B"/>
    <w:multiLevelType w:val="hybridMultilevel"/>
    <w:tmpl w:val="7F8A4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6E6B80"/>
    <w:multiLevelType w:val="hybridMultilevel"/>
    <w:tmpl w:val="A7EE0680"/>
    <w:lvl w:ilvl="0" w:tplc="9D02BB1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AE0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0CFB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0F53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9A35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85D1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ACDA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2278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08AF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5F41FF"/>
    <w:multiLevelType w:val="hybridMultilevel"/>
    <w:tmpl w:val="110A14F4"/>
    <w:lvl w:ilvl="0" w:tplc="55A02C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B4A9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B0D71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B2D3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060F1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ECFC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1479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3282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9C27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BB2C6E"/>
    <w:multiLevelType w:val="hybridMultilevel"/>
    <w:tmpl w:val="B14AE5BA"/>
    <w:lvl w:ilvl="0" w:tplc="AA0030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7441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8078E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12FC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5CB8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90D48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801FB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282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2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E815D9"/>
    <w:multiLevelType w:val="hybridMultilevel"/>
    <w:tmpl w:val="97D8BCF2"/>
    <w:lvl w:ilvl="0" w:tplc="4928E2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667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986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F20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CC4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F07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9CF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EC0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688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7C54"/>
    <w:rsid w:val="00032DFA"/>
    <w:rsid w:val="000954C7"/>
    <w:rsid w:val="000A033A"/>
    <w:rsid w:val="001C1EA2"/>
    <w:rsid w:val="002404C2"/>
    <w:rsid w:val="002952BE"/>
    <w:rsid w:val="002A14FE"/>
    <w:rsid w:val="003B04A8"/>
    <w:rsid w:val="00423799"/>
    <w:rsid w:val="00707C54"/>
    <w:rsid w:val="007365F0"/>
    <w:rsid w:val="008348DE"/>
    <w:rsid w:val="00840914"/>
    <w:rsid w:val="009408F3"/>
    <w:rsid w:val="009E4795"/>
    <w:rsid w:val="00AE3D87"/>
    <w:rsid w:val="00AE4576"/>
    <w:rsid w:val="00C168BA"/>
    <w:rsid w:val="00F17000"/>
    <w:rsid w:val="00F33367"/>
    <w:rsid w:val="00F97496"/>
    <w:rsid w:val="00FE056C"/>
    <w:rsid w:val="00FF1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79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404C2"/>
    <w:pPr>
      <w:ind w:left="720"/>
      <w:contextualSpacing/>
    </w:pPr>
  </w:style>
  <w:style w:type="character" w:styleId="a5">
    <w:name w:val="Strong"/>
    <w:basedOn w:val="a0"/>
    <w:uiPriority w:val="22"/>
    <w:qFormat/>
    <w:rsid w:val="002404C2"/>
    <w:rPr>
      <w:b/>
      <w:bCs/>
    </w:rPr>
  </w:style>
  <w:style w:type="paragraph" w:styleId="a6">
    <w:name w:val="No Spacing"/>
    <w:uiPriority w:val="1"/>
    <w:qFormat/>
    <w:rsid w:val="00AE3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170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656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7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2016-01-24T14:37:00Z</dcterms:created>
  <dcterms:modified xsi:type="dcterms:W3CDTF">2016-01-29T15:37:00Z</dcterms:modified>
</cp:coreProperties>
</file>