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092" w:rsidRDefault="00756DF0" w:rsidP="00477092">
      <w:pPr>
        <w:pStyle w:val="1"/>
        <w:jc w:val="center"/>
      </w:pPr>
      <w:r>
        <w:t>ИКТ на уроках английского языка</w:t>
      </w:r>
    </w:p>
    <w:p w:rsidR="00756DF0" w:rsidRPr="00756DF0" w:rsidRDefault="00756DF0" w:rsidP="00756DF0"/>
    <w:p w:rsidR="00756DF0" w:rsidRPr="00756DF0" w:rsidRDefault="00756DF0" w:rsidP="00756DF0">
      <w:pPr>
        <w:jc w:val="both"/>
        <w:rPr>
          <w:sz w:val="28"/>
          <w:szCs w:val="28"/>
        </w:rPr>
      </w:pPr>
      <w:r w:rsidRPr="00756DF0">
        <w:rPr>
          <w:sz w:val="28"/>
          <w:szCs w:val="28"/>
        </w:rPr>
        <w:t>Использование средств информационно-коммуникационных технологий на уроках английского языка разных типов</w:t>
      </w:r>
      <w:bookmarkStart w:id="0" w:name="_GoBack"/>
      <w:bookmarkEnd w:id="0"/>
    </w:p>
    <w:p w:rsidR="00756DF0" w:rsidRPr="00756DF0" w:rsidRDefault="00756DF0" w:rsidP="00756DF0">
      <w:pPr>
        <w:jc w:val="both"/>
        <w:rPr>
          <w:sz w:val="28"/>
          <w:szCs w:val="28"/>
        </w:rPr>
      </w:pPr>
      <w:r w:rsidRPr="00756DF0">
        <w:rPr>
          <w:sz w:val="28"/>
          <w:szCs w:val="28"/>
        </w:rPr>
        <w:t>Возможность применения ИКТ средств в обучении иностранному языку необычайно широка.  Включение обучающихся в образовательную деятельность осуществляю на основе системно-</w:t>
      </w:r>
      <w:proofErr w:type="spellStart"/>
      <w:r w:rsidRPr="00756DF0">
        <w:rPr>
          <w:sz w:val="28"/>
          <w:szCs w:val="28"/>
        </w:rPr>
        <w:t>деятельностного</w:t>
      </w:r>
      <w:proofErr w:type="spellEnd"/>
      <w:r w:rsidRPr="00756DF0">
        <w:rPr>
          <w:sz w:val="28"/>
          <w:szCs w:val="28"/>
        </w:rPr>
        <w:t xml:space="preserve"> подхода (</w:t>
      </w:r>
      <w:proofErr w:type="spellStart"/>
      <w:r w:rsidRPr="00756DF0">
        <w:rPr>
          <w:sz w:val="28"/>
          <w:szCs w:val="28"/>
        </w:rPr>
        <w:t>Г.П.Щедровицкий</w:t>
      </w:r>
      <w:proofErr w:type="spellEnd"/>
      <w:r w:rsidRPr="00756DF0">
        <w:rPr>
          <w:sz w:val="28"/>
          <w:szCs w:val="28"/>
        </w:rPr>
        <w:t xml:space="preserve">, </w:t>
      </w:r>
      <w:proofErr w:type="spellStart"/>
      <w:r w:rsidRPr="00756DF0">
        <w:rPr>
          <w:sz w:val="28"/>
          <w:szCs w:val="28"/>
        </w:rPr>
        <w:t>О.С.Анисимов</w:t>
      </w:r>
      <w:proofErr w:type="spellEnd"/>
      <w:r w:rsidRPr="00756DF0">
        <w:rPr>
          <w:sz w:val="28"/>
          <w:szCs w:val="28"/>
        </w:rPr>
        <w:t xml:space="preserve"> и др.), который позволяет организовать процессы мотивации обучающихся, </w:t>
      </w:r>
      <w:proofErr w:type="gramStart"/>
      <w:r w:rsidRPr="00756DF0">
        <w:rPr>
          <w:sz w:val="28"/>
          <w:szCs w:val="28"/>
        </w:rPr>
        <w:t>строить  и</w:t>
      </w:r>
      <w:proofErr w:type="gramEnd"/>
      <w:r w:rsidRPr="00756DF0">
        <w:rPr>
          <w:sz w:val="28"/>
          <w:szCs w:val="28"/>
        </w:rPr>
        <w:t xml:space="preserve"> корректировать способы действий в условиях фронтальной, групповой и индивидуальной работы, организовывать рефлексию, самоконтроль, осуществлять самооценку и коммуникативное взаимодействия.</w:t>
      </w:r>
    </w:p>
    <w:p w:rsidR="00756DF0" w:rsidRPr="00756DF0" w:rsidRDefault="00756DF0" w:rsidP="00756DF0">
      <w:pPr>
        <w:jc w:val="both"/>
        <w:rPr>
          <w:sz w:val="28"/>
          <w:szCs w:val="28"/>
        </w:rPr>
      </w:pPr>
      <w:r w:rsidRPr="00756DF0">
        <w:rPr>
          <w:sz w:val="28"/>
          <w:szCs w:val="28"/>
        </w:rPr>
        <w:t>В данной дидактической системе выделяются четыре типа уроков в зависимости от их целей: уроки «открытия» нового звания; уроки рефлексии; уроки общеметодологической направленности (обобщение, закрепление, систематизация изученного материала); уроки развивающего контроля.</w:t>
      </w:r>
    </w:p>
    <w:p w:rsidR="00756DF0" w:rsidRPr="00756DF0" w:rsidRDefault="00756DF0" w:rsidP="00756DF0">
      <w:pPr>
        <w:jc w:val="both"/>
        <w:rPr>
          <w:sz w:val="28"/>
          <w:szCs w:val="28"/>
        </w:rPr>
      </w:pPr>
      <w:r w:rsidRPr="00756DF0">
        <w:rPr>
          <w:sz w:val="28"/>
          <w:szCs w:val="28"/>
        </w:rPr>
        <w:t xml:space="preserve">  Компьютер может быть эффективно использован для ознакомления с новым языковым материалом, на этапе тренировки, на этапе применения сформированных знаний, навыков, умений и на этапе их </w:t>
      </w:r>
      <w:proofErr w:type="gramStart"/>
      <w:r w:rsidRPr="00756DF0">
        <w:rPr>
          <w:sz w:val="28"/>
          <w:szCs w:val="28"/>
        </w:rPr>
        <w:t>контроля,  а</w:t>
      </w:r>
      <w:proofErr w:type="gramEnd"/>
      <w:r w:rsidRPr="00756DF0">
        <w:rPr>
          <w:sz w:val="28"/>
          <w:szCs w:val="28"/>
        </w:rPr>
        <w:t xml:space="preserve"> также в самых разнообразных коммуникативных заданиях и ситуациях с учетом личностных особенностей обучаемых.</w:t>
      </w:r>
    </w:p>
    <w:sectPr w:rsidR="00756DF0" w:rsidRPr="00756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85"/>
    <w:rsid w:val="002C7BC3"/>
    <w:rsid w:val="00477092"/>
    <w:rsid w:val="00522A80"/>
    <w:rsid w:val="0053146A"/>
    <w:rsid w:val="00756DF0"/>
    <w:rsid w:val="00782E14"/>
    <w:rsid w:val="00A7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17581-6B69-46A6-A15A-74D96D25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7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B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usern263</dc:creator>
  <cp:keywords/>
  <dc:description/>
  <cp:lastModifiedBy>usern263</cp:lastModifiedBy>
  <cp:revision>5</cp:revision>
  <dcterms:created xsi:type="dcterms:W3CDTF">2016-03-24T09:08:00Z</dcterms:created>
  <dcterms:modified xsi:type="dcterms:W3CDTF">2016-03-24T11:21:00Z</dcterms:modified>
</cp:coreProperties>
</file>