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на немецком языке для младших школьников</w:t>
      </w: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2342" cy="24288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035" cy="242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Vorne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Kamm</w:t>
      </w:r>
      <w:proofErr w:type="spellEnd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mitten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Lamm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hinten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Sichel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Rate,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lieber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Michel!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Hahn)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sieht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Katze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miaut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Katze</w:t>
      </w:r>
      <w:proofErr w:type="spellEnd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hat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Kopf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Katze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Schwanz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Katze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doch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Katze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das?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Kater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faul</w:t>
      </w:r>
      <w:proofErr w:type="spellEnd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hat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großes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Maul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eisernen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Zähnen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gähnen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gibt’s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wieder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her.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In den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Boden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beißt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beißt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Bagger)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vier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Beine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doch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laufen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Tisch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Blätter</w:t>
      </w:r>
      <w:proofErr w:type="spellEnd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doch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kein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Baum.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Buch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Erst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weiß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grün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Klee,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rot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Blut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schmeckt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allen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Kindern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gut.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Kirsche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Tage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gehe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bleibe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doch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meinem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Haus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Schnecke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dir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neben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dir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auf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Boden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Du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kannst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mich</w:t>
      </w:r>
      <w:proofErr w:type="spellEnd"/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aufheben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Schatten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Zahl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größer</w:t>
      </w:r>
      <w:proofErr w:type="spellEnd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auf den Kopf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stellt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sechs</w:t>
      </w:r>
      <w:proofErr w:type="spellEnd"/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Köpfe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Arme</w:t>
      </w:r>
      <w:proofErr w:type="spellEnd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sechs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Füße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zehn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Zehen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soll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verstehen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Reiter und das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Pferd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Welcher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König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selber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fliegen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Zaunkönig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Welcher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Vogel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ruft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seinen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Namen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Kuckuck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Haus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voll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Essen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die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Tür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vergessen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übers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Wasser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nass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Brücke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vier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Brüder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steht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doch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allein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Daumen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rote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Jacke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der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Bauch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Stein.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Was mag das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Kirsche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regnet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nass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schneit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weiß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lastRenderedPageBreak/>
        <w:t>Wenn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friert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Was </w:t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das?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Wasser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Welcher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Hahn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kräht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morgens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Wasserhahn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kleiner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Maus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füllt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doch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ganzes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Haus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Schnecke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Ente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schwimmt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Enten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voraus</w:t>
      </w:r>
      <w:proofErr w:type="spellEnd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schwimmt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zweien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schwimmt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zwischen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Enten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Enten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Ganzen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drei</w:t>
      </w:r>
      <w:proofErr w:type="spellEnd"/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Enten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Möchte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wohl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wissen</w:t>
      </w:r>
      <w:proofErr w:type="spellEnd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der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Löffeln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frisst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Hase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Draußen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steht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weißer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Mann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der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niemals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wärmen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Frühlingssonne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scheint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schwitzt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weiße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Mann 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weint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klein</w:t>
      </w:r>
      <w:proofErr w:type="spellEnd"/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kleiner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Sag, was </w:t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wohl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Schneemann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r w:rsidRPr="00102BB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Was </w:t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sauberer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Waschen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schmutziger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Waschen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das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Wasser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Beine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Arme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Tisch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Kopf 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Füße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Schlange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Füße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keinen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Kopf?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Stuhl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arme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Tropf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hat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Hut 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keinen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Kopf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hat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dazu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Fuß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keinen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Schuh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Pilz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Zähne</w:t>
      </w:r>
      <w:proofErr w:type="spellEnd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doch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keinen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Mund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eckig</w:t>
      </w:r>
      <w:proofErr w:type="spellEnd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sondern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rund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 xml:space="preserve">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drehe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Kreise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Ratet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heiße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Säge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Niemand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Keiner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Haus</w:t>
      </w:r>
      <w:proofErr w:type="spellEnd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Niemand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vorn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heraus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Keiner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hinten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raus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lastRenderedPageBreak/>
        <w:t>wer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bleibt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haus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  <w:t>(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und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Ding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dort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an der Wand?</w:t>
      </w:r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schlägt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und hat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doch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Hand.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hängt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doch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fort und fort.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102BB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kommt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doch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102BB9">
        <w:rPr>
          <w:rFonts w:ascii="Times New Roman" w:hAnsi="Times New Roman" w:cs="Times New Roman"/>
          <w:sz w:val="28"/>
          <w:szCs w:val="28"/>
          <w:lang w:val="en-US"/>
        </w:rPr>
        <w:t xml:space="preserve"> Ort.</w:t>
      </w:r>
      <w:proofErr w:type="gramEnd"/>
      <w:r w:rsidRPr="00102BB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102BB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02BB9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02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BB9">
        <w:rPr>
          <w:rFonts w:ascii="Times New Roman" w:hAnsi="Times New Roman" w:cs="Times New Roman"/>
          <w:sz w:val="28"/>
          <w:szCs w:val="28"/>
        </w:rPr>
        <w:t>Uhr</w:t>
      </w:r>
      <w:proofErr w:type="spellEnd"/>
      <w:r w:rsidRPr="00102BB9">
        <w:rPr>
          <w:rFonts w:ascii="Times New Roman" w:hAnsi="Times New Roman" w:cs="Times New Roman"/>
          <w:sz w:val="28"/>
          <w:szCs w:val="28"/>
        </w:rPr>
        <w:t>)</w:t>
      </w:r>
    </w:p>
    <w:p w:rsid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</w:p>
    <w:p w:rsidR="00102BB9" w:rsidRPr="00102BB9" w:rsidRDefault="00102BB9" w:rsidP="00102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9365" cy="4279365"/>
            <wp:effectExtent l="0" t="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craft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427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47B" w:rsidRPr="00102BB9" w:rsidRDefault="00DE547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DE547B" w:rsidRPr="0010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5"/>
    <w:rsid w:val="00102BB9"/>
    <w:rsid w:val="00D65DE5"/>
    <w:rsid w:val="00D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2016-04-02T08:48:00Z</dcterms:created>
  <dcterms:modified xsi:type="dcterms:W3CDTF">2016-04-02T08:53:00Z</dcterms:modified>
</cp:coreProperties>
</file>