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5F" w:rsidRPr="00547A7A" w:rsidRDefault="00E2725F" w:rsidP="00E2725F">
      <w:pPr>
        <w:pStyle w:val="a3"/>
        <w:jc w:val="center"/>
        <w:rPr>
          <w:rFonts w:ascii="Times New Roman" w:hAnsi="Times New Roman" w:cs="Times New Roman"/>
          <w:b/>
          <w:sz w:val="24"/>
          <w:szCs w:val="24"/>
          <w:u w:val="single"/>
          <w:lang w:val="ru-RU"/>
        </w:rPr>
      </w:pPr>
      <w:r w:rsidRPr="00547A7A">
        <w:rPr>
          <w:rFonts w:ascii="Times New Roman" w:hAnsi="Times New Roman" w:cs="Times New Roman"/>
          <w:b/>
          <w:sz w:val="24"/>
          <w:szCs w:val="24"/>
          <w:u w:val="single"/>
          <w:lang w:val="ru-RU"/>
        </w:rPr>
        <w:t xml:space="preserve">«Профилактика </w:t>
      </w:r>
      <w:proofErr w:type="gramStart"/>
      <w:r w:rsidRPr="00547A7A">
        <w:rPr>
          <w:rFonts w:ascii="Times New Roman" w:hAnsi="Times New Roman" w:cs="Times New Roman"/>
          <w:b/>
          <w:sz w:val="24"/>
          <w:szCs w:val="24"/>
          <w:u w:val="single"/>
          <w:lang w:val="ru-RU"/>
        </w:rPr>
        <w:t>оптичес</w:t>
      </w:r>
      <w:r w:rsidR="00547A7A" w:rsidRPr="00547A7A">
        <w:rPr>
          <w:rFonts w:ascii="Times New Roman" w:hAnsi="Times New Roman" w:cs="Times New Roman"/>
          <w:b/>
          <w:sz w:val="24"/>
          <w:szCs w:val="24"/>
          <w:u w:val="single"/>
          <w:lang w:val="ru-RU"/>
        </w:rPr>
        <w:t>кой</w:t>
      </w:r>
      <w:proofErr w:type="gramEnd"/>
      <w:r w:rsidR="00547A7A" w:rsidRPr="00547A7A">
        <w:rPr>
          <w:rFonts w:ascii="Times New Roman" w:hAnsi="Times New Roman" w:cs="Times New Roman"/>
          <w:b/>
          <w:sz w:val="24"/>
          <w:szCs w:val="24"/>
          <w:u w:val="single"/>
          <w:lang w:val="ru-RU"/>
        </w:rPr>
        <w:t xml:space="preserve"> дисграфии</w:t>
      </w:r>
      <w:r w:rsidRPr="00547A7A">
        <w:rPr>
          <w:rFonts w:ascii="Times New Roman" w:hAnsi="Times New Roman" w:cs="Times New Roman"/>
          <w:b/>
          <w:sz w:val="24"/>
          <w:szCs w:val="24"/>
          <w:u w:val="single"/>
          <w:lang w:val="ru-RU"/>
        </w:rPr>
        <w:t>»</w:t>
      </w:r>
    </w:p>
    <w:p w:rsidR="00E2725F" w:rsidRPr="00547A7A" w:rsidRDefault="00547A7A" w:rsidP="00547A7A">
      <w:pPr>
        <w:pStyle w:val="a3"/>
        <w:jc w:val="center"/>
        <w:rPr>
          <w:rFonts w:ascii="Times New Roman" w:hAnsi="Times New Roman" w:cs="Times New Roman"/>
          <w:sz w:val="24"/>
          <w:szCs w:val="24"/>
          <w:lang w:val="ru-RU"/>
        </w:rPr>
      </w:pPr>
      <w:r w:rsidRPr="00547A7A">
        <w:rPr>
          <w:rFonts w:ascii="Times New Roman" w:hAnsi="Times New Roman" w:cs="Times New Roman"/>
          <w:sz w:val="24"/>
          <w:szCs w:val="24"/>
          <w:lang w:val="ru-RU"/>
        </w:rPr>
        <w:t>(</w:t>
      </w:r>
      <w:r>
        <w:rPr>
          <w:rFonts w:ascii="Times New Roman" w:hAnsi="Times New Roman" w:cs="Times New Roman"/>
          <w:sz w:val="24"/>
          <w:szCs w:val="24"/>
          <w:lang w:val="ru-RU"/>
        </w:rPr>
        <w:t>у школьников с ОНР)</w:t>
      </w:r>
    </w:p>
    <w:p w:rsidR="00E2725F" w:rsidRPr="00E34011" w:rsidRDefault="00E34011" w:rsidP="00E2725F">
      <w:pPr>
        <w:pStyle w:val="a3"/>
        <w:jc w:val="both"/>
        <w:rPr>
          <w:rFonts w:ascii="Times New Roman" w:hAnsi="Times New Roman" w:cs="Times New Roman"/>
          <w:b/>
          <w:i/>
          <w:sz w:val="24"/>
          <w:szCs w:val="24"/>
          <w:lang w:val="ru-RU"/>
        </w:rPr>
      </w:pPr>
      <w:r w:rsidRPr="00E34011">
        <w:rPr>
          <w:rFonts w:ascii="Times New Roman" w:hAnsi="Times New Roman" w:cs="Times New Roman"/>
          <w:b/>
          <w:i/>
          <w:sz w:val="24"/>
          <w:szCs w:val="24"/>
          <w:lang w:val="ru-RU"/>
        </w:rPr>
        <w:t>Аннотация:</w:t>
      </w:r>
    </w:p>
    <w:p w:rsidR="00E2725F" w:rsidRPr="00E2725F" w:rsidRDefault="00547A7A" w:rsidP="00E2725F">
      <w:pPr>
        <w:pStyle w:val="a3"/>
        <w:jc w:val="both"/>
        <w:rPr>
          <w:rFonts w:ascii="Times New Roman" w:hAnsi="Times New Roman" w:cs="Times New Roman"/>
          <w:i/>
          <w:sz w:val="24"/>
          <w:szCs w:val="24"/>
          <w:lang w:val="ru-RU"/>
        </w:rPr>
      </w:pPr>
      <w:r w:rsidRPr="00547A7A">
        <w:rPr>
          <w:rFonts w:ascii="Times New Roman" w:eastAsia="Times New Roman" w:hAnsi="Times New Roman" w:cs="Times New Roman"/>
          <w:sz w:val="24"/>
          <w:szCs w:val="24"/>
          <w:lang w:val="ru-RU" w:eastAsia="ru-RU" w:bidi="ar-SA"/>
        </w:rPr>
        <w:t xml:space="preserve">            </w:t>
      </w:r>
      <w:r w:rsidR="00E2725F" w:rsidRPr="00E2725F">
        <w:rPr>
          <w:rFonts w:ascii="Times New Roman" w:eastAsia="Times New Roman" w:hAnsi="Times New Roman" w:cs="Times New Roman"/>
          <w:sz w:val="24"/>
          <w:szCs w:val="24"/>
          <w:lang w:val="ru-RU" w:eastAsia="ru-RU" w:bidi="ar-SA"/>
        </w:rPr>
        <w:t xml:space="preserve">Для ребенка, который учится писать и читать, каждая операция представляет сложную задачу, решение которой предполагает выполнение нескольких действий. При </w:t>
      </w:r>
      <w:r w:rsidR="00E2725F" w:rsidRPr="00E2725F">
        <w:rPr>
          <w:rFonts w:ascii="Times New Roman" w:eastAsia="Times New Roman" w:hAnsi="Times New Roman" w:cs="Times New Roman"/>
          <w:b/>
          <w:bCs/>
          <w:i/>
          <w:iCs/>
          <w:sz w:val="24"/>
          <w:szCs w:val="24"/>
          <w:lang w:val="ru-RU" w:eastAsia="ru-RU" w:bidi="ar-SA"/>
        </w:rPr>
        <w:t>чтении ребенку</w:t>
      </w:r>
      <w:r w:rsidR="00E2725F" w:rsidRPr="00E2725F">
        <w:rPr>
          <w:rFonts w:ascii="Times New Roman" w:eastAsia="Times New Roman" w:hAnsi="Times New Roman" w:cs="Times New Roman"/>
          <w:sz w:val="24"/>
          <w:szCs w:val="24"/>
          <w:lang w:val="ru-RU" w:eastAsia="ru-RU" w:bidi="ar-SA"/>
        </w:rPr>
        <w:t xml:space="preserve"> приходится останавливать взгляд сначала на одной букве, потом на другой, так как поле зрения пока ограничено пределами знака. Необходимо сохранять направление движение глаза слева направо, последовательно узнавать каждую букву, соотнося ее с определенным звуком, осуществлять синтез двух звуков и произносить слог в целом.</w:t>
      </w:r>
    </w:p>
    <w:p w:rsidR="00E2725F" w:rsidRPr="00E2725F" w:rsidRDefault="00547A7A" w:rsidP="00E2725F">
      <w:pPr>
        <w:pStyle w:val="a3"/>
        <w:jc w:val="both"/>
        <w:rPr>
          <w:rFonts w:ascii="Times New Roman" w:hAnsi="Times New Roman" w:cs="Times New Roman"/>
          <w:sz w:val="24"/>
          <w:szCs w:val="24"/>
        </w:rPr>
      </w:pPr>
      <w:r w:rsidRPr="00547A7A">
        <w:rPr>
          <w:rFonts w:ascii="Times New Roman" w:hAnsi="Times New Roman" w:cs="Times New Roman"/>
          <w:sz w:val="24"/>
          <w:szCs w:val="24"/>
          <w:lang w:val="ru-RU"/>
        </w:rPr>
        <w:t xml:space="preserve">          </w:t>
      </w:r>
      <w:r w:rsidR="00E2725F" w:rsidRPr="00547A7A">
        <w:rPr>
          <w:rFonts w:ascii="Times New Roman" w:hAnsi="Times New Roman" w:cs="Times New Roman"/>
          <w:sz w:val="24"/>
          <w:szCs w:val="24"/>
          <w:lang w:val="ru-RU"/>
        </w:rPr>
        <w:t xml:space="preserve">На школьные логопедические пункты общеобразовательных школ преимущественно зачисляются дети с нарушениями письменной речи, обусловленными недоразвитием фонетико-фонематических процессов или общим недоразвитием речи. </w:t>
      </w:r>
      <w:proofErr w:type="spellStart"/>
      <w:r w:rsidR="00E2725F" w:rsidRPr="00E2725F">
        <w:rPr>
          <w:rFonts w:ascii="Times New Roman" w:hAnsi="Times New Roman" w:cs="Times New Roman"/>
          <w:sz w:val="24"/>
          <w:szCs w:val="24"/>
        </w:rPr>
        <w:t>Большую</w:t>
      </w:r>
      <w:proofErr w:type="spellEnd"/>
      <w:r w:rsidR="00E2725F" w:rsidRPr="00E2725F">
        <w:rPr>
          <w:rFonts w:ascii="Times New Roman" w:hAnsi="Times New Roman" w:cs="Times New Roman"/>
          <w:sz w:val="24"/>
          <w:szCs w:val="24"/>
        </w:rPr>
        <w:t xml:space="preserve"> </w:t>
      </w:r>
      <w:proofErr w:type="spellStart"/>
      <w:r w:rsidR="00E2725F" w:rsidRPr="00E2725F">
        <w:rPr>
          <w:rFonts w:ascii="Times New Roman" w:hAnsi="Times New Roman" w:cs="Times New Roman"/>
          <w:sz w:val="24"/>
          <w:szCs w:val="24"/>
        </w:rPr>
        <w:t>группу</w:t>
      </w:r>
      <w:proofErr w:type="spellEnd"/>
      <w:r w:rsidR="00E2725F" w:rsidRPr="00E2725F">
        <w:rPr>
          <w:rFonts w:ascii="Times New Roman" w:hAnsi="Times New Roman" w:cs="Times New Roman"/>
          <w:sz w:val="24"/>
          <w:szCs w:val="24"/>
        </w:rPr>
        <w:t xml:space="preserve"> </w:t>
      </w:r>
      <w:proofErr w:type="spellStart"/>
      <w:r w:rsidR="00E2725F" w:rsidRPr="00E2725F">
        <w:rPr>
          <w:rFonts w:ascii="Times New Roman" w:hAnsi="Times New Roman" w:cs="Times New Roman"/>
          <w:sz w:val="24"/>
          <w:szCs w:val="24"/>
        </w:rPr>
        <w:t>речевых</w:t>
      </w:r>
      <w:proofErr w:type="spellEnd"/>
      <w:r w:rsidR="00E2725F" w:rsidRPr="00E2725F">
        <w:rPr>
          <w:rFonts w:ascii="Times New Roman" w:hAnsi="Times New Roman" w:cs="Times New Roman"/>
          <w:sz w:val="24"/>
          <w:szCs w:val="24"/>
        </w:rPr>
        <w:t xml:space="preserve"> </w:t>
      </w:r>
      <w:proofErr w:type="spellStart"/>
      <w:r w:rsidR="00E2725F" w:rsidRPr="00E2725F">
        <w:rPr>
          <w:rFonts w:ascii="Times New Roman" w:hAnsi="Times New Roman" w:cs="Times New Roman"/>
          <w:sz w:val="24"/>
          <w:szCs w:val="24"/>
        </w:rPr>
        <w:t>нарушений</w:t>
      </w:r>
      <w:proofErr w:type="spellEnd"/>
      <w:r w:rsidR="00E2725F" w:rsidRPr="00E2725F">
        <w:rPr>
          <w:rFonts w:ascii="Times New Roman" w:hAnsi="Times New Roman" w:cs="Times New Roman"/>
          <w:sz w:val="24"/>
          <w:szCs w:val="24"/>
        </w:rPr>
        <w:t xml:space="preserve"> составляет смешанная дисграфия с элементами таких недостатков письма, как нарушение языкового анализа и синтеза, элементы аграмматической дисграфии, акустическая и артикуляторно-акустическая дисграфия, а также элементы оптической дисграфии. Дети этой группы, как правило, испытывают затруднения в усвоении программы по родному языку, с трудом запоминают и применяют на практике грамматические правила, у них снижен словарный запас, страдает лексическая сторона речи. </w:t>
      </w:r>
    </w:p>
    <w:p w:rsidR="00E2725F" w:rsidRPr="00E2725F" w:rsidRDefault="00E2725F" w:rsidP="00E2725F">
      <w:pPr>
        <w:pStyle w:val="a3"/>
        <w:jc w:val="both"/>
        <w:rPr>
          <w:rFonts w:ascii="Times New Roman" w:hAnsi="Times New Roman" w:cs="Times New Roman"/>
          <w:sz w:val="24"/>
          <w:szCs w:val="24"/>
        </w:rPr>
      </w:pPr>
      <w:r w:rsidRPr="00E2725F">
        <w:rPr>
          <w:rFonts w:ascii="Times New Roman" w:hAnsi="Times New Roman" w:cs="Times New Roman"/>
          <w:sz w:val="24"/>
          <w:szCs w:val="24"/>
        </w:rPr>
        <w:t xml:space="preserve">              В последнее время к учителям-логопедам все чаще стали обращаться за логопедической помощью ученики, в письменных работах которых встречаются лишь ошибки на смешение оптически схожих букв. Грамматическая и лексическая стороны, как правило, остаются сохранными, более того, эти дети обычно обучаются по нетрадиционным программа </w:t>
      </w:r>
      <w:proofErr w:type="gramStart"/>
      <w:r w:rsidRPr="00E2725F">
        <w:rPr>
          <w:rFonts w:ascii="Times New Roman" w:hAnsi="Times New Roman" w:cs="Times New Roman"/>
          <w:sz w:val="24"/>
          <w:szCs w:val="24"/>
        </w:rPr>
        <w:t>или  в</w:t>
      </w:r>
      <w:proofErr w:type="gramEnd"/>
      <w:r w:rsidRPr="00E2725F">
        <w:rPr>
          <w:rFonts w:ascii="Times New Roman" w:hAnsi="Times New Roman" w:cs="Times New Roman"/>
          <w:sz w:val="24"/>
          <w:szCs w:val="24"/>
        </w:rPr>
        <w:t xml:space="preserve"> школах с углубленным изучением каких-либо предметов.</w:t>
      </w:r>
    </w:p>
    <w:p w:rsidR="00E2725F" w:rsidRPr="00E2725F" w:rsidRDefault="00E2725F" w:rsidP="00E2725F">
      <w:pPr>
        <w:pStyle w:val="a3"/>
        <w:jc w:val="both"/>
        <w:rPr>
          <w:rFonts w:ascii="Times New Roman" w:hAnsi="Times New Roman" w:cs="Times New Roman"/>
          <w:sz w:val="24"/>
          <w:szCs w:val="24"/>
        </w:rPr>
      </w:pPr>
      <w:r w:rsidRPr="00E2725F">
        <w:rPr>
          <w:rFonts w:ascii="Times New Roman" w:hAnsi="Times New Roman" w:cs="Times New Roman"/>
          <w:sz w:val="24"/>
          <w:szCs w:val="24"/>
        </w:rPr>
        <w:t xml:space="preserve">Наличие дисграфии, в том числе и оптической дисграфии, отрицательно влияет на самооценку школьника, снижает его познавательную функцию, искажает мотивацию обучения. </w:t>
      </w:r>
      <w:proofErr w:type="gramStart"/>
      <w:r w:rsidRPr="00E2725F">
        <w:rPr>
          <w:rFonts w:ascii="Times New Roman" w:hAnsi="Times New Roman" w:cs="Times New Roman"/>
          <w:sz w:val="24"/>
          <w:szCs w:val="24"/>
        </w:rPr>
        <w:t>Оптическая дисграфия не ограничивается заменами оптически или кинетически сходных букв.</w:t>
      </w:r>
      <w:proofErr w:type="gramEnd"/>
      <w:r w:rsidRPr="00E2725F">
        <w:rPr>
          <w:rFonts w:ascii="Times New Roman" w:hAnsi="Times New Roman" w:cs="Times New Roman"/>
          <w:sz w:val="24"/>
          <w:szCs w:val="24"/>
        </w:rPr>
        <w:t xml:space="preserve"> Это сложный комплекс нарушений, проявляющийся не только в нарушениях письменной речи, но и в нарушениях психических  функций: внимания, зрительной памяти, пространственных представлений, зрительного гнозиса и т.д. У детей  с оптической формой дисграфии долго не закрепляется пространственно-временные ориентировки, с опозданием формируются графомоторные и графические навыки, нарушается ориентировка на листе бумаги, в строчках и клеточках тетради. Они могут пропускать строчки, не дописывать их, соскальзывать, заходить на поля, пропускать целые страницы. При обучении письму в первом классе у таких учащихся долго не формируются связи между оптическим и кинетическим образом буквы. Замены букв</w:t>
      </w:r>
      <w:proofErr w:type="gramStart"/>
      <w:r w:rsidRPr="00E2725F">
        <w:rPr>
          <w:rFonts w:ascii="Times New Roman" w:hAnsi="Times New Roman" w:cs="Times New Roman"/>
          <w:sz w:val="24"/>
          <w:szCs w:val="24"/>
        </w:rPr>
        <w:t>,  имеющих</w:t>
      </w:r>
      <w:proofErr w:type="gramEnd"/>
      <w:r w:rsidRPr="00E2725F">
        <w:rPr>
          <w:rFonts w:ascii="Times New Roman" w:hAnsi="Times New Roman" w:cs="Times New Roman"/>
          <w:sz w:val="24"/>
          <w:szCs w:val="24"/>
        </w:rPr>
        <w:t xml:space="preserve"> кинетическое сходство, отличаются особой стойкостью. Эти ошибки вследствие коррекционной работы исчезают, но возобновляются при увеличении нагрузки.</w:t>
      </w:r>
    </w:p>
    <w:p w:rsidR="00E2725F" w:rsidRDefault="00E2725F" w:rsidP="00E2725F">
      <w:pPr>
        <w:pStyle w:val="a3"/>
        <w:jc w:val="both"/>
        <w:rPr>
          <w:rFonts w:ascii="Times New Roman" w:hAnsi="Times New Roman" w:cs="Times New Roman"/>
          <w:sz w:val="24"/>
          <w:szCs w:val="24"/>
        </w:rPr>
      </w:pPr>
    </w:p>
    <w:p w:rsidR="00E2725F" w:rsidRPr="00E2725F" w:rsidRDefault="00E2725F" w:rsidP="00E2725F">
      <w:pPr>
        <w:pStyle w:val="a3"/>
        <w:jc w:val="both"/>
        <w:rPr>
          <w:rFonts w:ascii="Times New Roman" w:hAnsi="Times New Roman" w:cs="Times New Roman"/>
          <w:b/>
          <w:sz w:val="24"/>
          <w:szCs w:val="24"/>
          <w:lang w:val="ru-RU"/>
        </w:rPr>
      </w:pPr>
      <w:r w:rsidRPr="00E2725F">
        <w:rPr>
          <w:rFonts w:ascii="Times New Roman" w:hAnsi="Times New Roman" w:cs="Times New Roman"/>
          <w:b/>
          <w:sz w:val="24"/>
          <w:szCs w:val="24"/>
          <w:lang w:val="ru-RU"/>
        </w:rPr>
        <w:t>Мною предложены следующие собственные рекомендации по предупреждению оптической дисграфии у школьников:</w:t>
      </w:r>
    </w:p>
    <w:p w:rsidR="00E2725F" w:rsidRPr="00E2725F" w:rsidRDefault="00E2725F" w:rsidP="00E2725F">
      <w:pPr>
        <w:pStyle w:val="a3"/>
        <w:jc w:val="both"/>
        <w:rPr>
          <w:rFonts w:ascii="Times New Roman" w:hAnsi="Times New Roman" w:cs="Times New Roman"/>
          <w:sz w:val="24"/>
          <w:szCs w:val="24"/>
        </w:rPr>
      </w:pPr>
      <w:r w:rsidRPr="00E2725F">
        <w:rPr>
          <w:rFonts w:ascii="Times New Roman" w:hAnsi="Times New Roman" w:cs="Times New Roman"/>
          <w:sz w:val="24"/>
          <w:szCs w:val="24"/>
        </w:rPr>
        <w:t>1. Чтение слогов хором по таблице, выполненной в рукописном шрифте.</w:t>
      </w:r>
    </w:p>
    <w:p w:rsidR="00E2725F" w:rsidRPr="00E2725F" w:rsidRDefault="00E2725F" w:rsidP="00E2725F">
      <w:pPr>
        <w:pStyle w:val="a3"/>
        <w:jc w:val="both"/>
        <w:rPr>
          <w:rFonts w:ascii="Times New Roman" w:hAnsi="Times New Roman" w:cs="Times New Roman"/>
          <w:sz w:val="24"/>
          <w:szCs w:val="24"/>
        </w:rPr>
      </w:pPr>
      <w:r w:rsidRPr="00E2725F">
        <w:rPr>
          <w:rFonts w:ascii="Times New Roman" w:hAnsi="Times New Roman" w:cs="Times New Roman"/>
          <w:sz w:val="24"/>
          <w:szCs w:val="24"/>
        </w:rPr>
        <w:t>2. Поэлементная запись слов с проговариванием.</w:t>
      </w:r>
    </w:p>
    <w:p w:rsidR="00E2725F" w:rsidRPr="00E2725F" w:rsidRDefault="00E2725F" w:rsidP="00E2725F">
      <w:pPr>
        <w:pStyle w:val="a3"/>
        <w:jc w:val="both"/>
        <w:rPr>
          <w:rFonts w:ascii="Times New Roman" w:hAnsi="Times New Roman" w:cs="Times New Roman"/>
          <w:sz w:val="24"/>
          <w:szCs w:val="24"/>
        </w:rPr>
      </w:pPr>
      <w:r w:rsidRPr="00E2725F">
        <w:rPr>
          <w:rFonts w:ascii="Times New Roman" w:hAnsi="Times New Roman" w:cs="Times New Roman"/>
          <w:sz w:val="24"/>
          <w:szCs w:val="24"/>
        </w:rPr>
        <w:t>3. Соотнести звуки с буквами рукописного шрифта.</w:t>
      </w:r>
    </w:p>
    <w:p w:rsidR="00E2725F" w:rsidRPr="00E2725F" w:rsidRDefault="00E2725F" w:rsidP="00E2725F">
      <w:pPr>
        <w:pStyle w:val="a3"/>
        <w:jc w:val="both"/>
        <w:rPr>
          <w:rFonts w:ascii="Times New Roman" w:hAnsi="Times New Roman" w:cs="Times New Roman"/>
          <w:sz w:val="24"/>
          <w:szCs w:val="24"/>
        </w:rPr>
      </w:pPr>
      <w:r w:rsidRPr="00E2725F">
        <w:rPr>
          <w:rFonts w:ascii="Times New Roman" w:hAnsi="Times New Roman" w:cs="Times New Roman"/>
          <w:sz w:val="24"/>
          <w:szCs w:val="24"/>
        </w:rPr>
        <w:t>4. Чтение слоговых таблиц.</w:t>
      </w:r>
    </w:p>
    <w:p w:rsidR="00E2725F" w:rsidRPr="00E2725F" w:rsidRDefault="00E2725F" w:rsidP="00E2725F">
      <w:pPr>
        <w:pStyle w:val="a3"/>
        <w:jc w:val="both"/>
        <w:rPr>
          <w:rFonts w:ascii="Times New Roman" w:hAnsi="Times New Roman" w:cs="Times New Roman"/>
          <w:sz w:val="24"/>
          <w:szCs w:val="24"/>
        </w:rPr>
      </w:pPr>
      <w:r w:rsidRPr="00E2725F">
        <w:rPr>
          <w:rFonts w:ascii="Times New Roman" w:hAnsi="Times New Roman" w:cs="Times New Roman"/>
          <w:sz w:val="24"/>
          <w:szCs w:val="24"/>
        </w:rPr>
        <w:t>5. Прочитать, проанализировать и записать предложения.</w:t>
      </w:r>
    </w:p>
    <w:p w:rsidR="00E2725F" w:rsidRPr="00E2725F" w:rsidRDefault="00E2725F" w:rsidP="00E2725F">
      <w:pPr>
        <w:pStyle w:val="a3"/>
        <w:jc w:val="both"/>
        <w:rPr>
          <w:rFonts w:ascii="Times New Roman" w:hAnsi="Times New Roman" w:cs="Times New Roman"/>
          <w:sz w:val="24"/>
          <w:szCs w:val="24"/>
        </w:rPr>
      </w:pPr>
      <w:r w:rsidRPr="00E2725F">
        <w:rPr>
          <w:rFonts w:ascii="Times New Roman" w:hAnsi="Times New Roman" w:cs="Times New Roman"/>
          <w:sz w:val="24"/>
          <w:szCs w:val="24"/>
        </w:rPr>
        <w:t>6. Выборочный диктант слогов.</w:t>
      </w:r>
    </w:p>
    <w:p w:rsidR="00E2725F" w:rsidRPr="00E2725F" w:rsidRDefault="00E2725F" w:rsidP="00E2725F">
      <w:pPr>
        <w:pStyle w:val="a3"/>
        <w:jc w:val="both"/>
        <w:rPr>
          <w:rFonts w:ascii="Times New Roman" w:hAnsi="Times New Roman" w:cs="Times New Roman"/>
          <w:sz w:val="24"/>
          <w:szCs w:val="24"/>
        </w:rPr>
      </w:pPr>
      <w:r w:rsidRPr="00E2725F">
        <w:rPr>
          <w:rFonts w:ascii="Times New Roman" w:hAnsi="Times New Roman" w:cs="Times New Roman"/>
          <w:sz w:val="24"/>
          <w:szCs w:val="24"/>
        </w:rPr>
        <w:t>7. Расставить картинки в два ряда</w:t>
      </w:r>
      <w:r w:rsidRPr="00E2725F">
        <w:rPr>
          <w:rFonts w:ascii="Times New Roman" w:hAnsi="Times New Roman" w:cs="Times New Roman"/>
          <w:noProof/>
          <w:sz w:val="24"/>
          <w:szCs w:val="24"/>
        </w:rPr>
        <w:t xml:space="preserve"> —</w:t>
      </w:r>
      <w:r w:rsidRPr="00E2725F">
        <w:rPr>
          <w:rFonts w:ascii="Times New Roman" w:hAnsi="Times New Roman" w:cs="Times New Roman"/>
          <w:sz w:val="24"/>
          <w:szCs w:val="24"/>
        </w:rPr>
        <w:t xml:space="preserve"> по наличию звука.</w:t>
      </w:r>
    </w:p>
    <w:p w:rsidR="00E2725F" w:rsidRPr="00E2725F" w:rsidRDefault="00E2725F" w:rsidP="00E2725F">
      <w:pPr>
        <w:pStyle w:val="a3"/>
        <w:jc w:val="both"/>
        <w:rPr>
          <w:rFonts w:ascii="Times New Roman" w:hAnsi="Times New Roman" w:cs="Times New Roman"/>
          <w:sz w:val="24"/>
          <w:szCs w:val="24"/>
        </w:rPr>
      </w:pPr>
      <w:r w:rsidRPr="00E2725F">
        <w:rPr>
          <w:rFonts w:ascii="Times New Roman" w:hAnsi="Times New Roman" w:cs="Times New Roman"/>
          <w:sz w:val="24"/>
          <w:szCs w:val="24"/>
        </w:rPr>
        <w:t>8. Графически записать предложения.</w:t>
      </w:r>
    </w:p>
    <w:p w:rsidR="00E2725F" w:rsidRDefault="00E2725F" w:rsidP="00E2725F">
      <w:pPr>
        <w:pStyle w:val="a3"/>
        <w:jc w:val="both"/>
        <w:rPr>
          <w:rFonts w:ascii="Times New Roman" w:hAnsi="Times New Roman" w:cs="Times New Roman"/>
          <w:i/>
          <w:sz w:val="24"/>
          <w:szCs w:val="24"/>
        </w:rPr>
      </w:pPr>
    </w:p>
    <w:p w:rsidR="00E2725F" w:rsidRPr="00E2725F" w:rsidRDefault="00E2725F" w:rsidP="00E2725F">
      <w:pPr>
        <w:pStyle w:val="a3"/>
        <w:jc w:val="both"/>
        <w:rPr>
          <w:rFonts w:ascii="Times New Roman" w:hAnsi="Times New Roman" w:cs="Times New Roman"/>
          <w:b/>
          <w:i/>
          <w:sz w:val="24"/>
          <w:szCs w:val="24"/>
        </w:rPr>
      </w:pPr>
      <w:proofErr w:type="spellStart"/>
      <w:r w:rsidRPr="00E2725F">
        <w:rPr>
          <w:rFonts w:ascii="Times New Roman" w:hAnsi="Times New Roman" w:cs="Times New Roman"/>
          <w:b/>
          <w:i/>
          <w:sz w:val="24"/>
          <w:szCs w:val="24"/>
        </w:rPr>
        <w:lastRenderedPageBreak/>
        <w:t>Рекомендации</w:t>
      </w:r>
      <w:proofErr w:type="spellEnd"/>
      <w:r w:rsidRPr="00E2725F">
        <w:rPr>
          <w:rFonts w:ascii="Times New Roman" w:hAnsi="Times New Roman" w:cs="Times New Roman"/>
          <w:b/>
          <w:i/>
          <w:sz w:val="24"/>
          <w:szCs w:val="24"/>
        </w:rPr>
        <w:t xml:space="preserve"> </w:t>
      </w:r>
      <w:proofErr w:type="spellStart"/>
      <w:r w:rsidRPr="00E2725F">
        <w:rPr>
          <w:rFonts w:ascii="Times New Roman" w:hAnsi="Times New Roman" w:cs="Times New Roman"/>
          <w:b/>
          <w:i/>
          <w:sz w:val="24"/>
          <w:szCs w:val="24"/>
        </w:rPr>
        <w:t>по</w:t>
      </w:r>
      <w:proofErr w:type="spellEnd"/>
      <w:r w:rsidRPr="00E2725F">
        <w:rPr>
          <w:rFonts w:ascii="Times New Roman" w:hAnsi="Times New Roman" w:cs="Times New Roman"/>
          <w:b/>
          <w:i/>
          <w:sz w:val="24"/>
          <w:szCs w:val="24"/>
        </w:rPr>
        <w:t xml:space="preserve"> </w:t>
      </w:r>
      <w:proofErr w:type="spellStart"/>
      <w:r w:rsidRPr="00E2725F">
        <w:rPr>
          <w:rFonts w:ascii="Times New Roman" w:hAnsi="Times New Roman" w:cs="Times New Roman"/>
          <w:b/>
          <w:i/>
          <w:sz w:val="24"/>
          <w:szCs w:val="24"/>
        </w:rPr>
        <w:t>различению</w:t>
      </w:r>
      <w:proofErr w:type="spellEnd"/>
      <w:r w:rsidRPr="00E2725F">
        <w:rPr>
          <w:rFonts w:ascii="Times New Roman" w:hAnsi="Times New Roman" w:cs="Times New Roman"/>
          <w:b/>
          <w:i/>
          <w:sz w:val="24"/>
          <w:szCs w:val="24"/>
        </w:rPr>
        <w:t xml:space="preserve"> </w:t>
      </w:r>
      <w:proofErr w:type="spellStart"/>
      <w:r w:rsidRPr="00E2725F">
        <w:rPr>
          <w:rFonts w:ascii="Times New Roman" w:hAnsi="Times New Roman" w:cs="Times New Roman"/>
          <w:b/>
          <w:i/>
          <w:sz w:val="24"/>
          <w:szCs w:val="24"/>
        </w:rPr>
        <w:t>букв</w:t>
      </w:r>
      <w:proofErr w:type="spellEnd"/>
      <w:r w:rsidRPr="00E2725F">
        <w:rPr>
          <w:rFonts w:ascii="Times New Roman" w:hAnsi="Times New Roman" w:cs="Times New Roman"/>
          <w:b/>
          <w:i/>
          <w:sz w:val="24"/>
          <w:szCs w:val="24"/>
        </w:rPr>
        <w:t>:</w:t>
      </w:r>
    </w:p>
    <w:p w:rsidR="00E2725F" w:rsidRPr="00E2725F" w:rsidRDefault="00E2725F" w:rsidP="00E2725F">
      <w:pPr>
        <w:pStyle w:val="a3"/>
        <w:jc w:val="both"/>
        <w:rPr>
          <w:rFonts w:ascii="Times New Roman" w:hAnsi="Times New Roman" w:cs="Times New Roman"/>
          <w:sz w:val="24"/>
          <w:szCs w:val="24"/>
        </w:rPr>
      </w:pPr>
      <w:r w:rsidRPr="00E2725F">
        <w:rPr>
          <w:rFonts w:ascii="Times New Roman" w:hAnsi="Times New Roman" w:cs="Times New Roman"/>
          <w:sz w:val="24"/>
          <w:szCs w:val="24"/>
        </w:rPr>
        <w:t>1.  Узнать буквы в усложненных условиях: «зашумленных»   букв, изображенных пунктиром, недописанных, стилизованных, правильно и неправильно (зеркально) написанных;</w:t>
      </w:r>
    </w:p>
    <w:p w:rsidR="00E2725F" w:rsidRPr="00E2725F" w:rsidRDefault="00E2725F" w:rsidP="00E2725F">
      <w:pPr>
        <w:pStyle w:val="a3"/>
        <w:jc w:val="both"/>
        <w:rPr>
          <w:rFonts w:ascii="Times New Roman" w:hAnsi="Times New Roman" w:cs="Times New Roman"/>
          <w:sz w:val="24"/>
          <w:szCs w:val="24"/>
        </w:rPr>
      </w:pPr>
      <w:r w:rsidRPr="00E2725F">
        <w:rPr>
          <w:rFonts w:ascii="Times New Roman" w:hAnsi="Times New Roman" w:cs="Times New Roman"/>
          <w:sz w:val="24"/>
          <w:szCs w:val="24"/>
        </w:rPr>
        <w:t>2.  Узнать буквы, наложенные друг на друга, по типу фигур Попельрейтера;</w:t>
      </w:r>
    </w:p>
    <w:p w:rsidR="00E2725F" w:rsidRPr="00E2725F" w:rsidRDefault="00E2725F" w:rsidP="00E2725F">
      <w:pPr>
        <w:pStyle w:val="a3"/>
        <w:jc w:val="both"/>
        <w:rPr>
          <w:rFonts w:ascii="Times New Roman" w:hAnsi="Times New Roman" w:cs="Times New Roman"/>
          <w:sz w:val="24"/>
          <w:szCs w:val="24"/>
        </w:rPr>
      </w:pPr>
      <w:r w:rsidRPr="00E2725F">
        <w:rPr>
          <w:rFonts w:ascii="Times New Roman" w:hAnsi="Times New Roman" w:cs="Times New Roman"/>
          <w:sz w:val="24"/>
          <w:szCs w:val="24"/>
        </w:rPr>
        <w:t>3.  Узнать сходные по начертанию буквы;</w:t>
      </w:r>
    </w:p>
    <w:p w:rsidR="00E2725F" w:rsidRPr="00E2725F" w:rsidRDefault="00E2725F" w:rsidP="00E2725F">
      <w:pPr>
        <w:pStyle w:val="a3"/>
        <w:jc w:val="both"/>
        <w:rPr>
          <w:rFonts w:ascii="Times New Roman" w:hAnsi="Times New Roman" w:cs="Times New Roman"/>
          <w:sz w:val="24"/>
          <w:szCs w:val="24"/>
        </w:rPr>
      </w:pPr>
      <w:r w:rsidRPr="00E2725F">
        <w:rPr>
          <w:rFonts w:ascii="Times New Roman" w:hAnsi="Times New Roman" w:cs="Times New Roman"/>
          <w:sz w:val="24"/>
          <w:szCs w:val="24"/>
        </w:rPr>
        <w:t>4.  Воспроизвести изолированные буквы, ряды букв, сходных по начертанию.</w:t>
      </w:r>
    </w:p>
    <w:p w:rsidR="00E2725F" w:rsidRPr="00E2725F" w:rsidRDefault="00E2725F" w:rsidP="00E2725F">
      <w:pPr>
        <w:pStyle w:val="a3"/>
        <w:jc w:val="both"/>
        <w:rPr>
          <w:rFonts w:ascii="Times New Roman" w:hAnsi="Times New Roman" w:cs="Times New Roman"/>
          <w:sz w:val="24"/>
          <w:szCs w:val="24"/>
        </w:rPr>
      </w:pPr>
      <w:r w:rsidRPr="00E2725F">
        <w:rPr>
          <w:rFonts w:ascii="Times New Roman" w:hAnsi="Times New Roman" w:cs="Times New Roman"/>
          <w:sz w:val="24"/>
          <w:szCs w:val="24"/>
        </w:rPr>
        <w:t>5. Составить буквы из элементов.</w:t>
      </w:r>
    </w:p>
    <w:p w:rsidR="00E2725F" w:rsidRPr="00E2725F" w:rsidRDefault="00E2725F" w:rsidP="00E2725F">
      <w:pPr>
        <w:pStyle w:val="a3"/>
        <w:jc w:val="both"/>
        <w:rPr>
          <w:rFonts w:ascii="Times New Roman" w:hAnsi="Times New Roman" w:cs="Times New Roman"/>
          <w:sz w:val="24"/>
          <w:szCs w:val="24"/>
        </w:rPr>
      </w:pPr>
      <w:r w:rsidRPr="00E2725F">
        <w:rPr>
          <w:rFonts w:ascii="Times New Roman" w:hAnsi="Times New Roman" w:cs="Times New Roman"/>
          <w:sz w:val="24"/>
          <w:szCs w:val="24"/>
        </w:rPr>
        <w:t>6. Определить сходство и различие букв.</w:t>
      </w:r>
    </w:p>
    <w:p w:rsidR="00E2725F" w:rsidRPr="00E2725F" w:rsidRDefault="00E2725F" w:rsidP="00E2725F">
      <w:pPr>
        <w:pStyle w:val="a3"/>
        <w:jc w:val="both"/>
        <w:rPr>
          <w:rFonts w:ascii="Times New Roman" w:hAnsi="Times New Roman" w:cs="Times New Roman"/>
          <w:sz w:val="24"/>
          <w:szCs w:val="24"/>
        </w:rPr>
      </w:pPr>
      <w:r w:rsidRPr="00E2725F">
        <w:rPr>
          <w:rFonts w:ascii="Times New Roman" w:hAnsi="Times New Roman" w:cs="Times New Roman"/>
          <w:sz w:val="24"/>
          <w:szCs w:val="24"/>
        </w:rPr>
        <w:t>7. Найти связь с небуквенным изображением.</w:t>
      </w:r>
    </w:p>
    <w:p w:rsidR="00E2725F" w:rsidRPr="00E2725F" w:rsidRDefault="00E2725F" w:rsidP="00E2725F">
      <w:pPr>
        <w:pStyle w:val="a3"/>
        <w:jc w:val="both"/>
        <w:rPr>
          <w:rFonts w:ascii="Times New Roman" w:hAnsi="Times New Roman" w:cs="Times New Roman"/>
          <w:sz w:val="24"/>
          <w:szCs w:val="24"/>
        </w:rPr>
      </w:pPr>
      <w:r w:rsidRPr="00E2725F">
        <w:rPr>
          <w:rFonts w:ascii="Times New Roman" w:hAnsi="Times New Roman" w:cs="Times New Roman"/>
          <w:sz w:val="24"/>
          <w:szCs w:val="24"/>
        </w:rPr>
        <w:t>8. Расшифруйте символы.</w:t>
      </w:r>
    </w:p>
    <w:p w:rsidR="00E2725F" w:rsidRDefault="00E2725F" w:rsidP="00E2725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E2725F" w:rsidRPr="00E2725F" w:rsidRDefault="00E2725F" w:rsidP="00E2725F">
      <w:pPr>
        <w:pStyle w:val="a3"/>
        <w:jc w:val="both"/>
        <w:rPr>
          <w:rFonts w:ascii="Times New Roman" w:hAnsi="Times New Roman" w:cs="Times New Roman"/>
          <w:sz w:val="24"/>
          <w:szCs w:val="24"/>
        </w:rPr>
      </w:pPr>
      <w:r w:rsidRPr="00E2725F">
        <w:rPr>
          <w:rFonts w:ascii="Times New Roman" w:hAnsi="Times New Roman" w:cs="Times New Roman"/>
          <w:sz w:val="24"/>
          <w:szCs w:val="24"/>
          <w:lang w:val="ru-RU"/>
        </w:rPr>
        <w:t xml:space="preserve">Нарушения письменной речи у детей являются распространенным речевым расстройством, имеющим разнообразный и сложный патогенез. </w:t>
      </w:r>
      <w:r w:rsidRPr="00E2725F">
        <w:rPr>
          <w:rFonts w:ascii="Times New Roman" w:hAnsi="Times New Roman" w:cs="Times New Roman"/>
          <w:sz w:val="24"/>
          <w:szCs w:val="24"/>
        </w:rPr>
        <w:t xml:space="preserve">Логопедическая </w:t>
      </w:r>
      <w:proofErr w:type="spellStart"/>
      <w:r w:rsidRPr="00E2725F">
        <w:rPr>
          <w:rFonts w:ascii="Times New Roman" w:hAnsi="Times New Roman" w:cs="Times New Roman"/>
          <w:sz w:val="24"/>
          <w:szCs w:val="24"/>
        </w:rPr>
        <w:t>работа</w:t>
      </w:r>
      <w:proofErr w:type="spellEnd"/>
      <w:r w:rsidRPr="00E2725F">
        <w:rPr>
          <w:rFonts w:ascii="Times New Roman" w:hAnsi="Times New Roman" w:cs="Times New Roman"/>
          <w:sz w:val="24"/>
          <w:szCs w:val="24"/>
        </w:rPr>
        <w:t xml:space="preserve"> </w:t>
      </w:r>
      <w:proofErr w:type="spellStart"/>
      <w:r w:rsidRPr="00E2725F">
        <w:rPr>
          <w:rFonts w:ascii="Times New Roman" w:hAnsi="Times New Roman" w:cs="Times New Roman"/>
          <w:sz w:val="24"/>
          <w:szCs w:val="24"/>
        </w:rPr>
        <w:t>носит</w:t>
      </w:r>
      <w:proofErr w:type="spellEnd"/>
      <w:r w:rsidRPr="00E2725F">
        <w:rPr>
          <w:rFonts w:ascii="Times New Roman" w:hAnsi="Times New Roman" w:cs="Times New Roman"/>
          <w:sz w:val="24"/>
          <w:szCs w:val="24"/>
        </w:rPr>
        <w:t xml:space="preserve"> дифференцированный характер, учитывающий механизм нарушения, его симптоматику, структуру дефекта, психологические особенности ребенка. </w:t>
      </w:r>
    </w:p>
    <w:p w:rsidR="00E2725F" w:rsidRDefault="00E2725F" w:rsidP="00E2725F">
      <w:pPr>
        <w:pStyle w:val="a3"/>
        <w:jc w:val="both"/>
        <w:rPr>
          <w:rFonts w:ascii="Times New Roman" w:hAnsi="Times New Roman" w:cs="Times New Roman"/>
          <w:sz w:val="24"/>
          <w:szCs w:val="24"/>
        </w:rPr>
      </w:pPr>
    </w:p>
    <w:p w:rsidR="00E2725F" w:rsidRDefault="00E2725F" w:rsidP="00E2725F">
      <w:pPr>
        <w:pStyle w:val="a3"/>
        <w:jc w:val="both"/>
        <w:rPr>
          <w:rFonts w:ascii="Times New Roman" w:hAnsi="Times New Roman" w:cs="Times New Roman"/>
          <w:sz w:val="24"/>
          <w:szCs w:val="24"/>
        </w:rPr>
      </w:pPr>
    </w:p>
    <w:p w:rsidR="00E2725F" w:rsidRDefault="00E2725F" w:rsidP="00E2725F">
      <w:pPr>
        <w:pStyle w:val="a3"/>
        <w:jc w:val="both"/>
        <w:rPr>
          <w:rFonts w:ascii="Times New Roman" w:hAnsi="Times New Roman" w:cs="Times New Roman"/>
          <w:sz w:val="24"/>
          <w:szCs w:val="24"/>
        </w:rPr>
      </w:pPr>
    </w:p>
    <w:p w:rsidR="00E2725F" w:rsidRPr="00E2725F" w:rsidRDefault="00E34011" w:rsidP="00E2725F">
      <w:pPr>
        <w:pStyle w:val="a3"/>
        <w:jc w:val="both"/>
        <w:rPr>
          <w:rFonts w:ascii="Times New Roman" w:hAnsi="Times New Roman" w:cs="Times New Roman"/>
          <w:bCs/>
          <w:sz w:val="24"/>
          <w:szCs w:val="24"/>
          <w:lang w:val="ru-RU"/>
        </w:rPr>
      </w:pPr>
      <w:r>
        <w:rPr>
          <w:rFonts w:ascii="Times New Roman" w:hAnsi="Times New Roman" w:cs="Times New Roman"/>
          <w:sz w:val="24"/>
          <w:szCs w:val="24"/>
          <w:lang w:val="ru-RU"/>
        </w:rPr>
        <w:t>Литература</w:t>
      </w:r>
      <w:r w:rsidR="00E2725F" w:rsidRPr="00E2725F">
        <w:rPr>
          <w:rFonts w:ascii="Times New Roman" w:hAnsi="Times New Roman" w:cs="Times New Roman"/>
          <w:sz w:val="24"/>
          <w:szCs w:val="24"/>
          <w:lang w:val="ru-RU"/>
        </w:rPr>
        <w:t>:</w:t>
      </w:r>
    </w:p>
    <w:p w:rsidR="00E2725F" w:rsidRPr="00E2725F" w:rsidRDefault="00E2725F" w:rsidP="00E2725F">
      <w:pPr>
        <w:pStyle w:val="a3"/>
        <w:jc w:val="both"/>
        <w:rPr>
          <w:rFonts w:ascii="Times New Roman" w:hAnsi="Times New Roman" w:cs="Times New Roman"/>
          <w:sz w:val="24"/>
          <w:szCs w:val="24"/>
          <w:lang w:val="ru-RU"/>
        </w:rPr>
      </w:pPr>
      <w:r w:rsidRPr="00E2725F">
        <w:rPr>
          <w:rFonts w:ascii="Times New Roman" w:hAnsi="Times New Roman" w:cs="Times New Roman"/>
          <w:sz w:val="24"/>
          <w:szCs w:val="24"/>
          <w:lang w:val="ru-RU"/>
        </w:rPr>
        <w:t xml:space="preserve">1.  Мазанова Е.В. Коррекция </w:t>
      </w:r>
      <w:proofErr w:type="gramStart"/>
      <w:r w:rsidRPr="00E2725F">
        <w:rPr>
          <w:rFonts w:ascii="Times New Roman" w:hAnsi="Times New Roman" w:cs="Times New Roman"/>
          <w:sz w:val="24"/>
          <w:szCs w:val="24"/>
          <w:lang w:val="ru-RU"/>
        </w:rPr>
        <w:t>оптической</w:t>
      </w:r>
      <w:proofErr w:type="gramEnd"/>
      <w:r w:rsidRPr="00E2725F">
        <w:rPr>
          <w:rFonts w:ascii="Times New Roman" w:hAnsi="Times New Roman" w:cs="Times New Roman"/>
          <w:sz w:val="24"/>
          <w:szCs w:val="24"/>
          <w:lang w:val="ru-RU"/>
        </w:rPr>
        <w:t xml:space="preserve"> дисграфии. Конспекты занятий для логопедов. – М.: Гном и Д,  2007</w:t>
      </w:r>
    </w:p>
    <w:p w:rsidR="00E2725F" w:rsidRPr="00E2725F" w:rsidRDefault="00E2725F" w:rsidP="00E2725F">
      <w:pPr>
        <w:pStyle w:val="a3"/>
        <w:jc w:val="both"/>
        <w:rPr>
          <w:rFonts w:ascii="Times New Roman" w:hAnsi="Times New Roman" w:cs="Times New Roman"/>
          <w:sz w:val="24"/>
          <w:szCs w:val="24"/>
          <w:lang w:val="ru-RU"/>
        </w:rPr>
      </w:pPr>
      <w:r w:rsidRPr="00E2725F">
        <w:rPr>
          <w:rFonts w:ascii="Times New Roman" w:hAnsi="Times New Roman" w:cs="Times New Roman"/>
          <w:sz w:val="24"/>
          <w:szCs w:val="24"/>
          <w:lang w:val="ru-RU"/>
        </w:rPr>
        <w:t>2. Садовникова И.Н. Нарушения письменной речи и их преодоление у младших школьников: Учебное пособие. - М.: Владос, 1995.</w:t>
      </w:r>
    </w:p>
    <w:p w:rsidR="00E2725F" w:rsidRPr="00E2725F" w:rsidRDefault="00E2725F" w:rsidP="00E2725F">
      <w:pPr>
        <w:pStyle w:val="a3"/>
        <w:jc w:val="both"/>
        <w:rPr>
          <w:rFonts w:ascii="Times New Roman" w:hAnsi="Times New Roman" w:cs="Times New Roman"/>
          <w:sz w:val="24"/>
          <w:szCs w:val="24"/>
        </w:rPr>
      </w:pPr>
      <w:r w:rsidRPr="00E2725F">
        <w:rPr>
          <w:rFonts w:ascii="Times New Roman" w:hAnsi="Times New Roman" w:cs="Times New Roman"/>
          <w:sz w:val="24"/>
          <w:szCs w:val="24"/>
          <w:lang w:val="ru-RU"/>
        </w:rPr>
        <w:t>3. Иншакова О.Б. Нарушения письма и чтения учащихся правшей и неправшей. Дисс... канд. пед. наук. - М., 1995. - 169 с.</w:t>
      </w:r>
    </w:p>
    <w:p w:rsidR="0052032E" w:rsidRPr="00E2725F" w:rsidRDefault="00E2725F" w:rsidP="00E2725F">
      <w:pPr>
        <w:pStyle w:val="a3"/>
        <w:jc w:val="both"/>
        <w:rPr>
          <w:rFonts w:ascii="Times New Roman" w:hAnsi="Times New Roman" w:cs="Times New Roman"/>
          <w:sz w:val="24"/>
          <w:szCs w:val="24"/>
          <w:lang w:val="ru-RU"/>
        </w:rPr>
      </w:pPr>
      <w:r w:rsidRPr="00E2725F">
        <w:rPr>
          <w:rFonts w:ascii="Times New Roman" w:hAnsi="Times New Roman" w:cs="Times New Roman"/>
          <w:sz w:val="24"/>
          <w:szCs w:val="24"/>
          <w:lang w:val="ru-RU"/>
        </w:rPr>
        <w:t>4. Ефименкова Л.Н. Коррекция устной и письменной речи учащихся начальных классов: Кн. для логопедов. - М.: Просвещение, 1991.</w:t>
      </w:r>
    </w:p>
    <w:p w:rsidR="00E2725F" w:rsidRPr="00E2725F" w:rsidRDefault="00E2725F">
      <w:pPr>
        <w:pStyle w:val="a3"/>
        <w:jc w:val="both"/>
        <w:rPr>
          <w:rFonts w:ascii="Times New Roman" w:hAnsi="Times New Roman" w:cs="Times New Roman"/>
          <w:sz w:val="24"/>
          <w:szCs w:val="24"/>
          <w:lang w:val="ru-RU"/>
        </w:rPr>
      </w:pPr>
    </w:p>
    <w:sectPr w:rsidR="00E2725F" w:rsidRPr="00E2725F" w:rsidSect="005203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E2725F"/>
    <w:rsid w:val="001313E3"/>
    <w:rsid w:val="003E7396"/>
    <w:rsid w:val="0052032E"/>
    <w:rsid w:val="00547A7A"/>
    <w:rsid w:val="00742F62"/>
    <w:rsid w:val="00A81509"/>
    <w:rsid w:val="00B87B08"/>
    <w:rsid w:val="00D61C7E"/>
    <w:rsid w:val="00E2725F"/>
    <w:rsid w:val="00E34011"/>
    <w:rsid w:val="00EF5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25F"/>
    <w:pPr>
      <w:spacing w:after="0" w:line="240" w:lineRule="auto"/>
      <w:ind w:firstLine="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F5478"/>
    <w:pPr>
      <w:spacing w:before="600" w:line="360" w:lineRule="auto"/>
      <w:outlineLvl w:val="0"/>
    </w:pPr>
    <w:rPr>
      <w:rFonts w:asciiTheme="majorHAnsi" w:eastAsiaTheme="majorEastAsia" w:hAnsiTheme="majorHAnsi" w:cstheme="majorBidi"/>
      <w:b/>
      <w:bCs/>
      <w:i/>
      <w:iCs/>
      <w:sz w:val="32"/>
      <w:szCs w:val="32"/>
      <w:lang w:val="en-US" w:eastAsia="en-US" w:bidi="en-US"/>
    </w:rPr>
  </w:style>
  <w:style w:type="paragraph" w:styleId="2">
    <w:name w:val="heading 2"/>
    <w:basedOn w:val="a"/>
    <w:next w:val="a"/>
    <w:link w:val="20"/>
    <w:uiPriority w:val="9"/>
    <w:semiHidden/>
    <w:unhideWhenUsed/>
    <w:qFormat/>
    <w:rsid w:val="00EF5478"/>
    <w:pPr>
      <w:spacing w:before="320" w:line="36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EF5478"/>
    <w:pPr>
      <w:spacing w:before="320" w:line="360" w:lineRule="auto"/>
      <w:outlineLvl w:val="2"/>
    </w:pPr>
    <w:rPr>
      <w:rFonts w:asciiTheme="majorHAnsi" w:eastAsiaTheme="majorEastAsia" w:hAnsiTheme="majorHAnsi" w:cstheme="majorBidi"/>
      <w:b/>
      <w:bCs/>
      <w:i/>
      <w:iCs/>
      <w:sz w:val="26"/>
      <w:szCs w:val="26"/>
      <w:lang w:val="en-US" w:eastAsia="en-US" w:bidi="en-US"/>
    </w:rPr>
  </w:style>
  <w:style w:type="paragraph" w:styleId="4">
    <w:name w:val="heading 4"/>
    <w:basedOn w:val="a"/>
    <w:next w:val="a"/>
    <w:link w:val="40"/>
    <w:uiPriority w:val="9"/>
    <w:semiHidden/>
    <w:unhideWhenUsed/>
    <w:qFormat/>
    <w:rsid w:val="00EF5478"/>
    <w:pPr>
      <w:spacing w:before="280" w:line="360" w:lineRule="auto"/>
      <w:outlineLvl w:val="3"/>
    </w:pPr>
    <w:rPr>
      <w:rFonts w:asciiTheme="majorHAnsi" w:eastAsiaTheme="majorEastAsia" w:hAnsiTheme="majorHAnsi" w:cstheme="majorBidi"/>
      <w:b/>
      <w:bCs/>
      <w:i/>
      <w:iCs/>
      <w:lang w:val="en-US" w:eastAsia="en-US" w:bidi="en-US"/>
    </w:rPr>
  </w:style>
  <w:style w:type="paragraph" w:styleId="5">
    <w:name w:val="heading 5"/>
    <w:basedOn w:val="a"/>
    <w:next w:val="a"/>
    <w:link w:val="50"/>
    <w:uiPriority w:val="9"/>
    <w:semiHidden/>
    <w:unhideWhenUsed/>
    <w:qFormat/>
    <w:rsid w:val="00EF5478"/>
    <w:pPr>
      <w:spacing w:before="280" w:line="360" w:lineRule="auto"/>
      <w:outlineLvl w:val="4"/>
    </w:pPr>
    <w:rPr>
      <w:rFonts w:asciiTheme="majorHAnsi" w:eastAsiaTheme="majorEastAsia" w:hAnsiTheme="majorHAnsi" w:cstheme="majorBidi"/>
      <w:b/>
      <w:bCs/>
      <w:i/>
      <w:iCs/>
      <w:sz w:val="22"/>
      <w:szCs w:val="22"/>
      <w:lang w:val="en-US" w:eastAsia="en-US" w:bidi="en-US"/>
    </w:rPr>
  </w:style>
  <w:style w:type="paragraph" w:styleId="6">
    <w:name w:val="heading 6"/>
    <w:basedOn w:val="a"/>
    <w:next w:val="a"/>
    <w:link w:val="60"/>
    <w:uiPriority w:val="9"/>
    <w:semiHidden/>
    <w:unhideWhenUsed/>
    <w:qFormat/>
    <w:rsid w:val="00EF5478"/>
    <w:pPr>
      <w:spacing w:before="280" w:after="80" w:line="360" w:lineRule="auto"/>
      <w:outlineLvl w:val="5"/>
    </w:pPr>
    <w:rPr>
      <w:rFonts w:asciiTheme="majorHAnsi" w:eastAsiaTheme="majorEastAsia" w:hAnsiTheme="majorHAnsi" w:cstheme="majorBidi"/>
      <w:b/>
      <w:bCs/>
      <w:i/>
      <w:iCs/>
      <w:sz w:val="22"/>
      <w:szCs w:val="22"/>
      <w:lang w:val="en-US" w:eastAsia="en-US" w:bidi="en-US"/>
    </w:rPr>
  </w:style>
  <w:style w:type="paragraph" w:styleId="7">
    <w:name w:val="heading 7"/>
    <w:basedOn w:val="a"/>
    <w:next w:val="a"/>
    <w:link w:val="70"/>
    <w:uiPriority w:val="9"/>
    <w:semiHidden/>
    <w:unhideWhenUsed/>
    <w:qFormat/>
    <w:rsid w:val="00EF5478"/>
    <w:pPr>
      <w:spacing w:before="280" w:line="360" w:lineRule="auto"/>
      <w:outlineLvl w:val="6"/>
    </w:pPr>
    <w:rPr>
      <w:rFonts w:asciiTheme="majorHAnsi" w:eastAsiaTheme="majorEastAsia" w:hAnsiTheme="majorHAnsi" w:cstheme="majorBidi"/>
      <w:b/>
      <w:bCs/>
      <w:i/>
      <w:iCs/>
      <w:sz w:val="20"/>
      <w:szCs w:val="20"/>
      <w:lang w:val="en-US" w:eastAsia="en-US" w:bidi="en-US"/>
    </w:rPr>
  </w:style>
  <w:style w:type="paragraph" w:styleId="8">
    <w:name w:val="heading 8"/>
    <w:basedOn w:val="a"/>
    <w:next w:val="a"/>
    <w:link w:val="80"/>
    <w:uiPriority w:val="9"/>
    <w:semiHidden/>
    <w:unhideWhenUsed/>
    <w:qFormat/>
    <w:rsid w:val="00EF5478"/>
    <w:pPr>
      <w:spacing w:before="280" w:line="360" w:lineRule="auto"/>
      <w:outlineLvl w:val="7"/>
    </w:pPr>
    <w:rPr>
      <w:rFonts w:asciiTheme="majorHAnsi" w:eastAsiaTheme="majorEastAsia" w:hAnsiTheme="majorHAnsi" w:cstheme="majorBidi"/>
      <w:b/>
      <w:bCs/>
      <w:i/>
      <w:iCs/>
      <w:sz w:val="18"/>
      <w:szCs w:val="18"/>
      <w:lang w:val="en-US" w:eastAsia="en-US" w:bidi="en-US"/>
    </w:rPr>
  </w:style>
  <w:style w:type="paragraph" w:styleId="9">
    <w:name w:val="heading 9"/>
    <w:basedOn w:val="a"/>
    <w:next w:val="a"/>
    <w:link w:val="90"/>
    <w:uiPriority w:val="9"/>
    <w:semiHidden/>
    <w:unhideWhenUsed/>
    <w:qFormat/>
    <w:rsid w:val="00EF5478"/>
    <w:pPr>
      <w:spacing w:before="280" w:line="360" w:lineRule="auto"/>
      <w:outlineLvl w:val="8"/>
    </w:pPr>
    <w:rPr>
      <w:rFonts w:asciiTheme="majorHAnsi" w:eastAsiaTheme="majorEastAsia" w:hAnsiTheme="majorHAnsi" w:cstheme="majorBidi"/>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F547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F5478"/>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EF5478"/>
    <w:rPr>
      <w:rFonts w:asciiTheme="majorHAnsi" w:eastAsiaTheme="majorEastAsia" w:hAnsiTheme="majorHAnsi" w:cstheme="majorBidi"/>
      <w:b/>
      <w:bCs/>
      <w:i/>
      <w:iCs/>
      <w:sz w:val="24"/>
      <w:szCs w:val="24"/>
    </w:rPr>
  </w:style>
  <w:style w:type="paragraph" w:styleId="a3">
    <w:name w:val="No Spacing"/>
    <w:basedOn w:val="a"/>
    <w:link w:val="a4"/>
    <w:uiPriority w:val="1"/>
    <w:qFormat/>
    <w:rsid w:val="00EF5478"/>
    <w:rPr>
      <w:rFonts w:asciiTheme="minorHAnsi" w:eastAsiaTheme="minorHAnsi" w:hAnsiTheme="minorHAnsi" w:cstheme="minorBidi"/>
      <w:sz w:val="22"/>
      <w:szCs w:val="22"/>
      <w:lang w:val="en-US" w:eastAsia="en-US" w:bidi="en-US"/>
    </w:rPr>
  </w:style>
  <w:style w:type="character" w:customStyle="1" w:styleId="10">
    <w:name w:val="Заголовок 1 Знак"/>
    <w:basedOn w:val="a0"/>
    <w:link w:val="1"/>
    <w:uiPriority w:val="9"/>
    <w:rsid w:val="00EF5478"/>
    <w:rPr>
      <w:rFonts w:asciiTheme="majorHAnsi" w:eastAsiaTheme="majorEastAsia" w:hAnsiTheme="majorHAnsi" w:cstheme="majorBidi"/>
      <w:b/>
      <w:bCs/>
      <w:i/>
      <w:iCs/>
      <w:sz w:val="32"/>
      <w:szCs w:val="32"/>
    </w:rPr>
  </w:style>
  <w:style w:type="character" w:customStyle="1" w:styleId="50">
    <w:name w:val="Заголовок 5 Знак"/>
    <w:basedOn w:val="a0"/>
    <w:link w:val="5"/>
    <w:uiPriority w:val="9"/>
    <w:semiHidden/>
    <w:rsid w:val="00EF5478"/>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EF5478"/>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EF5478"/>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EF5478"/>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EF5478"/>
    <w:rPr>
      <w:rFonts w:asciiTheme="majorHAnsi" w:eastAsiaTheme="majorEastAsia" w:hAnsiTheme="majorHAnsi" w:cstheme="majorBidi"/>
      <w:i/>
      <w:iCs/>
      <w:sz w:val="18"/>
      <w:szCs w:val="18"/>
    </w:rPr>
  </w:style>
  <w:style w:type="paragraph" w:styleId="a5">
    <w:name w:val="caption"/>
    <w:basedOn w:val="a"/>
    <w:next w:val="a"/>
    <w:uiPriority w:val="35"/>
    <w:semiHidden/>
    <w:unhideWhenUsed/>
    <w:qFormat/>
    <w:rsid w:val="00EF5478"/>
    <w:pPr>
      <w:spacing w:after="240" w:line="480" w:lineRule="auto"/>
      <w:ind w:firstLine="360"/>
    </w:pPr>
    <w:rPr>
      <w:rFonts w:asciiTheme="minorHAnsi" w:eastAsiaTheme="minorHAnsi" w:hAnsiTheme="minorHAnsi" w:cstheme="minorBidi"/>
      <w:b/>
      <w:bCs/>
      <w:sz w:val="18"/>
      <w:szCs w:val="18"/>
      <w:lang w:val="en-US" w:eastAsia="en-US" w:bidi="en-US"/>
    </w:rPr>
  </w:style>
  <w:style w:type="paragraph" w:styleId="a6">
    <w:name w:val="Title"/>
    <w:basedOn w:val="a"/>
    <w:next w:val="a"/>
    <w:link w:val="a7"/>
    <w:uiPriority w:val="10"/>
    <w:qFormat/>
    <w:rsid w:val="00EF5478"/>
    <w:pPr>
      <w:spacing w:after="240"/>
    </w:pPr>
    <w:rPr>
      <w:rFonts w:asciiTheme="majorHAnsi" w:eastAsiaTheme="majorEastAsia" w:hAnsiTheme="majorHAnsi" w:cstheme="majorBidi"/>
      <w:b/>
      <w:bCs/>
      <w:i/>
      <w:iCs/>
      <w:spacing w:val="10"/>
      <w:sz w:val="60"/>
      <w:szCs w:val="60"/>
      <w:lang w:val="en-US" w:eastAsia="en-US" w:bidi="en-US"/>
    </w:rPr>
  </w:style>
  <w:style w:type="character" w:customStyle="1" w:styleId="a7">
    <w:name w:val="Название Знак"/>
    <w:basedOn w:val="a0"/>
    <w:link w:val="a6"/>
    <w:uiPriority w:val="10"/>
    <w:rsid w:val="00EF5478"/>
    <w:rPr>
      <w:rFonts w:asciiTheme="majorHAnsi" w:eastAsiaTheme="majorEastAsia" w:hAnsiTheme="majorHAnsi" w:cstheme="majorBidi"/>
      <w:b/>
      <w:bCs/>
      <w:i/>
      <w:iCs/>
      <w:spacing w:val="10"/>
      <w:sz w:val="60"/>
      <w:szCs w:val="60"/>
    </w:rPr>
  </w:style>
  <w:style w:type="paragraph" w:styleId="a8">
    <w:name w:val="Subtitle"/>
    <w:basedOn w:val="a"/>
    <w:next w:val="a"/>
    <w:link w:val="a9"/>
    <w:uiPriority w:val="11"/>
    <w:qFormat/>
    <w:rsid w:val="00EF5478"/>
    <w:pPr>
      <w:spacing w:after="320" w:line="480" w:lineRule="auto"/>
      <w:ind w:firstLine="360"/>
      <w:jc w:val="right"/>
    </w:pPr>
    <w:rPr>
      <w:rFonts w:asciiTheme="minorHAnsi" w:eastAsiaTheme="minorHAnsi" w:hAnsiTheme="minorHAnsi" w:cstheme="minorBidi"/>
      <w:i/>
      <w:iCs/>
      <w:color w:val="808080" w:themeColor="text1" w:themeTint="7F"/>
      <w:spacing w:val="10"/>
      <w:lang w:val="en-US" w:eastAsia="en-US" w:bidi="en-US"/>
    </w:rPr>
  </w:style>
  <w:style w:type="character" w:customStyle="1" w:styleId="a9">
    <w:name w:val="Подзаголовок Знак"/>
    <w:basedOn w:val="a0"/>
    <w:link w:val="a8"/>
    <w:uiPriority w:val="11"/>
    <w:rsid w:val="00EF5478"/>
    <w:rPr>
      <w:i/>
      <w:iCs/>
      <w:color w:val="808080" w:themeColor="text1" w:themeTint="7F"/>
      <w:spacing w:val="10"/>
      <w:sz w:val="24"/>
      <w:szCs w:val="24"/>
    </w:rPr>
  </w:style>
  <w:style w:type="character" w:styleId="aa">
    <w:name w:val="Strong"/>
    <w:basedOn w:val="a0"/>
    <w:uiPriority w:val="22"/>
    <w:qFormat/>
    <w:rsid w:val="00EF5478"/>
    <w:rPr>
      <w:b/>
      <w:bCs/>
      <w:spacing w:val="0"/>
    </w:rPr>
  </w:style>
  <w:style w:type="character" w:styleId="ab">
    <w:name w:val="Emphasis"/>
    <w:uiPriority w:val="20"/>
    <w:qFormat/>
    <w:rsid w:val="00EF5478"/>
    <w:rPr>
      <w:b/>
      <w:bCs/>
      <w:i/>
      <w:iCs/>
      <w:color w:val="auto"/>
    </w:rPr>
  </w:style>
  <w:style w:type="character" w:customStyle="1" w:styleId="a4">
    <w:name w:val="Без интервала Знак"/>
    <w:basedOn w:val="a0"/>
    <w:link w:val="a3"/>
    <w:uiPriority w:val="1"/>
    <w:rsid w:val="00EF5478"/>
  </w:style>
  <w:style w:type="paragraph" w:styleId="ac">
    <w:name w:val="List Paragraph"/>
    <w:basedOn w:val="a"/>
    <w:uiPriority w:val="34"/>
    <w:qFormat/>
    <w:rsid w:val="00EF5478"/>
    <w:pPr>
      <w:spacing w:after="240" w:line="480" w:lineRule="auto"/>
      <w:ind w:left="720" w:firstLine="36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EF5478"/>
    <w:pPr>
      <w:spacing w:after="240" w:line="480" w:lineRule="auto"/>
      <w:ind w:firstLine="360"/>
    </w:pPr>
    <w:rPr>
      <w:rFonts w:asciiTheme="minorHAnsi" w:eastAsiaTheme="minorHAnsi" w:hAnsiTheme="minorHAnsi" w:cstheme="minorBidi"/>
      <w:color w:val="5A5A5A" w:themeColor="text1" w:themeTint="A5"/>
      <w:sz w:val="22"/>
      <w:szCs w:val="22"/>
      <w:lang w:val="en-US" w:eastAsia="en-US" w:bidi="en-US"/>
    </w:rPr>
  </w:style>
  <w:style w:type="character" w:customStyle="1" w:styleId="22">
    <w:name w:val="Цитата 2 Знак"/>
    <w:basedOn w:val="a0"/>
    <w:link w:val="21"/>
    <w:uiPriority w:val="29"/>
    <w:rsid w:val="00EF5478"/>
    <w:rPr>
      <w:rFonts w:asciiTheme="minorHAnsi"/>
      <w:color w:val="5A5A5A" w:themeColor="text1" w:themeTint="A5"/>
    </w:rPr>
  </w:style>
  <w:style w:type="paragraph" w:styleId="ad">
    <w:name w:val="Intense Quote"/>
    <w:basedOn w:val="a"/>
    <w:next w:val="a"/>
    <w:link w:val="ae"/>
    <w:uiPriority w:val="30"/>
    <w:qFormat/>
    <w:rsid w:val="00EF5478"/>
    <w:pPr>
      <w:spacing w:before="320" w:after="480"/>
      <w:ind w:left="720" w:right="720"/>
      <w:jc w:val="center"/>
    </w:pPr>
    <w:rPr>
      <w:rFonts w:asciiTheme="majorHAnsi" w:eastAsiaTheme="majorEastAsia" w:hAnsiTheme="majorHAnsi" w:cstheme="majorBidi"/>
      <w:i/>
      <w:iCs/>
      <w:sz w:val="20"/>
      <w:szCs w:val="20"/>
      <w:lang w:val="en-US" w:eastAsia="en-US" w:bidi="en-US"/>
    </w:rPr>
  </w:style>
  <w:style w:type="character" w:customStyle="1" w:styleId="ae">
    <w:name w:val="Выделенная цитата Знак"/>
    <w:basedOn w:val="a0"/>
    <w:link w:val="ad"/>
    <w:uiPriority w:val="30"/>
    <w:rsid w:val="00EF5478"/>
    <w:rPr>
      <w:rFonts w:asciiTheme="majorHAnsi" w:eastAsiaTheme="majorEastAsia" w:hAnsiTheme="majorHAnsi" w:cstheme="majorBidi"/>
      <w:i/>
      <w:iCs/>
      <w:sz w:val="20"/>
      <w:szCs w:val="20"/>
    </w:rPr>
  </w:style>
  <w:style w:type="character" w:styleId="af">
    <w:name w:val="Subtle Emphasis"/>
    <w:uiPriority w:val="19"/>
    <w:qFormat/>
    <w:rsid w:val="00EF5478"/>
    <w:rPr>
      <w:i/>
      <w:iCs/>
      <w:color w:val="5A5A5A" w:themeColor="text1" w:themeTint="A5"/>
    </w:rPr>
  </w:style>
  <w:style w:type="character" w:styleId="af0">
    <w:name w:val="Intense Emphasis"/>
    <w:uiPriority w:val="21"/>
    <w:qFormat/>
    <w:rsid w:val="00EF5478"/>
    <w:rPr>
      <w:b/>
      <w:bCs/>
      <w:i/>
      <w:iCs/>
      <w:color w:val="auto"/>
      <w:u w:val="single"/>
    </w:rPr>
  </w:style>
  <w:style w:type="character" w:styleId="af1">
    <w:name w:val="Subtle Reference"/>
    <w:uiPriority w:val="31"/>
    <w:qFormat/>
    <w:rsid w:val="00EF5478"/>
    <w:rPr>
      <w:smallCaps/>
    </w:rPr>
  </w:style>
  <w:style w:type="character" w:styleId="af2">
    <w:name w:val="Intense Reference"/>
    <w:uiPriority w:val="32"/>
    <w:qFormat/>
    <w:rsid w:val="00EF5478"/>
    <w:rPr>
      <w:b/>
      <w:bCs/>
      <w:smallCaps/>
      <w:color w:val="auto"/>
    </w:rPr>
  </w:style>
  <w:style w:type="character" w:styleId="af3">
    <w:name w:val="Book Title"/>
    <w:uiPriority w:val="33"/>
    <w:qFormat/>
    <w:rsid w:val="00EF5478"/>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EF5478"/>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684</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2016-04-03T18:18:00Z</dcterms:created>
  <dcterms:modified xsi:type="dcterms:W3CDTF">2016-04-03T18:52:00Z</dcterms:modified>
</cp:coreProperties>
</file>