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77" w:rsidRDefault="00315377" w:rsidP="00315377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>Внеклассное мероприятие по английскому языку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 xml:space="preserve">Для 3 </w:t>
      </w:r>
      <w:proofErr w:type="spellStart"/>
      <w:r>
        <w:rPr>
          <w:b/>
          <w:bCs/>
          <w:u w:val="single"/>
        </w:rPr>
        <w:t>классоа</w:t>
      </w:r>
      <w:proofErr w:type="spellEnd"/>
    </w:p>
    <w:p w:rsidR="00315377" w:rsidRDefault="00315377" w:rsidP="00315377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>«</w:t>
      </w:r>
      <w:proofErr w:type="spellStart"/>
      <w:r>
        <w:rPr>
          <w:b/>
          <w:bCs/>
          <w:u w:val="single"/>
        </w:rPr>
        <w:t>What</w:t>
      </w:r>
      <w:proofErr w:type="spellEnd"/>
      <w:r>
        <w:rPr>
          <w:b/>
          <w:bCs/>
          <w:u w:val="single"/>
        </w:rPr>
        <w:t xml:space="preserve">? </w:t>
      </w:r>
      <w:proofErr w:type="spellStart"/>
      <w:r>
        <w:rPr>
          <w:b/>
          <w:bCs/>
          <w:u w:val="single"/>
        </w:rPr>
        <w:t>Where</w:t>
      </w:r>
      <w:proofErr w:type="spellEnd"/>
      <w:r>
        <w:rPr>
          <w:b/>
          <w:bCs/>
          <w:u w:val="single"/>
        </w:rPr>
        <w:t xml:space="preserve">? </w:t>
      </w:r>
      <w:proofErr w:type="spellStart"/>
      <w:r>
        <w:rPr>
          <w:b/>
          <w:bCs/>
          <w:u w:val="single"/>
        </w:rPr>
        <w:t>When</w:t>
      </w:r>
      <w:proofErr w:type="spellEnd"/>
      <w:r>
        <w:rPr>
          <w:b/>
          <w:bCs/>
          <w:u w:val="single"/>
        </w:rPr>
        <w:t>?»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>Тема мероприятия:</w:t>
      </w:r>
      <w:r>
        <w:t xml:space="preserve"> </w:t>
      </w:r>
      <w:proofErr w:type="spellStart"/>
      <w:r>
        <w:t>Брейн-ринг</w:t>
      </w:r>
      <w:proofErr w:type="spellEnd"/>
      <w:r>
        <w:t xml:space="preserve"> “Что? Где? Когда?”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 xml:space="preserve">Цели мероприятия: 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Образовательная: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- систематизация лексико-грамматического материала по темам разделов учебника 3 класса.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Воспитательная: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 xml:space="preserve">- развить у </w:t>
      </w:r>
      <w:proofErr w:type="gramStart"/>
      <w:r>
        <w:t>обучающихся</w:t>
      </w:r>
      <w:proofErr w:type="gramEnd"/>
      <w:r>
        <w:t xml:space="preserve"> умение работать в команде и чувство коллективизма;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- способствовать развитию уважительного отношения друг к другу;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- развить у учащихся интерес к предмету.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Развивающие: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практиковать употребление лексических единиц;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обобщить грамматические правила и их употребление;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обобщить знания фонетики;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 xml:space="preserve">практиковать умение употреблять </w:t>
      </w:r>
      <w:hyperlink r:id="rId4" w:tgtFrame="_blank" w:history="1">
        <w:r>
          <w:rPr>
            <w:rStyle w:val="a4"/>
          </w:rPr>
          <w:t>предлоги</w:t>
        </w:r>
      </w:hyperlink>
      <w:r>
        <w:t xml:space="preserve"> в контексте;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развить языковую догадку.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rPr>
          <w:b/>
          <w:bCs/>
        </w:rPr>
        <w:t xml:space="preserve">Оформление: </w:t>
      </w:r>
      <w:r>
        <w:t>Компьютер, проектор, экран, раздаточный материал.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>
        <w:rPr>
          <w:b/>
          <w:bCs/>
        </w:rPr>
        <w:t>Ход</w:t>
      </w:r>
      <w:r w:rsidRPr="00315377">
        <w:rPr>
          <w:b/>
          <w:bCs/>
          <w:lang w:val="en-US"/>
        </w:rPr>
        <w:t xml:space="preserve"> </w:t>
      </w:r>
      <w:r>
        <w:rPr>
          <w:b/>
          <w:bCs/>
        </w:rPr>
        <w:t>мероприятия</w:t>
      </w:r>
      <w:r w:rsidRPr="00315377">
        <w:rPr>
          <w:b/>
          <w:bCs/>
          <w:lang w:val="en-US"/>
        </w:rPr>
        <w:t>: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315377">
        <w:rPr>
          <w:b/>
          <w:bCs/>
          <w:i/>
          <w:iCs/>
          <w:lang w:val="en-US"/>
        </w:rPr>
        <w:t>I. “Welcome to Brain-ring!”</w:t>
      </w:r>
      <w:proofErr w:type="gramEnd"/>
      <w:r w:rsidRPr="00315377">
        <w:rPr>
          <w:b/>
          <w:bCs/>
          <w:i/>
          <w:iCs/>
          <w:lang w:val="en-US"/>
        </w:rPr>
        <w:t xml:space="preserve"> 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Приветствие участников, сообщение целей мероприятия, обозначение правил викторины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II. </w:t>
      </w:r>
      <w:proofErr w:type="spellStart"/>
      <w:r>
        <w:rPr>
          <w:b/>
          <w:bCs/>
          <w:i/>
          <w:iCs/>
        </w:rPr>
        <w:t>Letter-sound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correspondence</w:t>
      </w:r>
      <w:proofErr w:type="spellEnd"/>
      <w:r>
        <w:rPr>
          <w:b/>
          <w:bCs/>
          <w:i/>
          <w:iCs/>
        </w:rPr>
        <w:t xml:space="preserve"> 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Повторение правил чтения и фонетики.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 xml:space="preserve">На доске слова и звуки, найти для каждого подчеркнутого буквосочетания нужный звук. 1 балл за каждый верный </w:t>
      </w:r>
      <w:hyperlink r:id="rId5" w:tgtFrame="_blank" w:history="1">
        <w:r>
          <w:rPr>
            <w:rStyle w:val="a4"/>
          </w:rPr>
          <w:t>ответ</w:t>
        </w:r>
      </w:hyperlink>
      <w:r>
        <w:t>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rPr>
          <w:u w:val="single"/>
        </w:rPr>
        <w:t>Примерные</w:t>
      </w:r>
      <w:r>
        <w:t xml:space="preserve"> </w:t>
      </w:r>
      <w:r>
        <w:rPr>
          <w:u w:val="single"/>
        </w:rPr>
        <w:t>Слова:</w:t>
      </w:r>
      <w:r>
        <w:t xml:space="preserve"> </w:t>
      </w:r>
      <w:proofErr w:type="spellStart"/>
      <w:r>
        <w:rPr>
          <w:u w:val="single"/>
        </w:rPr>
        <w:t>Y</w:t>
      </w:r>
      <w:r>
        <w:t>Ellow</w:t>
      </w:r>
      <w:proofErr w:type="spellEnd"/>
      <w:r>
        <w:t xml:space="preserve">, </w:t>
      </w:r>
      <w:proofErr w:type="spellStart"/>
      <w:r>
        <w:t>funn</w:t>
      </w:r>
      <w:r>
        <w:rPr>
          <w:u w:val="single"/>
        </w:rPr>
        <w:t>Y</w:t>
      </w:r>
      <w:proofErr w:type="spellEnd"/>
      <w:r>
        <w:t xml:space="preserve">, </w:t>
      </w:r>
      <w:proofErr w:type="spellStart"/>
      <w:r>
        <w:t>mo</w:t>
      </w:r>
      <w:r>
        <w:rPr>
          <w:u w:val="single"/>
        </w:rPr>
        <w:t>Th</w:t>
      </w:r>
      <w:r>
        <w:t>Er</w:t>
      </w:r>
      <w:proofErr w:type="spellEnd"/>
      <w:r>
        <w:t xml:space="preserve">, </w:t>
      </w:r>
      <w:proofErr w:type="spellStart"/>
      <w:r>
        <w:t>ni</w:t>
      </w:r>
      <w:r>
        <w:rPr>
          <w:u w:val="single"/>
        </w:rPr>
        <w:t>C</w:t>
      </w:r>
      <w:r>
        <w:t>E</w:t>
      </w:r>
      <w:proofErr w:type="spellEnd"/>
      <w:r>
        <w:t xml:space="preserve">, </w:t>
      </w:r>
      <w:proofErr w:type="spellStart"/>
      <w:r>
        <w:rPr>
          <w:u w:val="single"/>
        </w:rPr>
        <w:t>G</w:t>
      </w:r>
      <w:r>
        <w:t>Ermany</w:t>
      </w:r>
      <w:proofErr w:type="spellEnd"/>
      <w:r>
        <w:t xml:space="preserve">, </w:t>
      </w:r>
      <w:proofErr w:type="spellStart"/>
      <w:r>
        <w:rPr>
          <w:u w:val="single"/>
        </w:rPr>
        <w:t>Ph</w:t>
      </w:r>
      <w:r>
        <w:t>Oto</w:t>
      </w:r>
      <w:proofErr w:type="spellEnd"/>
      <w:r>
        <w:t xml:space="preserve">, </w:t>
      </w:r>
      <w:proofErr w:type="spellStart"/>
      <w:r>
        <w:rPr>
          <w:u w:val="single"/>
        </w:rPr>
        <w:t>Wh</w:t>
      </w:r>
      <w:r>
        <w:t>At</w:t>
      </w:r>
      <w:proofErr w:type="spellEnd"/>
      <w:r>
        <w:t xml:space="preserve">, </w:t>
      </w:r>
      <w:proofErr w:type="spellStart"/>
      <w:r>
        <w:t>sk</w:t>
      </w:r>
      <w:r>
        <w:rPr>
          <w:u w:val="single"/>
        </w:rPr>
        <w:t>Ir</w:t>
      </w:r>
      <w:r>
        <w:t>T</w:t>
      </w:r>
      <w:proofErr w:type="spellEnd"/>
      <w:r>
        <w:t>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b/>
          <w:bCs/>
          <w:i/>
          <w:iCs/>
          <w:lang w:val="en-US"/>
        </w:rPr>
        <w:t>III Read the words in transcription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>
        <w:t>Прочитать</w:t>
      </w:r>
      <w:r w:rsidRPr="00315377">
        <w:rPr>
          <w:lang w:val="en-US"/>
        </w:rPr>
        <w:t xml:space="preserve"> </w:t>
      </w:r>
      <w:r>
        <w:t>слова</w:t>
      </w:r>
      <w:r w:rsidRPr="00315377">
        <w:rPr>
          <w:lang w:val="en-US"/>
        </w:rPr>
        <w:t xml:space="preserve"> </w:t>
      </w:r>
      <w:r>
        <w:t>в</w:t>
      </w:r>
      <w:r w:rsidRPr="00315377">
        <w:rPr>
          <w:lang w:val="en-US"/>
        </w:rPr>
        <w:t xml:space="preserve"> </w:t>
      </w:r>
      <w:r>
        <w:t>транскрипции</w:t>
      </w:r>
      <w:r w:rsidRPr="00315377">
        <w:rPr>
          <w:lang w:val="en-US"/>
        </w:rPr>
        <w:t>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b/>
          <w:bCs/>
          <w:i/>
          <w:iCs/>
          <w:lang w:val="en-US"/>
        </w:rPr>
        <w:t>IV. Make as many words as possible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Повторить лексический материал, изучаемый в рамках программы.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 xml:space="preserve">Каждая команда получает одинаковый набор карточек, на которых слоги известных </w:t>
      </w:r>
      <w:proofErr w:type="gramStart"/>
      <w:r>
        <w:t>обучающимся</w:t>
      </w:r>
      <w:proofErr w:type="gramEnd"/>
      <w:r>
        <w:t xml:space="preserve"> слов. За 2 минуты составить как можно больше слов. 1 балл за каждое верное слово.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>
        <w:rPr>
          <w:u w:val="single"/>
        </w:rPr>
        <w:t>Примерные</w:t>
      </w:r>
      <w:r w:rsidRPr="00315377">
        <w:rPr>
          <w:lang w:val="en-US"/>
        </w:rPr>
        <w:t xml:space="preserve"> </w:t>
      </w:r>
      <w:r>
        <w:rPr>
          <w:u w:val="single"/>
        </w:rPr>
        <w:t>Слова</w:t>
      </w:r>
      <w:r w:rsidRPr="00315377">
        <w:rPr>
          <w:lang w:val="en-US"/>
        </w:rPr>
        <w:t xml:space="preserve">: </w:t>
      </w:r>
      <w:proofErr w:type="spellStart"/>
      <w:r w:rsidRPr="00315377">
        <w:rPr>
          <w:lang w:val="en-US"/>
        </w:rPr>
        <w:t>cle-ver</w:t>
      </w:r>
      <w:proofErr w:type="spellEnd"/>
      <w:r w:rsidRPr="00315377">
        <w:rPr>
          <w:lang w:val="en-US"/>
        </w:rPr>
        <w:t xml:space="preserve">, </w:t>
      </w:r>
      <w:proofErr w:type="spellStart"/>
      <w:r w:rsidRPr="00315377">
        <w:rPr>
          <w:lang w:val="en-US"/>
        </w:rPr>
        <w:t>pu-pil</w:t>
      </w:r>
      <w:proofErr w:type="spellEnd"/>
      <w:r w:rsidRPr="00315377">
        <w:rPr>
          <w:lang w:val="en-US"/>
        </w:rPr>
        <w:t>, let-</w:t>
      </w:r>
      <w:proofErr w:type="spellStart"/>
      <w:r w:rsidRPr="00315377">
        <w:rPr>
          <w:lang w:val="en-US"/>
        </w:rPr>
        <w:t>ter</w:t>
      </w:r>
      <w:proofErr w:type="spellEnd"/>
      <w:r w:rsidRPr="00315377">
        <w:rPr>
          <w:lang w:val="en-US"/>
        </w:rPr>
        <w:t>, ski-</w:t>
      </w:r>
      <w:proofErr w:type="spellStart"/>
      <w:r w:rsidRPr="00315377">
        <w:rPr>
          <w:lang w:val="en-US"/>
        </w:rPr>
        <w:t>ing</w:t>
      </w:r>
      <w:proofErr w:type="spellEnd"/>
      <w:r w:rsidRPr="00315377">
        <w:rPr>
          <w:lang w:val="en-US"/>
        </w:rPr>
        <w:t xml:space="preserve">, post-card, </w:t>
      </w:r>
      <w:proofErr w:type="spellStart"/>
      <w:r w:rsidRPr="00315377">
        <w:rPr>
          <w:lang w:val="en-US"/>
        </w:rPr>
        <w:t>col-lect</w:t>
      </w:r>
      <w:proofErr w:type="spellEnd"/>
      <w:r w:rsidRPr="00315377">
        <w:rPr>
          <w:lang w:val="en-US"/>
        </w:rPr>
        <w:t xml:space="preserve">, </w:t>
      </w:r>
      <w:proofErr w:type="spellStart"/>
      <w:r w:rsidRPr="00315377">
        <w:rPr>
          <w:lang w:val="en-US"/>
        </w:rPr>
        <w:t>twen-ty</w:t>
      </w:r>
      <w:proofErr w:type="spellEnd"/>
      <w:r w:rsidRPr="00315377">
        <w:rPr>
          <w:lang w:val="en-US"/>
        </w:rPr>
        <w:t xml:space="preserve">, </w:t>
      </w:r>
      <w:proofErr w:type="spellStart"/>
      <w:r w:rsidRPr="00315377">
        <w:rPr>
          <w:lang w:val="en-US"/>
        </w:rPr>
        <w:t>dol-phin</w:t>
      </w:r>
      <w:proofErr w:type="spellEnd"/>
      <w:r w:rsidRPr="00315377">
        <w:rPr>
          <w:lang w:val="en-US"/>
        </w:rPr>
        <w:t xml:space="preserve">, base-ball, </w:t>
      </w:r>
      <w:proofErr w:type="spellStart"/>
      <w:r w:rsidRPr="00315377">
        <w:rPr>
          <w:lang w:val="en-US"/>
        </w:rPr>
        <w:t>ani</w:t>
      </w:r>
      <w:proofErr w:type="spellEnd"/>
      <w:r w:rsidRPr="00315377">
        <w:rPr>
          <w:lang w:val="en-US"/>
        </w:rPr>
        <w:t xml:space="preserve">-mal, , </w:t>
      </w:r>
      <w:proofErr w:type="spellStart"/>
      <w:r w:rsidRPr="00315377">
        <w:rPr>
          <w:lang w:val="en-US"/>
        </w:rPr>
        <w:t>fa</w:t>
      </w:r>
      <w:proofErr w:type="spellEnd"/>
      <w:r w:rsidRPr="00315377">
        <w:rPr>
          <w:lang w:val="en-US"/>
        </w:rPr>
        <w:t>-</w:t>
      </w:r>
      <w:proofErr w:type="spellStart"/>
      <w:r w:rsidRPr="00315377">
        <w:rPr>
          <w:lang w:val="en-US"/>
        </w:rPr>
        <w:t>vou</w:t>
      </w:r>
      <w:proofErr w:type="spellEnd"/>
      <w:r w:rsidRPr="00315377">
        <w:rPr>
          <w:lang w:val="en-US"/>
        </w:rPr>
        <w:t xml:space="preserve">-rite, </w:t>
      </w:r>
      <w:proofErr w:type="spellStart"/>
      <w:r w:rsidRPr="00315377">
        <w:rPr>
          <w:lang w:val="en-US"/>
        </w:rPr>
        <w:t>ni-ce</w:t>
      </w:r>
      <w:proofErr w:type="spellEnd"/>
      <w:r w:rsidRPr="00315377">
        <w:rPr>
          <w:lang w:val="en-US"/>
        </w:rPr>
        <w:t>, Fri-day, of-ten, se-</w:t>
      </w:r>
      <w:proofErr w:type="spellStart"/>
      <w:r w:rsidRPr="00315377">
        <w:rPr>
          <w:lang w:val="en-US"/>
        </w:rPr>
        <w:t>cond</w:t>
      </w:r>
      <w:proofErr w:type="spellEnd"/>
      <w:r w:rsidRPr="00315377">
        <w:rPr>
          <w:lang w:val="en-US"/>
        </w:rPr>
        <w:t>, Feb-</w:t>
      </w:r>
      <w:proofErr w:type="spellStart"/>
      <w:r w:rsidRPr="00315377">
        <w:rPr>
          <w:lang w:val="en-US"/>
        </w:rPr>
        <w:t>ruary</w:t>
      </w:r>
      <w:proofErr w:type="spellEnd"/>
      <w:r w:rsidRPr="00315377">
        <w:rPr>
          <w:lang w:val="en-US"/>
        </w:rPr>
        <w:t>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b/>
          <w:bCs/>
          <w:i/>
          <w:iCs/>
          <w:lang w:val="en-US"/>
        </w:rPr>
        <w:t>V. Find mistakes in the sentences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Обобщение грамматического материала.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Найти грамматические ошибки в предложениях и исправить их. 1 балл за каждый верный ответ. Команды отвечают по очереди.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rPr>
          <w:u w:val="single"/>
        </w:rPr>
        <w:t xml:space="preserve">Примерные предложения: 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 xml:space="preserve">1.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>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lang w:val="en-US"/>
        </w:rPr>
        <w:t>2. Who does walk in the park?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lang w:val="en-US"/>
        </w:rPr>
        <w:t xml:space="preserve">3. He </w:t>
      </w:r>
      <w:proofErr w:type="gramStart"/>
      <w:r w:rsidRPr="00315377">
        <w:rPr>
          <w:lang w:val="en-US"/>
        </w:rPr>
        <w:t>have</w:t>
      </w:r>
      <w:proofErr w:type="gramEnd"/>
      <w:r w:rsidRPr="00315377">
        <w:rPr>
          <w:lang w:val="en-US"/>
        </w:rPr>
        <w:t xml:space="preserve"> got a brother and a sister.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lang w:val="en-US"/>
        </w:rPr>
        <w:t>4. This is my sister. His name is Jane. Jane likes to play with puzzles.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lang w:val="en-US"/>
        </w:rPr>
        <w:t>5. What monkeys can do?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lang w:val="en-US"/>
        </w:rPr>
        <w:t xml:space="preserve">6. Where </w:t>
      </w:r>
      <w:proofErr w:type="gramStart"/>
      <w:r w:rsidRPr="00315377">
        <w:rPr>
          <w:lang w:val="en-US"/>
        </w:rPr>
        <w:t>does</w:t>
      </w:r>
      <w:proofErr w:type="gramEnd"/>
      <w:r w:rsidRPr="00315377">
        <w:rPr>
          <w:lang w:val="en-US"/>
        </w:rPr>
        <w:t xml:space="preserve"> you live?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lang w:val="en-US"/>
        </w:rPr>
        <w:t xml:space="preserve">7. Max likes eat cakes and sweets. 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315377">
        <w:rPr>
          <w:lang w:val="en-US"/>
        </w:rPr>
        <w:t>8.The</w:t>
      </w:r>
      <w:proofErr w:type="gramEnd"/>
      <w:r w:rsidRPr="00315377">
        <w:rPr>
          <w:lang w:val="en-US"/>
        </w:rPr>
        <w:t xml:space="preserve"> children` flowers are nice.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b/>
          <w:bCs/>
          <w:i/>
          <w:iCs/>
          <w:lang w:val="en-US"/>
        </w:rPr>
        <w:t>VI Fill in the gaps with prepositions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lang w:val="en-US"/>
        </w:rPr>
        <w:t>1. I live … Russia.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lang w:val="en-US"/>
        </w:rPr>
        <w:t>2. We have got English … Mondays and Fridays.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lang w:val="en-US"/>
        </w:rPr>
        <w:lastRenderedPageBreak/>
        <w:t>3. Max usually gets up … 8 o’clock.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lang w:val="en-US"/>
        </w:rPr>
        <w:t>4. Crocodiles live … water.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lang w:val="en-US"/>
        </w:rPr>
        <w:t>5. My family often reads books … the evening.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lang w:val="en-US"/>
        </w:rPr>
        <w:t>6. My sister has got a big collection … toys.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b/>
          <w:bCs/>
          <w:i/>
          <w:iCs/>
          <w:lang w:val="en-US"/>
        </w:rPr>
        <w:t>VII. Find the best Russian proverb for the English one.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Конкурс капитанов. Каждый представитель получает карточку с английской пословицей и тремя вариантами перевода. Найти адекватный русский эквивалент. 5 баллов за каждый верный ответ.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rPr>
          <w:u w:val="single"/>
        </w:rPr>
        <w:t>Примерное задание: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u w:val="single"/>
          <w:lang w:val="en-US"/>
        </w:rPr>
        <w:t>The leopard cannot change its spots.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rPr>
          <w:i/>
          <w:iCs/>
        </w:rPr>
        <w:t>Менять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 xml:space="preserve">1. Не называй </w:t>
      </w:r>
      <w:proofErr w:type="gramStart"/>
      <w:r>
        <w:t>дурное</w:t>
      </w:r>
      <w:proofErr w:type="gramEnd"/>
      <w:r>
        <w:t xml:space="preserve"> хорошим, а черное белым.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2. Сколько волка не корми, он все равно в лес смотрит.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lang w:val="en-US"/>
        </w:rPr>
        <w:t xml:space="preserve">3. </w:t>
      </w:r>
      <w:r>
        <w:t>Кончил</w:t>
      </w:r>
      <w:r w:rsidRPr="00315377">
        <w:rPr>
          <w:lang w:val="en-US"/>
        </w:rPr>
        <w:t xml:space="preserve"> </w:t>
      </w:r>
      <w:r>
        <w:t>дело</w:t>
      </w:r>
      <w:r w:rsidRPr="00315377">
        <w:rPr>
          <w:lang w:val="en-US"/>
        </w:rPr>
        <w:t xml:space="preserve"> – </w:t>
      </w:r>
      <w:r>
        <w:t>гуляй</w:t>
      </w:r>
      <w:r w:rsidRPr="00315377">
        <w:rPr>
          <w:lang w:val="en-US"/>
        </w:rPr>
        <w:t xml:space="preserve"> </w:t>
      </w:r>
      <w:r>
        <w:t>смело</w:t>
      </w:r>
      <w:r w:rsidRPr="00315377">
        <w:rPr>
          <w:lang w:val="en-US"/>
        </w:rPr>
        <w:t>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u w:val="single"/>
          <w:lang w:val="en-US"/>
        </w:rPr>
        <w:t>The early bird catches the worm.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ранний ловить червяк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1. Кончил дело – гуляй смело.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2. Без труда не вытащишь рыбки из пруда.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3. Кто рано встает, того удача ждет.</w:t>
      </w:r>
    </w:p>
    <w:p w:rsidR="00315377" w:rsidRDefault="00315377" w:rsidP="00315377">
      <w:pPr>
        <w:pStyle w:val="a3"/>
        <w:spacing w:before="0" w:beforeAutospacing="0" w:after="0" w:afterAutospacing="0"/>
      </w:pPr>
      <w:proofErr w:type="spellStart"/>
      <w:r>
        <w:rPr>
          <w:u w:val="single"/>
        </w:rPr>
        <w:t>Dumb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dogs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dangerous</w:t>
      </w:r>
      <w:proofErr w:type="spellEnd"/>
      <w:r>
        <w:rPr>
          <w:u w:val="single"/>
        </w:rPr>
        <w:t>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1. В тихом омуте черти водятся.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2. Делу время – потехе час.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3. Один в поле не воин.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315377">
        <w:rPr>
          <w:u w:val="single"/>
          <w:lang w:val="en-US"/>
        </w:rPr>
        <w:t>To kill two birds with one stone.</w:t>
      </w:r>
      <w:proofErr w:type="gramEnd"/>
    </w:p>
    <w:p w:rsidR="00315377" w:rsidRDefault="00315377" w:rsidP="00315377">
      <w:pPr>
        <w:pStyle w:val="a3"/>
        <w:spacing w:before="0" w:beforeAutospacing="0" w:after="0" w:afterAutospacing="0"/>
      </w:pPr>
      <w:r>
        <w:t>убить камень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1. Ворон ворону глаз не выклюет.</w:t>
      </w:r>
    </w:p>
    <w:p w:rsidR="00315377" w:rsidRDefault="00315377" w:rsidP="00315377">
      <w:pPr>
        <w:pStyle w:val="a3"/>
        <w:spacing w:before="0" w:beforeAutospacing="0" w:after="0" w:afterAutospacing="0"/>
      </w:pPr>
      <w:r>
        <w:t>2. Убить двух зайцев одним выстрелом.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lang w:val="en-US"/>
        </w:rPr>
        <w:t xml:space="preserve">3. </w:t>
      </w:r>
      <w:r>
        <w:t>Видна</w:t>
      </w:r>
      <w:r w:rsidRPr="00315377">
        <w:rPr>
          <w:lang w:val="en-US"/>
        </w:rPr>
        <w:t xml:space="preserve"> </w:t>
      </w:r>
      <w:r>
        <w:t>птица</w:t>
      </w:r>
      <w:r w:rsidRPr="00315377">
        <w:rPr>
          <w:lang w:val="en-US"/>
        </w:rPr>
        <w:t xml:space="preserve"> </w:t>
      </w:r>
      <w:r>
        <w:t>по</w:t>
      </w:r>
      <w:r w:rsidRPr="00315377">
        <w:rPr>
          <w:lang w:val="en-US"/>
        </w:rPr>
        <w:t xml:space="preserve"> </w:t>
      </w:r>
      <w:r>
        <w:t>полёту</w:t>
      </w:r>
      <w:r w:rsidRPr="00315377">
        <w:rPr>
          <w:lang w:val="en-US"/>
        </w:rPr>
        <w:t>.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  <w:r w:rsidRPr="00315377">
        <w:rPr>
          <w:b/>
          <w:bCs/>
          <w:i/>
          <w:iCs/>
          <w:lang w:val="en-US"/>
        </w:rPr>
        <w:t>VIII Find the numerals</w:t>
      </w:r>
    </w:p>
    <w:p w:rsidR="00315377" w:rsidRPr="00315377" w:rsidRDefault="00315377" w:rsidP="00315377">
      <w:pPr>
        <w:pStyle w:val="a3"/>
        <w:spacing w:before="0" w:beforeAutospacing="0" w:after="0" w:afterAutospacing="0"/>
        <w:rPr>
          <w:lang w:val="en-US"/>
        </w:rPr>
      </w:pPr>
    </w:p>
    <w:p w:rsidR="00315377" w:rsidRDefault="00315377" w:rsidP="00315377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IX Подведение итогов, награждение победителей и участников почетными грамотами.</w:t>
      </w:r>
    </w:p>
    <w:p w:rsidR="00300AD9" w:rsidRDefault="00300AD9" w:rsidP="00315377">
      <w:pPr>
        <w:spacing w:after="0"/>
      </w:pPr>
    </w:p>
    <w:sectPr w:rsidR="00300AD9" w:rsidSect="0030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77"/>
    <w:rsid w:val="00023C6A"/>
    <w:rsid w:val="00300AD9"/>
    <w:rsid w:val="0031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soch.info/essay/ekzamenacionnye-esse/" TargetMode="External"/><Relationship Id="rId4" Type="http://schemas.openxmlformats.org/officeDocument/2006/relationships/hyperlink" Target="http://www.testsoch.info/pravopisanie-predlo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2016-04-03T15:11:00Z</dcterms:created>
  <dcterms:modified xsi:type="dcterms:W3CDTF">2016-04-03T15:13:00Z</dcterms:modified>
</cp:coreProperties>
</file>