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D8" w:rsidRPr="00E21154" w:rsidRDefault="008D49D8" w:rsidP="00E21154">
      <w:pPr>
        <w:spacing w:after="0"/>
        <w:rPr>
          <w:rFonts w:ascii="Times New Roman" w:hAnsi="Times New Roman" w:cs="Times New Roman"/>
        </w:rPr>
      </w:pPr>
      <w:r w:rsidRPr="00E21154">
        <w:rPr>
          <w:rFonts w:ascii="Times New Roman" w:hAnsi="Times New Roman" w:cs="Times New Roman"/>
        </w:rPr>
        <w:t xml:space="preserve">                                         </w:t>
      </w:r>
      <w:r w:rsidR="00E21154">
        <w:rPr>
          <w:rFonts w:ascii="Times New Roman" w:hAnsi="Times New Roman" w:cs="Times New Roman"/>
        </w:rPr>
        <w:t xml:space="preserve"> </w:t>
      </w:r>
      <w:r w:rsidRPr="00E21154">
        <w:rPr>
          <w:rFonts w:ascii="Times New Roman" w:hAnsi="Times New Roman" w:cs="Times New Roman"/>
        </w:rPr>
        <w:t xml:space="preserve">         </w:t>
      </w:r>
      <w:r w:rsidR="00E21154">
        <w:rPr>
          <w:rFonts w:ascii="Times New Roman" w:hAnsi="Times New Roman" w:cs="Times New Roman"/>
        </w:rPr>
        <w:t xml:space="preserve">                             </w:t>
      </w:r>
      <w:r w:rsidRPr="00E21154">
        <w:rPr>
          <w:rFonts w:ascii="Times New Roman" w:hAnsi="Times New Roman" w:cs="Times New Roman"/>
        </w:rPr>
        <w:t xml:space="preserve">      Белоусова Е. В. </w:t>
      </w:r>
    </w:p>
    <w:p w:rsidR="008D49D8" w:rsidRPr="00E21154" w:rsidRDefault="00E21154" w:rsidP="00E21154">
      <w:pPr>
        <w:spacing w:after="0"/>
        <w:rPr>
          <w:rFonts w:ascii="Times New Roman" w:hAnsi="Times New Roman" w:cs="Times New Roman"/>
        </w:rPr>
      </w:pPr>
      <w:r w:rsidRPr="00E21154">
        <w:rPr>
          <w:rFonts w:ascii="Times New Roman" w:hAnsi="Times New Roman" w:cs="Times New Roman"/>
        </w:rPr>
        <w:t xml:space="preserve">                                         </w:t>
      </w:r>
      <w:r>
        <w:rPr>
          <w:rFonts w:ascii="Times New Roman" w:hAnsi="Times New Roman" w:cs="Times New Roman"/>
        </w:rPr>
        <w:t xml:space="preserve">                    </w:t>
      </w:r>
      <w:r w:rsidR="008D49D8" w:rsidRPr="00E21154">
        <w:rPr>
          <w:rFonts w:ascii="Times New Roman" w:hAnsi="Times New Roman" w:cs="Times New Roman"/>
        </w:rPr>
        <w:t xml:space="preserve">  г. Нижневартовск КУ НОСШ</w:t>
      </w:r>
    </w:p>
    <w:p w:rsidR="00075EE3" w:rsidRDefault="0083618E" w:rsidP="00E21154">
      <w:pPr>
        <w:spacing w:after="0"/>
        <w:rPr>
          <w:rFonts w:ascii="Times New Roman" w:hAnsi="Times New Roman" w:cs="Times New Roman"/>
          <w:b/>
        </w:rPr>
      </w:pPr>
      <w:r w:rsidRPr="00E21154">
        <w:rPr>
          <w:rFonts w:ascii="Times New Roman" w:hAnsi="Times New Roman" w:cs="Times New Roman"/>
          <w:b/>
        </w:rPr>
        <w:t>О</w:t>
      </w:r>
      <w:r w:rsidR="00BF335E">
        <w:rPr>
          <w:rFonts w:ascii="Times New Roman" w:hAnsi="Times New Roman" w:cs="Times New Roman"/>
          <w:b/>
        </w:rPr>
        <w:t>бучение</w:t>
      </w:r>
      <w:r w:rsidR="00075EE3" w:rsidRPr="00E21154">
        <w:rPr>
          <w:rFonts w:ascii="Times New Roman" w:hAnsi="Times New Roman" w:cs="Times New Roman"/>
          <w:b/>
        </w:rPr>
        <w:t xml:space="preserve"> навыкам общения и речевого взаимодействия детей с РАС</w:t>
      </w:r>
      <w:r w:rsidR="00F0042D">
        <w:rPr>
          <w:rFonts w:ascii="Times New Roman" w:hAnsi="Times New Roman" w:cs="Times New Roman"/>
          <w:b/>
        </w:rPr>
        <w:t xml:space="preserve"> различными способами.</w:t>
      </w:r>
    </w:p>
    <w:p w:rsidR="00BF335E" w:rsidRPr="00BF335E" w:rsidRDefault="00BF335E" w:rsidP="00E21154">
      <w:pPr>
        <w:spacing w:after="0"/>
        <w:rPr>
          <w:rFonts w:ascii="Times New Roman" w:hAnsi="Times New Roman" w:cs="Times New Roman"/>
        </w:rPr>
      </w:pPr>
      <w:r w:rsidRPr="00BF335E">
        <w:rPr>
          <w:rFonts w:ascii="Times New Roman" w:hAnsi="Times New Roman" w:cs="Times New Roman"/>
        </w:rPr>
        <w:t>Самое тяжёлое в работе с детьми с искажённым развитием, это «разговорить» ребёнка, привлечь его внимание и сделать так, чтоб он пошёл с педагогом на контакт, для дальнейшего успешного сотрудничества.</w:t>
      </w:r>
      <w:r>
        <w:rPr>
          <w:rFonts w:ascii="Times New Roman" w:hAnsi="Times New Roman" w:cs="Times New Roman"/>
        </w:rPr>
        <w:t xml:space="preserve"> Особенно проблематично общаться с неговорящими детьми. Да и вообще, как общаться с детьми, которые практически не идут ни на какой контакт?</w:t>
      </w:r>
    </w:p>
    <w:p w:rsidR="00075EE3" w:rsidRPr="00E21154" w:rsidRDefault="00075EE3" w:rsidP="00E21154">
      <w:pPr>
        <w:pStyle w:val="a3"/>
        <w:numPr>
          <w:ilvl w:val="0"/>
          <w:numId w:val="6"/>
        </w:numPr>
        <w:spacing w:after="0"/>
        <w:rPr>
          <w:rFonts w:ascii="Times New Roman" w:hAnsi="Times New Roman" w:cs="Times New Roman"/>
          <w:i/>
        </w:rPr>
      </w:pPr>
      <w:r w:rsidRPr="00E21154">
        <w:rPr>
          <w:rFonts w:ascii="Times New Roman" w:hAnsi="Times New Roman" w:cs="Times New Roman"/>
          <w:i/>
        </w:rPr>
        <w:t>Особенности речевого развития у детей с аутизмом</w:t>
      </w:r>
    </w:p>
    <w:p w:rsidR="008D49D8" w:rsidRPr="008D49D8" w:rsidRDefault="008D49D8" w:rsidP="00E21154">
      <w:pPr>
        <w:spacing w:after="0" w:line="240" w:lineRule="auto"/>
        <w:rPr>
          <w:rFonts w:ascii="Times New Roman" w:hAnsi="Times New Roman" w:cs="Times New Roman"/>
        </w:rPr>
      </w:pPr>
      <w:r w:rsidRPr="008D49D8">
        <w:rPr>
          <w:rFonts w:ascii="Times New Roman" w:hAnsi="Times New Roman" w:cs="Times New Roman"/>
        </w:rPr>
        <w:t xml:space="preserve">Под аутизмом в широком смысле понимается явная необщительность, </w:t>
      </w:r>
      <w:r w:rsidR="00714CE4" w:rsidRPr="008D49D8">
        <w:rPr>
          <w:rFonts w:ascii="Times New Roman" w:hAnsi="Times New Roman" w:cs="Times New Roman"/>
        </w:rPr>
        <w:t>стремление уйти</w:t>
      </w:r>
      <w:r w:rsidRPr="008D49D8">
        <w:rPr>
          <w:rFonts w:ascii="Times New Roman" w:hAnsi="Times New Roman" w:cs="Times New Roman"/>
        </w:rPr>
        <w:t xml:space="preserve"> от контактов, жить в своем собственном мире. Родителей чаще всего </w:t>
      </w:r>
      <w:r w:rsidR="00714CE4" w:rsidRPr="008D49D8">
        <w:rPr>
          <w:rFonts w:ascii="Times New Roman" w:hAnsi="Times New Roman" w:cs="Times New Roman"/>
        </w:rPr>
        <w:t>тревожат следующие</w:t>
      </w:r>
      <w:r w:rsidRPr="008D49D8">
        <w:rPr>
          <w:rFonts w:ascii="Times New Roman" w:hAnsi="Times New Roman" w:cs="Times New Roman"/>
        </w:rPr>
        <w:t xml:space="preserve"> особенности поведения ребенка: стремление уйти от общения, ограничение контактов даже с близкими, нежелание и неспособность играть вместе с другими детьми, отсутствие живого интереса к окружающему миру, стереотипность в поведении, страхи, агрессия и </w:t>
      </w:r>
      <w:proofErr w:type="spellStart"/>
      <w:r w:rsidRPr="008D49D8">
        <w:rPr>
          <w:rFonts w:ascii="Times New Roman" w:hAnsi="Times New Roman" w:cs="Times New Roman"/>
        </w:rPr>
        <w:t>самоагрессия</w:t>
      </w:r>
      <w:proofErr w:type="spellEnd"/>
      <w:r w:rsidRPr="008D49D8">
        <w:rPr>
          <w:rFonts w:ascii="Times New Roman" w:hAnsi="Times New Roman" w:cs="Times New Roman"/>
        </w:rPr>
        <w:t>, нарастающая с возрастом задержка речевого развития.</w:t>
      </w:r>
    </w:p>
    <w:p w:rsidR="008D49D8" w:rsidRPr="008D49D8" w:rsidRDefault="008D49D8" w:rsidP="00E21154">
      <w:pPr>
        <w:spacing w:after="0" w:line="240" w:lineRule="auto"/>
        <w:rPr>
          <w:rFonts w:ascii="Times New Roman" w:hAnsi="Times New Roman" w:cs="Times New Roman"/>
        </w:rPr>
      </w:pPr>
      <w:r w:rsidRPr="008D49D8">
        <w:rPr>
          <w:rFonts w:ascii="Times New Roman" w:hAnsi="Times New Roman" w:cs="Times New Roman"/>
        </w:rPr>
        <w:t>У аутичных детей наблюдается широкий спектр речевых расстройств. У одних детей наблюдается почти полное отсутствие речи. Иногда, спонтанно, чаще при эмоциональном возбуждении, ребенок произносит редкие слова и даже короткие фразы.</w:t>
      </w:r>
    </w:p>
    <w:p w:rsidR="008D49D8" w:rsidRPr="008D49D8" w:rsidRDefault="008D49D8" w:rsidP="00D01601">
      <w:pPr>
        <w:spacing w:after="0" w:line="240" w:lineRule="auto"/>
        <w:rPr>
          <w:rFonts w:ascii="Times New Roman" w:hAnsi="Times New Roman" w:cs="Times New Roman"/>
        </w:rPr>
      </w:pPr>
      <w:r w:rsidRPr="008D49D8">
        <w:rPr>
          <w:rFonts w:ascii="Times New Roman" w:hAnsi="Times New Roman" w:cs="Times New Roman"/>
        </w:rPr>
        <w:t xml:space="preserve">У других детей есть небольшой набор стереотипных коротких фраз, цитат из книг, </w:t>
      </w:r>
      <w:proofErr w:type="spellStart"/>
      <w:r w:rsidRPr="008D49D8">
        <w:rPr>
          <w:rFonts w:ascii="Times New Roman" w:hAnsi="Times New Roman" w:cs="Times New Roman"/>
        </w:rPr>
        <w:t>эхолалий</w:t>
      </w:r>
      <w:proofErr w:type="spellEnd"/>
      <w:r w:rsidRPr="008D49D8">
        <w:rPr>
          <w:rFonts w:ascii="Times New Roman" w:hAnsi="Times New Roman" w:cs="Times New Roman"/>
        </w:rPr>
        <w:t xml:space="preserve"> </w:t>
      </w:r>
      <w:proofErr w:type="gramStart"/>
      <w:r w:rsidRPr="008D49D8">
        <w:rPr>
          <w:rFonts w:ascii="Times New Roman" w:hAnsi="Times New Roman" w:cs="Times New Roman"/>
        </w:rPr>
        <w:t>( повтор</w:t>
      </w:r>
      <w:proofErr w:type="gramEnd"/>
      <w:r w:rsidRPr="008D49D8">
        <w:rPr>
          <w:rFonts w:ascii="Times New Roman" w:hAnsi="Times New Roman" w:cs="Times New Roman"/>
        </w:rPr>
        <w:t xml:space="preserve"> вопросов, слов, фраз), которые иногда уместно, иногда невпопад комментируют реальную ситуацию или выражают  определенную просьбу. Чаще же всего потребности выражаются криком или жестами.</w:t>
      </w:r>
    </w:p>
    <w:p w:rsidR="008D49D8" w:rsidRPr="008D49D8" w:rsidRDefault="008D49D8" w:rsidP="00D01601">
      <w:pPr>
        <w:spacing w:after="0" w:line="240" w:lineRule="auto"/>
        <w:rPr>
          <w:rFonts w:ascii="Times New Roman" w:hAnsi="Times New Roman" w:cs="Times New Roman"/>
        </w:rPr>
      </w:pPr>
      <w:r w:rsidRPr="008D49D8">
        <w:rPr>
          <w:rFonts w:ascii="Times New Roman" w:hAnsi="Times New Roman" w:cs="Times New Roman"/>
        </w:rPr>
        <w:t xml:space="preserve">Родители некоторых </w:t>
      </w:r>
      <w:r w:rsidR="00714CE4" w:rsidRPr="008D49D8">
        <w:rPr>
          <w:rFonts w:ascii="Times New Roman" w:hAnsi="Times New Roman" w:cs="Times New Roman"/>
        </w:rPr>
        <w:t>детей жалуются</w:t>
      </w:r>
      <w:r w:rsidRPr="008D49D8">
        <w:rPr>
          <w:rFonts w:ascii="Times New Roman" w:hAnsi="Times New Roman" w:cs="Times New Roman"/>
        </w:rPr>
        <w:t xml:space="preserve"> на неспособность к диалогу (ребенок как бы не слышит собеседника), но при этом он пользуется развернутой речью. Ребенок способен даже цитировать страницами любимые книги, длительно рассуждать на излюбленную тему. При этом речь торопливая, нечеткая со </w:t>
      </w:r>
      <w:r w:rsidRPr="008D49D8">
        <w:rPr>
          <w:rFonts w:ascii="Times New Roman" w:hAnsi="Times New Roman" w:cs="Times New Roman"/>
        </w:rPr>
        <w:lastRenderedPageBreak/>
        <w:t>своеобразной интонацией, иногда не соответствующей смыслу произносимого.</w:t>
      </w:r>
    </w:p>
    <w:p w:rsidR="008D49D8" w:rsidRPr="008D49D8" w:rsidRDefault="008D49D8" w:rsidP="00D01601">
      <w:pPr>
        <w:spacing w:after="0" w:line="240" w:lineRule="auto"/>
        <w:rPr>
          <w:rFonts w:ascii="Times New Roman" w:hAnsi="Times New Roman" w:cs="Times New Roman"/>
        </w:rPr>
      </w:pPr>
      <w:r w:rsidRPr="008D49D8">
        <w:rPr>
          <w:rFonts w:ascii="Times New Roman" w:hAnsi="Times New Roman" w:cs="Times New Roman"/>
        </w:rPr>
        <w:t xml:space="preserve">Еще одной особенностью является тихая нечеткая речь с </w:t>
      </w:r>
      <w:proofErr w:type="spellStart"/>
      <w:r w:rsidRPr="008D49D8">
        <w:rPr>
          <w:rFonts w:ascii="Times New Roman" w:hAnsi="Times New Roman" w:cs="Times New Roman"/>
        </w:rPr>
        <w:t>эхолалиями</w:t>
      </w:r>
      <w:proofErr w:type="spellEnd"/>
      <w:r w:rsidRPr="008D49D8">
        <w:rPr>
          <w:rFonts w:ascii="Times New Roman" w:hAnsi="Times New Roman" w:cs="Times New Roman"/>
        </w:rPr>
        <w:t>, отсроченными по времени. Ребенок общается речью, но для него труден пересказ. А часто создается впечатление, что он не понимает простую инструкцию. На задевшую же его эмоциональную ситуацию, он может дать моментальную живую реакцию.</w:t>
      </w:r>
    </w:p>
    <w:p w:rsidR="008D49D8" w:rsidRPr="008D49D8" w:rsidRDefault="008D49D8" w:rsidP="00D01601">
      <w:pPr>
        <w:spacing w:after="0" w:line="240" w:lineRule="auto"/>
        <w:rPr>
          <w:rFonts w:ascii="Times New Roman" w:hAnsi="Times New Roman" w:cs="Times New Roman"/>
        </w:rPr>
      </w:pPr>
      <w:r w:rsidRPr="008D49D8">
        <w:rPr>
          <w:rFonts w:ascii="Times New Roman" w:hAnsi="Times New Roman" w:cs="Times New Roman"/>
        </w:rPr>
        <w:t xml:space="preserve">При всей разнице проявления речевых нарушений у детей с разными вариантами синдрома у всех встречается недостаточность понимания, осмысления речи, связанная с нарушением коммуникации. Развитие понимания речи </w:t>
      </w:r>
      <w:r w:rsidR="00BF335E">
        <w:rPr>
          <w:rFonts w:ascii="Times New Roman" w:hAnsi="Times New Roman" w:cs="Times New Roman"/>
        </w:rPr>
        <w:t xml:space="preserve">- это одна из </w:t>
      </w:r>
      <w:proofErr w:type="gramStart"/>
      <w:r w:rsidR="00BF335E">
        <w:rPr>
          <w:rFonts w:ascii="Times New Roman" w:hAnsi="Times New Roman" w:cs="Times New Roman"/>
        </w:rPr>
        <w:t xml:space="preserve">основных </w:t>
      </w:r>
      <w:r w:rsidR="00714CE4">
        <w:rPr>
          <w:rFonts w:ascii="Times New Roman" w:hAnsi="Times New Roman" w:cs="Times New Roman"/>
        </w:rPr>
        <w:t xml:space="preserve"> задач</w:t>
      </w:r>
      <w:proofErr w:type="gramEnd"/>
      <w:r w:rsidR="00714CE4">
        <w:rPr>
          <w:rFonts w:ascii="Times New Roman" w:hAnsi="Times New Roman" w:cs="Times New Roman"/>
        </w:rPr>
        <w:t xml:space="preserve">, решаемая педагогами </w:t>
      </w:r>
      <w:r w:rsidRPr="008D49D8">
        <w:rPr>
          <w:rFonts w:ascii="Times New Roman" w:hAnsi="Times New Roman" w:cs="Times New Roman"/>
        </w:rPr>
        <w:t>совместно с родителями и близкими ребенка.</w:t>
      </w:r>
    </w:p>
    <w:p w:rsidR="00714CE4" w:rsidRPr="0083618E" w:rsidRDefault="00714CE4" w:rsidP="00D01601">
      <w:pPr>
        <w:pStyle w:val="a3"/>
        <w:numPr>
          <w:ilvl w:val="0"/>
          <w:numId w:val="3"/>
        </w:numPr>
        <w:shd w:val="clear" w:color="auto" w:fill="FFFAFA"/>
        <w:spacing w:after="0" w:line="240" w:lineRule="auto"/>
        <w:outlineLvl w:val="3"/>
        <w:rPr>
          <w:rFonts w:ascii="Times New Roman" w:eastAsia="Times New Roman" w:hAnsi="Times New Roman" w:cs="Times New Roman"/>
          <w:bCs/>
          <w:i/>
          <w:color w:val="000000"/>
          <w:spacing w:val="15"/>
          <w:lang w:eastAsia="ru-RU"/>
        </w:rPr>
      </w:pPr>
      <w:r w:rsidRPr="0083618E">
        <w:rPr>
          <w:rFonts w:ascii="Times New Roman" w:eastAsia="Times New Roman" w:hAnsi="Times New Roman" w:cs="Times New Roman"/>
          <w:bCs/>
          <w:i/>
          <w:color w:val="000000"/>
          <w:spacing w:val="15"/>
          <w:lang w:eastAsia="ru-RU"/>
        </w:rPr>
        <w:t>Развитие возможности</w:t>
      </w:r>
      <w:r w:rsidR="00E21154">
        <w:rPr>
          <w:rFonts w:ascii="Times New Roman" w:eastAsia="Times New Roman" w:hAnsi="Times New Roman" w:cs="Times New Roman"/>
          <w:bCs/>
          <w:i/>
          <w:color w:val="000000"/>
          <w:spacing w:val="15"/>
          <w:lang w:eastAsia="ru-RU"/>
        </w:rPr>
        <w:t xml:space="preserve"> взаимодействовать и</w:t>
      </w:r>
      <w:r w:rsidRPr="0083618E">
        <w:rPr>
          <w:rFonts w:ascii="Times New Roman" w:eastAsia="Times New Roman" w:hAnsi="Times New Roman" w:cs="Times New Roman"/>
          <w:bCs/>
          <w:i/>
          <w:color w:val="000000"/>
          <w:spacing w:val="15"/>
          <w:lang w:eastAsia="ru-RU"/>
        </w:rPr>
        <w:t xml:space="preserve"> активно пользоваться речью</w:t>
      </w:r>
    </w:p>
    <w:p w:rsidR="00714CE4" w:rsidRPr="008D49D8" w:rsidRDefault="00714CE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Наш подход к развитию «внешней» речи аутичного ребенка предполагает, что, подобно тому, как сохранна его способность понимать речь, так же, в принципе, сохранна и его способность произносить слова, строить фразы. Чтобы реализовать эти потенциальные возможности ребенка, мы должны помнить, что отсутствие или задержка развития его экспрессивной речи вызвана общим нарушением коммуникации, уходом от контакта и погруженностью ребенка в мир собственных ощущений, пристрастий, влечений.</w:t>
      </w:r>
    </w:p>
    <w:p w:rsidR="00714CE4" w:rsidRPr="008D49D8" w:rsidRDefault="00714CE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Отдельные приемы, которые мы используем в работе по развитию «внешней» речи при аутизме, напоминают некоторые формы работы с детьми, имеющими речевое недоразвитие по другим причинам (сенсорная или моторная алалия, снижение слуха). Однако эти приемы могут быть полезны только в отдельных ситуациях, когда они используются в рамках специальной работы, учитывающей причины искажения, недоразвития речи при аутизме. И, с этой точки зрения, наша главная задача состоит в том, чтобы при любой форме аутизма попытаться восстановить или заново создать у ребенка потребность в речевой коммуникации.</w:t>
      </w:r>
    </w:p>
    <w:p w:rsidR="00714CE4" w:rsidRPr="008D49D8" w:rsidRDefault="00714CE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xml:space="preserve">При аутизме в большей степени, чем при любых других нарушениях, заметна разница между тем, что понимает ребенок, и </w:t>
      </w:r>
      <w:r w:rsidRPr="008D49D8">
        <w:rPr>
          <w:rFonts w:ascii="Times New Roman" w:eastAsia="Times New Roman" w:hAnsi="Times New Roman" w:cs="Times New Roman"/>
          <w:color w:val="000000"/>
          <w:lang w:eastAsia="ru-RU"/>
        </w:rPr>
        <w:lastRenderedPageBreak/>
        <w:t>тем, что он может произнести. Но причина здесь совершенно особая: это отсутствие или снижение речевой инициативы, которую мы должны восстановить и развить. На практике конкретные способы выполнения этой общей задачи меняются в зависимости от принадлежности ребенка к одной из четырех групп.</w:t>
      </w:r>
    </w:p>
    <w:p w:rsidR="00714CE4" w:rsidRPr="00714CE4" w:rsidRDefault="00714CE4" w:rsidP="00D01601">
      <w:pPr>
        <w:shd w:val="clear" w:color="auto" w:fill="FFFAFA"/>
        <w:spacing w:after="0" w:line="240" w:lineRule="auto"/>
        <w:ind w:firstLine="500"/>
        <w:jc w:val="both"/>
        <w:rPr>
          <w:rFonts w:ascii="Times New Roman" w:eastAsia="Times New Roman" w:hAnsi="Times New Roman" w:cs="Times New Roman"/>
          <w:lang w:eastAsia="ru-RU"/>
        </w:rPr>
      </w:pPr>
      <w:r w:rsidRPr="00714CE4">
        <w:rPr>
          <w:rFonts w:ascii="Times New Roman" w:eastAsia="Times New Roman" w:hAnsi="Times New Roman" w:cs="Times New Roman"/>
          <w:lang w:eastAsia="ru-RU"/>
        </w:rPr>
        <w:t>Наиболее сложной, трудоемкой и наименее предсказуемой по темпу и результатам является работа с «неговор</w:t>
      </w:r>
      <w:r w:rsidR="0051103F">
        <w:rPr>
          <w:rFonts w:ascii="Times New Roman" w:eastAsia="Times New Roman" w:hAnsi="Times New Roman" w:cs="Times New Roman"/>
          <w:lang w:eastAsia="ru-RU"/>
        </w:rPr>
        <w:t>ящими» детьми</w:t>
      </w:r>
      <w:r w:rsidRPr="00714CE4">
        <w:rPr>
          <w:rFonts w:ascii="Times New Roman" w:eastAsia="Times New Roman" w:hAnsi="Times New Roman" w:cs="Times New Roman"/>
          <w:lang w:eastAsia="ru-RU"/>
        </w:rPr>
        <w:t>. Это либо дети, которые никогда не пользовались речью (за исключением тех аффективных высказываний, которые родители слышали несколько раз в течение жизни ребенка, но затем они никогда больше не повторялись), либо дети, которые утратили речь после небольшого периода ее нормального развития (как правило, в возрасте 2–3 лет).</w:t>
      </w:r>
    </w:p>
    <w:p w:rsidR="00714CE4" w:rsidRPr="008D49D8" w:rsidRDefault="00714CE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xml:space="preserve">Поскольку, подчеркнем еще раз, аутичным детям, в принципе, доступно понимание речи, так </w:t>
      </w:r>
      <w:proofErr w:type="gramStart"/>
      <w:r w:rsidRPr="008D49D8">
        <w:rPr>
          <w:rFonts w:ascii="Times New Roman" w:eastAsia="Times New Roman" w:hAnsi="Times New Roman" w:cs="Times New Roman"/>
          <w:color w:val="000000"/>
          <w:lang w:eastAsia="ru-RU"/>
        </w:rPr>
        <w:t>же</w:t>
      </w:r>
      <w:proofErr w:type="gramEnd"/>
      <w:r w:rsidRPr="008D49D8">
        <w:rPr>
          <w:rFonts w:ascii="Times New Roman" w:eastAsia="Times New Roman" w:hAnsi="Times New Roman" w:cs="Times New Roman"/>
          <w:color w:val="000000"/>
          <w:lang w:eastAsia="ru-RU"/>
        </w:rPr>
        <w:t xml:space="preserve"> как и произнесение слов и фраз, мы считаем возможным говорить, с одной стороны, о работе по растормаживанию у них речи, и, с другой стороны, о работе по закреплению появившихся речевых форм.</w:t>
      </w:r>
    </w:p>
    <w:p w:rsidR="00714CE4" w:rsidRDefault="00714CE4" w:rsidP="00D01601">
      <w:pPr>
        <w:shd w:val="clear" w:color="auto" w:fill="FFFAFA"/>
        <w:spacing w:after="0" w:line="240" w:lineRule="auto"/>
        <w:ind w:firstLine="500"/>
        <w:jc w:val="both"/>
        <w:rPr>
          <w:rFonts w:ascii="Times New Roman" w:eastAsia="Times New Roman" w:hAnsi="Times New Roman" w:cs="Times New Roman"/>
          <w:lang w:eastAsia="ru-RU"/>
        </w:rPr>
      </w:pPr>
      <w:r w:rsidRPr="00714CE4">
        <w:rPr>
          <w:rFonts w:ascii="Times New Roman" w:eastAsia="Times New Roman" w:hAnsi="Times New Roman" w:cs="Times New Roman"/>
          <w:lang w:eastAsia="ru-RU"/>
        </w:rPr>
        <w:t>Растормаживание речи у таких детей (т. е. работа по «</w:t>
      </w:r>
      <w:proofErr w:type="spellStart"/>
      <w:r w:rsidRPr="00714CE4">
        <w:rPr>
          <w:rFonts w:ascii="Times New Roman" w:eastAsia="Times New Roman" w:hAnsi="Times New Roman" w:cs="Times New Roman"/>
          <w:lang w:eastAsia="ru-RU"/>
        </w:rPr>
        <w:t>подхлестыванию</w:t>
      </w:r>
      <w:proofErr w:type="spellEnd"/>
      <w:r w:rsidRPr="00714CE4">
        <w:rPr>
          <w:rFonts w:ascii="Times New Roman" w:eastAsia="Times New Roman" w:hAnsi="Times New Roman" w:cs="Times New Roman"/>
          <w:lang w:eastAsia="ru-RU"/>
        </w:rPr>
        <w:t>» их речевой инициативы) идет одновременно в трех направлениях:</w:t>
      </w:r>
    </w:p>
    <w:p w:rsidR="00714CE4" w:rsidRPr="00D01601" w:rsidRDefault="00714CE4" w:rsidP="00D01601">
      <w:pPr>
        <w:shd w:val="clear" w:color="auto" w:fill="FFFAFA"/>
        <w:spacing w:after="0" w:line="240" w:lineRule="auto"/>
        <w:ind w:firstLine="500"/>
        <w:jc w:val="both"/>
        <w:rPr>
          <w:rFonts w:ascii="Times New Roman" w:eastAsia="Times New Roman" w:hAnsi="Times New Roman" w:cs="Times New Roman"/>
          <w:lang w:eastAsia="ru-RU"/>
        </w:rPr>
      </w:pPr>
      <w:r w:rsidRPr="00D01601">
        <w:rPr>
          <w:rFonts w:ascii="Times New Roman" w:eastAsia="Times New Roman" w:hAnsi="Times New Roman" w:cs="Times New Roman"/>
          <w:i/>
          <w:iCs/>
          <w:lang w:eastAsia="ru-RU"/>
        </w:rPr>
        <w:t>1) провоцирование непроизвольного подражания действию, мимике, интонации взрослого</w:t>
      </w:r>
      <w:r w:rsidRPr="00D01601">
        <w:rPr>
          <w:rFonts w:ascii="Times New Roman" w:eastAsia="Times New Roman" w:hAnsi="Times New Roman" w:cs="Times New Roman"/>
          <w:lang w:eastAsia="ru-RU"/>
        </w:rPr>
        <w:t>. Такое непроизвольное подражание может стать предпосылкой подражания произвольного – звукового, а затем и словесного.</w:t>
      </w:r>
    </w:p>
    <w:p w:rsidR="00714CE4" w:rsidRPr="00D01601" w:rsidRDefault="00714CE4" w:rsidP="00D01601">
      <w:pPr>
        <w:shd w:val="clear" w:color="auto" w:fill="FFFAFA"/>
        <w:spacing w:after="0" w:line="240" w:lineRule="auto"/>
        <w:ind w:firstLine="500"/>
        <w:jc w:val="both"/>
        <w:rPr>
          <w:rFonts w:ascii="Times New Roman" w:eastAsia="Times New Roman" w:hAnsi="Times New Roman" w:cs="Times New Roman"/>
          <w:i/>
          <w:iCs/>
          <w:lang w:eastAsia="ru-RU"/>
        </w:rPr>
      </w:pPr>
      <w:r w:rsidRPr="00D01601">
        <w:rPr>
          <w:rFonts w:ascii="Times New Roman" w:eastAsia="Times New Roman" w:hAnsi="Times New Roman" w:cs="Times New Roman"/>
          <w:i/>
          <w:iCs/>
          <w:lang w:eastAsia="ru-RU"/>
        </w:rPr>
        <w:t xml:space="preserve">2) провоцирование ребенка на </w:t>
      </w:r>
      <w:proofErr w:type="spellStart"/>
      <w:r w:rsidRPr="00D01601">
        <w:rPr>
          <w:rFonts w:ascii="Times New Roman" w:eastAsia="Times New Roman" w:hAnsi="Times New Roman" w:cs="Times New Roman"/>
          <w:i/>
          <w:iCs/>
          <w:lang w:eastAsia="ru-RU"/>
        </w:rPr>
        <w:t>эхолалии</w:t>
      </w:r>
      <w:proofErr w:type="spellEnd"/>
      <w:r w:rsidRPr="00D01601">
        <w:rPr>
          <w:rFonts w:ascii="Times New Roman" w:eastAsia="Times New Roman" w:hAnsi="Times New Roman" w:cs="Times New Roman"/>
          <w:i/>
          <w:iCs/>
          <w:lang w:eastAsia="ru-RU"/>
        </w:rPr>
        <w:t xml:space="preserve"> и непроизвольные словесные реакции.</w:t>
      </w:r>
    </w:p>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D01601">
        <w:rPr>
          <w:rFonts w:ascii="Times New Roman" w:eastAsia="Times New Roman" w:hAnsi="Times New Roman" w:cs="Times New Roman"/>
          <w:lang w:eastAsia="ru-RU"/>
        </w:rPr>
        <w:t>3) </w:t>
      </w:r>
      <w:r w:rsidRPr="00D01601">
        <w:rPr>
          <w:rFonts w:ascii="Times New Roman" w:eastAsia="Times New Roman" w:hAnsi="Times New Roman" w:cs="Times New Roman"/>
          <w:i/>
          <w:iCs/>
          <w:lang w:eastAsia="ru-RU"/>
        </w:rPr>
        <w:t xml:space="preserve">повторение за ребенком и обыгрывание его звуковых реакций, в том числе и вокальной </w:t>
      </w:r>
      <w:proofErr w:type="spellStart"/>
      <w:r w:rsidRPr="00D01601">
        <w:rPr>
          <w:rFonts w:ascii="Times New Roman" w:eastAsia="Times New Roman" w:hAnsi="Times New Roman" w:cs="Times New Roman"/>
          <w:i/>
          <w:iCs/>
          <w:lang w:eastAsia="ru-RU"/>
        </w:rPr>
        <w:t>аутостимуляции</w:t>
      </w:r>
      <w:proofErr w:type="spellEnd"/>
      <w:r w:rsidRPr="00D01601">
        <w:rPr>
          <w:rFonts w:ascii="Times New Roman" w:eastAsia="Times New Roman" w:hAnsi="Times New Roman" w:cs="Times New Roman"/>
          <w:lang w:eastAsia="ru-RU"/>
        </w:rPr>
        <w:t> – е</w:t>
      </w:r>
      <w:r w:rsidRPr="008D49D8">
        <w:rPr>
          <w:rFonts w:ascii="Times New Roman" w:eastAsia="Times New Roman" w:hAnsi="Times New Roman" w:cs="Times New Roman"/>
          <w:color w:val="000000"/>
          <w:lang w:eastAsia="ru-RU"/>
        </w:rPr>
        <w:t>ще одно важное направление работы по растормаживанию речи неговорящего аутичного ребенка. Эта форма речевой работы наиболее специфична для коррекции детского аутизма и необходима неговорящим аутичным детям.</w:t>
      </w:r>
    </w:p>
    <w:p w:rsidR="000179B4" w:rsidRPr="008D49D8"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xml:space="preserve">Особые сложности в работе по растормаживанию речи возникают с детьми, у которых изначально очень много вокальной </w:t>
      </w:r>
      <w:proofErr w:type="spellStart"/>
      <w:r w:rsidRPr="008D49D8">
        <w:rPr>
          <w:rFonts w:ascii="Times New Roman" w:eastAsia="Times New Roman" w:hAnsi="Times New Roman" w:cs="Times New Roman"/>
          <w:color w:val="000000"/>
          <w:lang w:eastAsia="ru-RU"/>
        </w:rPr>
        <w:t>аутостимуляции</w:t>
      </w:r>
      <w:proofErr w:type="spellEnd"/>
      <w:r w:rsidRPr="008D49D8">
        <w:rPr>
          <w:rFonts w:ascii="Times New Roman" w:eastAsia="Times New Roman" w:hAnsi="Times New Roman" w:cs="Times New Roman"/>
          <w:color w:val="000000"/>
          <w:lang w:eastAsia="ru-RU"/>
        </w:rPr>
        <w:t xml:space="preserve">. Если ребенок постоянно «лопочет» или поет «на своем языке», или мычит, скрежещет зубами, щелкает языком, то </w:t>
      </w:r>
      <w:r w:rsidRPr="008D49D8">
        <w:rPr>
          <w:rFonts w:ascii="Times New Roman" w:eastAsia="Times New Roman" w:hAnsi="Times New Roman" w:cs="Times New Roman"/>
          <w:color w:val="000000"/>
          <w:lang w:eastAsia="ru-RU"/>
        </w:rPr>
        <w:lastRenderedPageBreak/>
        <w:t>вести речевую работу трудно, так как рот ребенка постоянно «занят». Работа по провоцированию на подражание с такими детьми, чаще всего, невозможна. Единств</w:t>
      </w:r>
      <w:r w:rsidR="0051103F">
        <w:rPr>
          <w:rFonts w:ascii="Times New Roman" w:eastAsia="Times New Roman" w:hAnsi="Times New Roman" w:cs="Times New Roman"/>
          <w:color w:val="000000"/>
          <w:lang w:eastAsia="ru-RU"/>
        </w:rPr>
        <w:t xml:space="preserve">енный выход – </w:t>
      </w:r>
      <w:proofErr w:type="gramStart"/>
      <w:r w:rsidR="0051103F">
        <w:rPr>
          <w:rFonts w:ascii="Times New Roman" w:eastAsia="Times New Roman" w:hAnsi="Times New Roman" w:cs="Times New Roman"/>
          <w:color w:val="000000"/>
          <w:lang w:eastAsia="ru-RU"/>
        </w:rPr>
        <w:t xml:space="preserve">это </w:t>
      </w:r>
      <w:r w:rsidRPr="008D49D8">
        <w:rPr>
          <w:rFonts w:ascii="Times New Roman" w:eastAsia="Times New Roman" w:hAnsi="Times New Roman" w:cs="Times New Roman"/>
          <w:color w:val="000000"/>
          <w:lang w:eastAsia="ru-RU"/>
        </w:rPr>
        <w:t xml:space="preserve"> интенсивная</w:t>
      </w:r>
      <w:proofErr w:type="gramEnd"/>
      <w:r w:rsidRPr="008D49D8">
        <w:rPr>
          <w:rFonts w:ascii="Times New Roman" w:eastAsia="Times New Roman" w:hAnsi="Times New Roman" w:cs="Times New Roman"/>
          <w:color w:val="000000"/>
          <w:lang w:eastAsia="ru-RU"/>
        </w:rPr>
        <w:t xml:space="preserve"> работа по обыгрыванию их вокальной </w:t>
      </w:r>
      <w:proofErr w:type="spellStart"/>
      <w:r w:rsidRPr="008D49D8">
        <w:rPr>
          <w:rFonts w:ascii="Times New Roman" w:eastAsia="Times New Roman" w:hAnsi="Times New Roman" w:cs="Times New Roman"/>
          <w:color w:val="000000"/>
          <w:lang w:eastAsia="ru-RU"/>
        </w:rPr>
        <w:t>аутостимуляции</w:t>
      </w:r>
      <w:proofErr w:type="spellEnd"/>
      <w:r w:rsidRPr="008D49D8">
        <w:rPr>
          <w:rFonts w:ascii="Times New Roman" w:eastAsia="Times New Roman" w:hAnsi="Times New Roman" w:cs="Times New Roman"/>
          <w:color w:val="000000"/>
          <w:lang w:eastAsia="ru-RU"/>
        </w:rPr>
        <w:t xml:space="preserve">. Конечно, при таком обилии вокализаций можно задействовать только их небольшую часть, но этого вполне достаточно, чтобы время от времени привлекать внимание ребенка </w:t>
      </w:r>
      <w:proofErr w:type="gramStart"/>
      <w:r w:rsidRPr="008D49D8">
        <w:rPr>
          <w:rFonts w:ascii="Times New Roman" w:eastAsia="Times New Roman" w:hAnsi="Times New Roman" w:cs="Times New Roman"/>
          <w:color w:val="000000"/>
          <w:lang w:eastAsia="ru-RU"/>
        </w:rPr>
        <w:t>и</w:t>
      </w:r>
      <w:proofErr w:type="gramEnd"/>
      <w:r w:rsidRPr="008D49D8">
        <w:rPr>
          <w:rFonts w:ascii="Times New Roman" w:eastAsia="Times New Roman" w:hAnsi="Times New Roman" w:cs="Times New Roman"/>
          <w:color w:val="000000"/>
          <w:lang w:eastAsia="ru-RU"/>
        </w:rPr>
        <w:t xml:space="preserve"> хотя бы частично гасить его вокальную </w:t>
      </w:r>
      <w:proofErr w:type="spellStart"/>
      <w:r w:rsidRPr="008D49D8">
        <w:rPr>
          <w:rFonts w:ascii="Times New Roman" w:eastAsia="Times New Roman" w:hAnsi="Times New Roman" w:cs="Times New Roman"/>
          <w:color w:val="000000"/>
          <w:lang w:eastAsia="ru-RU"/>
        </w:rPr>
        <w:t>аутостимуляцию</w:t>
      </w:r>
      <w:proofErr w:type="spellEnd"/>
      <w:r w:rsidRPr="008D49D8">
        <w:rPr>
          <w:rFonts w:ascii="Times New Roman" w:eastAsia="Times New Roman" w:hAnsi="Times New Roman" w:cs="Times New Roman"/>
          <w:color w:val="000000"/>
          <w:lang w:eastAsia="ru-RU"/>
        </w:rPr>
        <w:t>. В образовавшиеся паузы тут же «вклинивается» наш эмоционально-смысловой комментарий, к которому мы стараемся «привязать» вновь возникающие вокализации.</w:t>
      </w:r>
    </w:p>
    <w:p w:rsidR="000179B4" w:rsidRPr="008D49D8"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Работа по растормаживанию речи должна постоянно сопровождаться закреплением речевых реакций. Без специальной фиксации появившихся речевых форм работа по растормаживанию речи у неговорящего аутичного ребенка очень часто оказывается бессмысленной. Ведь известно, что почти у каждого из этих детей когда-то «всплывали», однократно появлялись слова и фразы, но в дальнейшем они никогда не повторялись.</w:t>
      </w:r>
    </w:p>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Нам необходимо создать условия для того, чтобы слова, междометия, фразы, «всплывшие на поверхность» в результате нашей работы по растормаживанию речи, не исчезали, а повторялись. А для этого мы должны опираться на стереотипность, на склонность ребенка однотипно реагировать в повторяющейся ситуации. Поэтому для закрепления появившихся речевых реакций нам нужно:</w:t>
      </w:r>
    </w:p>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постоянно в игре или на занятиях воспроизводить ту ситуацию, в которой у ребенка появилась подходящая звуковая или словесная реакция.</w:t>
      </w:r>
    </w:p>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добиваться закрепления слов, связанных с каждодневными потребностями ребенка.</w:t>
      </w:r>
    </w:p>
    <w:p w:rsidR="000179B4" w:rsidRPr="008D49D8"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закреплять появившиеся у ребенка слова и фразы, всегда подхватывая его речевые реакции, повторяя слова или вокализации, привязывая их по смыслу к ситуации, обыгрывая, отвечая на них, создавая у ребенка впечатление реального диалога.</w:t>
      </w:r>
    </w:p>
    <w:p w:rsidR="00D01601" w:rsidRDefault="00D01601"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xml:space="preserve">Необходимо соблюдать определенный баланс между работой по эмоционально-смысловому комментированию, формирующему понимание речи, и работой по растормаживанию </w:t>
      </w:r>
      <w:r w:rsidRPr="008D49D8">
        <w:rPr>
          <w:rFonts w:ascii="Times New Roman" w:eastAsia="Times New Roman" w:hAnsi="Times New Roman" w:cs="Times New Roman"/>
          <w:color w:val="000000"/>
          <w:lang w:eastAsia="ru-RU"/>
        </w:rPr>
        <w:lastRenderedPageBreak/>
        <w:t xml:space="preserve">внешней речи неговорящего ребенка. Иначе мы можем, например, увеличить разрыв между пониманием речи и способностью что-то произнести у </w:t>
      </w:r>
      <w:proofErr w:type="spellStart"/>
      <w:r w:rsidRPr="008D49D8">
        <w:rPr>
          <w:rFonts w:ascii="Times New Roman" w:eastAsia="Times New Roman" w:hAnsi="Times New Roman" w:cs="Times New Roman"/>
          <w:color w:val="000000"/>
          <w:lang w:eastAsia="ru-RU"/>
        </w:rPr>
        <w:t>мутичного</w:t>
      </w:r>
      <w:proofErr w:type="spellEnd"/>
      <w:r w:rsidRPr="008D49D8">
        <w:rPr>
          <w:rFonts w:ascii="Times New Roman" w:eastAsia="Times New Roman" w:hAnsi="Times New Roman" w:cs="Times New Roman"/>
          <w:color w:val="000000"/>
          <w:lang w:eastAsia="ru-RU"/>
        </w:rPr>
        <w:t xml:space="preserve"> 6–7-летнего ребенка. Он будет с удовольствием слушать длинные сказки, рассказы, но сам при этом сможет произносить только несколько звуков или два-три «</w:t>
      </w:r>
      <w:proofErr w:type="spellStart"/>
      <w:r w:rsidRPr="008D49D8">
        <w:rPr>
          <w:rFonts w:ascii="Times New Roman" w:eastAsia="Times New Roman" w:hAnsi="Times New Roman" w:cs="Times New Roman"/>
          <w:color w:val="000000"/>
          <w:lang w:eastAsia="ru-RU"/>
        </w:rPr>
        <w:t>лепетных</w:t>
      </w:r>
      <w:proofErr w:type="spellEnd"/>
      <w:r w:rsidRPr="008D49D8">
        <w:rPr>
          <w:rFonts w:ascii="Times New Roman" w:eastAsia="Times New Roman" w:hAnsi="Times New Roman" w:cs="Times New Roman"/>
          <w:color w:val="000000"/>
          <w:lang w:eastAsia="ru-RU"/>
        </w:rPr>
        <w:t>» слова</w:t>
      </w:r>
      <w:r>
        <w:rPr>
          <w:rFonts w:ascii="Times New Roman" w:eastAsia="Times New Roman" w:hAnsi="Times New Roman" w:cs="Times New Roman"/>
          <w:color w:val="000000"/>
          <w:lang w:eastAsia="ru-RU"/>
        </w:rPr>
        <w:t>.</w:t>
      </w:r>
      <w:r w:rsidRPr="008D49D8">
        <w:rPr>
          <w:rFonts w:ascii="Times New Roman" w:eastAsia="Times New Roman" w:hAnsi="Times New Roman" w:cs="Times New Roman"/>
          <w:color w:val="000000"/>
          <w:lang w:eastAsia="ru-RU"/>
        </w:rPr>
        <w:t xml:space="preserve"> Кроме того, </w:t>
      </w:r>
      <w:r w:rsidR="0051103F">
        <w:rPr>
          <w:rFonts w:ascii="Times New Roman" w:eastAsia="Times New Roman" w:hAnsi="Times New Roman" w:cs="Times New Roman"/>
          <w:color w:val="000000"/>
          <w:lang w:eastAsia="ru-RU"/>
        </w:rPr>
        <w:t>некоторые дети в таком возрасте</w:t>
      </w:r>
      <w:r w:rsidRPr="008D49D8">
        <w:rPr>
          <w:rFonts w:ascii="Times New Roman" w:eastAsia="Times New Roman" w:hAnsi="Times New Roman" w:cs="Times New Roman"/>
          <w:color w:val="000000"/>
          <w:lang w:eastAsia="ru-RU"/>
        </w:rPr>
        <w:t xml:space="preserve"> уже осознают свои проблемы и стесняются, боятся говорить. Надо очень внимательно прислушиваться к таким детям, так как, если они и начинают что-то произносить, то очень тихим шепотом (буквально «шелестят»). Некоторые из них уже знают буквы, их можно научить читать и писать самостоятельно. «Переписка» с мамой, с педагогом может стать формой общения для такого ребенка и окончательно блокировать у него развитие «внешней» речи.</w:t>
      </w:r>
    </w:p>
    <w:p w:rsidR="008D49D8" w:rsidRPr="00D01601" w:rsidRDefault="00D01601"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r w:rsidRPr="008D49D8">
        <w:rPr>
          <w:rFonts w:ascii="Times New Roman" w:eastAsia="Times New Roman" w:hAnsi="Times New Roman" w:cs="Times New Roman"/>
          <w:color w:val="000000"/>
          <w:lang w:eastAsia="ru-RU"/>
        </w:rPr>
        <w:t xml:space="preserve">Мы думаем, что работу с неговорящими детьми, перешагнувшими 5-летний возраст, следует начинать с очень интенсивных занятий по растормаживанию «внешней» речи. </w:t>
      </w:r>
      <w:r>
        <w:rPr>
          <w:rFonts w:ascii="Times New Roman" w:eastAsia="Times New Roman" w:hAnsi="Times New Roman" w:cs="Times New Roman"/>
          <w:color w:val="000000"/>
          <w:lang w:eastAsia="ru-RU"/>
        </w:rPr>
        <w:t>П</w:t>
      </w:r>
      <w:r w:rsidRPr="008D49D8">
        <w:rPr>
          <w:rFonts w:ascii="Times New Roman" w:eastAsia="Times New Roman" w:hAnsi="Times New Roman" w:cs="Times New Roman"/>
          <w:color w:val="000000"/>
          <w:lang w:eastAsia="ru-RU"/>
        </w:rPr>
        <w:t>оэтому, когда ребенок вступает в школьный возраст, мы начинаем обучать его чтению и письму.</w:t>
      </w:r>
    </w:p>
    <w:p w:rsidR="00075EE3" w:rsidRDefault="00075EE3" w:rsidP="00EA3323">
      <w:pPr>
        <w:pStyle w:val="a3"/>
        <w:numPr>
          <w:ilvl w:val="0"/>
          <w:numId w:val="7"/>
        </w:numPr>
        <w:spacing w:after="0"/>
        <w:rPr>
          <w:rFonts w:ascii="Times New Roman" w:hAnsi="Times New Roman" w:cs="Times New Roman"/>
          <w:i/>
        </w:rPr>
      </w:pPr>
      <w:r w:rsidRPr="00E21154">
        <w:rPr>
          <w:rFonts w:ascii="Times New Roman" w:hAnsi="Times New Roman" w:cs="Times New Roman"/>
          <w:i/>
        </w:rPr>
        <w:t>Виды альтернативной и вспомогательной коммуникации</w:t>
      </w:r>
    </w:p>
    <w:p w:rsidR="00E21154" w:rsidRDefault="00E21154" w:rsidP="00EA3323">
      <w:pPr>
        <w:spacing w:after="0" w:line="240" w:lineRule="auto"/>
        <w:rPr>
          <w:rFonts w:ascii="Times New Roman" w:hAnsi="Times New Roman" w:cs="Times New Roman"/>
        </w:rPr>
      </w:pPr>
      <w:r w:rsidRPr="00E21154">
        <w:rPr>
          <w:rFonts w:ascii="Times New Roman" w:hAnsi="Times New Roman" w:cs="Times New Roman"/>
        </w:rPr>
        <w:t xml:space="preserve">Так как нарушения коммуникативной деятельности ребёнка с синдромом детского аутизма и другими особенностями развития варьируются – от полностью неговорящих детей, которые не пользуются даже жестами, до бегло говорящих детей, но имеющих особенности прагматической стороны речи. Помимо этого, встречаются </w:t>
      </w:r>
      <w:proofErr w:type="spellStart"/>
      <w:r w:rsidRPr="00E21154">
        <w:rPr>
          <w:rFonts w:ascii="Times New Roman" w:hAnsi="Times New Roman" w:cs="Times New Roman"/>
        </w:rPr>
        <w:t>эхолаличные</w:t>
      </w:r>
      <w:proofErr w:type="spellEnd"/>
      <w:r w:rsidRPr="00E21154">
        <w:rPr>
          <w:rFonts w:ascii="Times New Roman" w:hAnsi="Times New Roman" w:cs="Times New Roman"/>
        </w:rPr>
        <w:t xml:space="preserve"> дети, способные механически повторять целые высказывания без связи с контекстом, а также есть дети, у которых есть отдельные слова, но отсутствует беглая речь.</w:t>
      </w:r>
    </w:p>
    <w:p w:rsidR="00B741E3" w:rsidRPr="00E21154" w:rsidRDefault="00B741E3" w:rsidP="00EA3323">
      <w:pPr>
        <w:spacing w:after="0" w:line="240" w:lineRule="auto"/>
        <w:rPr>
          <w:rFonts w:ascii="Times New Roman" w:hAnsi="Times New Roman" w:cs="Times New Roman"/>
        </w:rPr>
      </w:pPr>
      <w:r>
        <w:rPr>
          <w:rFonts w:ascii="Times New Roman" w:hAnsi="Times New Roman" w:cs="Times New Roman"/>
        </w:rPr>
        <w:t>Самые большие проблемы в общении возникают у неговорящих детей. У «неуслышанных или непонятых» ребятишек может возникнуть нежелательное поведение, которое проявляется в различных негативных действиях либо по отношению к себе, либо по отношению к окружающим.</w:t>
      </w:r>
    </w:p>
    <w:p w:rsidR="00F0042D" w:rsidRDefault="00E21154" w:rsidP="00EA3323">
      <w:pPr>
        <w:spacing w:after="0" w:line="240" w:lineRule="auto"/>
        <w:rPr>
          <w:rFonts w:ascii="Times New Roman" w:hAnsi="Times New Roman" w:cs="Times New Roman"/>
        </w:rPr>
      </w:pPr>
      <w:r w:rsidRPr="00EA3323">
        <w:rPr>
          <w:rFonts w:ascii="Times New Roman" w:hAnsi="Times New Roman" w:cs="Times New Roman"/>
        </w:rPr>
        <w:t xml:space="preserve">Для </w:t>
      </w:r>
      <w:r w:rsidR="00B741E3">
        <w:rPr>
          <w:rFonts w:ascii="Times New Roman" w:hAnsi="Times New Roman" w:cs="Times New Roman"/>
        </w:rPr>
        <w:t xml:space="preserve">избегания нежелательного поведения и </w:t>
      </w:r>
      <w:r w:rsidRPr="00EA3323">
        <w:rPr>
          <w:rFonts w:ascii="Times New Roman" w:hAnsi="Times New Roman" w:cs="Times New Roman"/>
        </w:rPr>
        <w:t>преодоления трудностей в коммуникации и нарушений развития, обусловленных этими зат</w:t>
      </w:r>
      <w:r w:rsidR="00EA3323" w:rsidRPr="00EA3323">
        <w:rPr>
          <w:rFonts w:ascii="Times New Roman" w:hAnsi="Times New Roman" w:cs="Times New Roman"/>
        </w:rPr>
        <w:t>руднениями,</w:t>
      </w:r>
      <w:r w:rsidRPr="00EA3323">
        <w:rPr>
          <w:rFonts w:ascii="Times New Roman" w:hAnsi="Times New Roman" w:cs="Times New Roman"/>
        </w:rPr>
        <w:t xml:space="preserve"> </w:t>
      </w:r>
      <w:r w:rsidR="00EA3323">
        <w:rPr>
          <w:rFonts w:ascii="Times New Roman" w:hAnsi="Times New Roman" w:cs="Times New Roman"/>
        </w:rPr>
        <w:t xml:space="preserve">в нашем образовательном </w:t>
      </w:r>
      <w:r w:rsidR="00EA3323">
        <w:rPr>
          <w:rFonts w:ascii="Times New Roman" w:hAnsi="Times New Roman" w:cs="Times New Roman"/>
        </w:rPr>
        <w:lastRenderedPageBreak/>
        <w:t xml:space="preserve">учреждении </w:t>
      </w:r>
      <w:r w:rsidRPr="00EA3323">
        <w:rPr>
          <w:rFonts w:ascii="Times New Roman" w:hAnsi="Times New Roman" w:cs="Times New Roman"/>
        </w:rPr>
        <w:t>успешно применяются альтернативные и вспомогательные системы коммуникации</w:t>
      </w:r>
      <w:r w:rsidR="00EA3323">
        <w:rPr>
          <w:rFonts w:ascii="Times New Roman" w:hAnsi="Times New Roman" w:cs="Times New Roman"/>
        </w:rPr>
        <w:t xml:space="preserve"> всеми специалистами, работающими с такими детьми</w:t>
      </w:r>
      <w:r w:rsidRPr="00EA3323">
        <w:rPr>
          <w:rFonts w:ascii="Times New Roman" w:hAnsi="Times New Roman" w:cs="Times New Roman"/>
        </w:rPr>
        <w:t>.</w:t>
      </w:r>
      <w:r w:rsidR="00EA3323">
        <w:rPr>
          <w:rFonts w:ascii="Times New Roman" w:hAnsi="Times New Roman" w:cs="Times New Roman"/>
        </w:rPr>
        <w:t xml:space="preserve"> И мы не только сами работаем с данными средствами общения, но и обучаем этому общению родителей.</w:t>
      </w:r>
      <w:r w:rsidR="00F0042D">
        <w:rPr>
          <w:rFonts w:ascii="Times New Roman" w:hAnsi="Times New Roman" w:cs="Times New Roman"/>
        </w:rPr>
        <w:t xml:space="preserve"> </w:t>
      </w:r>
    </w:p>
    <w:p w:rsidR="00F0042D" w:rsidRDefault="00F0042D" w:rsidP="00F0042D">
      <w:pPr>
        <w:shd w:val="clear" w:color="auto" w:fill="FFFFFF"/>
        <w:spacing w:after="0" w:line="240" w:lineRule="auto"/>
        <w:rPr>
          <w:rFonts w:ascii="Times New Roman" w:hAnsi="Times New Roman" w:cs="Times New Roman"/>
          <w:lang w:eastAsia="ru-RU"/>
        </w:rPr>
      </w:pPr>
      <w:r>
        <w:rPr>
          <w:rFonts w:ascii="Times New Roman" w:hAnsi="Times New Roman" w:cs="Times New Roman"/>
        </w:rPr>
        <w:t>Одним из ведущих методов альтернативного общения являются карточки</w:t>
      </w:r>
      <w:r w:rsidRPr="00F0042D">
        <w:rPr>
          <w:rFonts w:ascii="Times New Roman" w:hAnsi="Times New Roman" w:cs="Times New Roman"/>
        </w:rPr>
        <w:t xml:space="preserve"> </w:t>
      </w:r>
      <w:r>
        <w:rPr>
          <w:rFonts w:ascii="Times New Roman" w:hAnsi="Times New Roman" w:cs="Times New Roman"/>
          <w:lang w:val="en-US"/>
        </w:rPr>
        <w:t>PECS</w:t>
      </w:r>
      <w:r>
        <w:rPr>
          <w:rFonts w:ascii="Times New Roman" w:hAnsi="Times New Roman" w:cs="Times New Roman"/>
        </w:rPr>
        <w:t>.</w:t>
      </w:r>
      <w:r w:rsidRPr="00F0042D">
        <w:rPr>
          <w:rFonts w:ascii="Times New Roman" w:hAnsi="Times New Roman" w:cs="Times New Roman"/>
        </w:rPr>
        <w:t xml:space="preserve"> </w:t>
      </w:r>
      <w:r w:rsidRPr="00F0042D">
        <w:rPr>
          <w:rFonts w:ascii="Times New Roman" w:hAnsi="Times New Roman" w:cs="Times New Roman"/>
          <w:lang w:eastAsia="ru-RU"/>
        </w:rPr>
        <w:t>Визуальные карточки PECS – это альтернативный способ коммуникации ребенка с другими людьми. Основная цель визуальных карточек – это дать ребенку возможность попросить или сказать о том, что он хочет, что ему нужно, или как он себя чувствует, когда он не может это сделать с помощью слов (речи).</w:t>
      </w:r>
    </w:p>
    <w:p w:rsidR="00F0042D" w:rsidRPr="00F0042D" w:rsidRDefault="00F0042D" w:rsidP="00F0042D">
      <w:pPr>
        <w:shd w:val="clear" w:color="auto" w:fill="FFFFFF"/>
        <w:spacing w:after="0" w:line="240" w:lineRule="auto"/>
        <w:rPr>
          <w:rFonts w:ascii="Times New Roman" w:hAnsi="Times New Roman" w:cs="Times New Roman"/>
          <w:lang w:eastAsia="ru-RU"/>
        </w:rPr>
      </w:pPr>
      <w:r>
        <w:rPr>
          <w:rFonts w:ascii="Times New Roman" w:hAnsi="Times New Roman" w:cs="Times New Roman"/>
          <w:lang w:eastAsia="ru-RU"/>
        </w:rPr>
        <w:t>Существует ещё один способ общения, который мы практикуем с нашими детьми</w:t>
      </w:r>
      <w:r w:rsidR="00375A00">
        <w:rPr>
          <w:rFonts w:ascii="Times New Roman" w:hAnsi="Times New Roman" w:cs="Times New Roman"/>
          <w:lang w:eastAsia="ru-RU"/>
        </w:rPr>
        <w:t xml:space="preserve"> </w:t>
      </w:r>
      <w:r>
        <w:rPr>
          <w:rFonts w:ascii="Times New Roman" w:hAnsi="Times New Roman" w:cs="Times New Roman"/>
          <w:lang w:eastAsia="ru-RU"/>
        </w:rPr>
        <w:t xml:space="preserve">- </w:t>
      </w:r>
      <w:proofErr w:type="spellStart"/>
      <w:r>
        <w:rPr>
          <w:rFonts w:ascii="Times New Roman" w:hAnsi="Times New Roman" w:cs="Times New Roman"/>
          <w:lang w:eastAsia="ru-RU"/>
        </w:rPr>
        <w:t>макатон</w:t>
      </w:r>
      <w:proofErr w:type="spellEnd"/>
      <w:r>
        <w:rPr>
          <w:rFonts w:ascii="Times New Roman" w:hAnsi="Times New Roman" w:cs="Times New Roman"/>
          <w:lang w:eastAsia="ru-RU"/>
        </w:rPr>
        <w:t xml:space="preserve">. </w:t>
      </w:r>
      <w:proofErr w:type="spellStart"/>
      <w:r w:rsidRPr="00F0042D">
        <w:rPr>
          <w:rFonts w:ascii="Times New Roman" w:hAnsi="Times New Roman" w:cs="Times New Roman"/>
          <w:lang w:eastAsia="ru-RU"/>
        </w:rPr>
        <w:t>Макатон</w:t>
      </w:r>
      <w:proofErr w:type="spellEnd"/>
      <w:r w:rsidRPr="00F0042D">
        <w:rPr>
          <w:rFonts w:ascii="Times New Roman" w:hAnsi="Times New Roman" w:cs="Times New Roman"/>
          <w:lang w:eastAsia="ru-RU"/>
        </w:rPr>
        <w:t xml:space="preserve"> — это уникальная языковая программа с использованием жестов, символов и устной речи, помогающая людям с коммуникативными трудностями общаться.</w:t>
      </w:r>
    </w:p>
    <w:p w:rsidR="00E21154" w:rsidRPr="00F0042D" w:rsidRDefault="00E21154" w:rsidP="00F0042D">
      <w:pPr>
        <w:spacing w:after="0" w:line="240" w:lineRule="auto"/>
        <w:rPr>
          <w:rFonts w:ascii="Times New Roman" w:hAnsi="Times New Roman" w:cs="Times New Roman"/>
        </w:rPr>
      </w:pPr>
    </w:p>
    <w:p w:rsidR="00E21154" w:rsidRDefault="00375A00" w:rsidP="00F0042D">
      <w:pPr>
        <w:spacing w:after="0" w:line="240" w:lineRule="auto"/>
        <w:rPr>
          <w:rFonts w:ascii="Times New Roman" w:hAnsi="Times New Roman" w:cs="Times New Roman"/>
        </w:rPr>
      </w:pPr>
      <w:r>
        <w:rPr>
          <w:rFonts w:ascii="Times New Roman" w:hAnsi="Times New Roman" w:cs="Times New Roman"/>
        </w:rPr>
        <w:t>Важно понимать, что данные способы общения</w:t>
      </w:r>
      <w:r w:rsidR="00F0042D" w:rsidRPr="00F0042D">
        <w:rPr>
          <w:rFonts w:ascii="Times New Roman" w:hAnsi="Times New Roman" w:cs="Times New Roman"/>
        </w:rPr>
        <w:t xml:space="preserve"> не призван</w:t>
      </w:r>
      <w:r>
        <w:rPr>
          <w:rFonts w:ascii="Times New Roman" w:hAnsi="Times New Roman" w:cs="Times New Roman"/>
        </w:rPr>
        <w:t>ы</w:t>
      </w:r>
      <w:r w:rsidR="00F0042D" w:rsidRPr="00F0042D">
        <w:rPr>
          <w:rFonts w:ascii="Times New Roman" w:hAnsi="Times New Roman" w:cs="Times New Roman"/>
        </w:rPr>
        <w:t xml:space="preserve"> заменить речь. Наоборот, чем раньше ребенок начнет общаться с окружающими, пусть даже с помощью жестов</w:t>
      </w:r>
      <w:r>
        <w:rPr>
          <w:rFonts w:ascii="Times New Roman" w:hAnsi="Times New Roman" w:cs="Times New Roman"/>
        </w:rPr>
        <w:t>, символов или карточек</w:t>
      </w:r>
      <w:r w:rsidR="00F0042D" w:rsidRPr="00F0042D">
        <w:rPr>
          <w:rFonts w:ascii="Times New Roman" w:hAnsi="Times New Roman" w:cs="Times New Roman"/>
        </w:rPr>
        <w:t xml:space="preserve">, тем быстрее он перейдет к устной речи. Не случайно, что даже типично развивающиеся младенцы используют жесты </w:t>
      </w:r>
      <w:proofErr w:type="gramStart"/>
      <w:r w:rsidR="00F0042D" w:rsidRPr="00F0042D">
        <w:rPr>
          <w:rFonts w:ascii="Times New Roman" w:hAnsi="Times New Roman" w:cs="Times New Roman"/>
        </w:rPr>
        <w:t>до того как</w:t>
      </w:r>
      <w:proofErr w:type="gramEnd"/>
      <w:r w:rsidR="00F0042D" w:rsidRPr="00F0042D">
        <w:rPr>
          <w:rFonts w:ascii="Times New Roman" w:hAnsi="Times New Roman" w:cs="Times New Roman"/>
        </w:rPr>
        <w:t xml:space="preserve"> научатся говорить. Более того, исследования показали, что одни и те же участки мозга ответственны за производство как разговорного языка, так и языка жестов. Начав общаться с помощью жестов и символов, многие люди затем естественно замещают их устной речью.</w:t>
      </w:r>
    </w:p>
    <w:p w:rsidR="00A401A6" w:rsidRDefault="00375A00" w:rsidP="00A401A6">
      <w:pPr>
        <w:spacing w:after="0" w:line="240" w:lineRule="auto"/>
        <w:rPr>
          <w:rFonts w:ascii="Times New Roman" w:hAnsi="Times New Roman" w:cs="Times New Roman"/>
        </w:rPr>
      </w:pPr>
      <w:r w:rsidRPr="00375A00">
        <w:rPr>
          <w:rFonts w:ascii="Times New Roman" w:hAnsi="Times New Roman" w:cs="Times New Roman"/>
        </w:rPr>
        <w:t>Способность общаться — один из самых важных навыков, необходимых нам в жизни. Каждодневные занятия такие как, например, обучение в школе или поход в магазин, решение проблем, отдых, знакомство с новыми друзьями — почти всё, что мы делаем, включает в себя общение.</w:t>
      </w:r>
      <w:r>
        <w:rPr>
          <w:rFonts w:ascii="Times New Roman" w:hAnsi="Times New Roman" w:cs="Times New Roman"/>
        </w:rPr>
        <w:t xml:space="preserve"> Поэтому для того, чтоб наши дети чувствовали себя более комфортно в обществе, мы и учим их общаться различными способами. Главное, чтоб они были услышанными и понятыми.</w:t>
      </w:r>
    </w:p>
    <w:p w:rsidR="00A401A6" w:rsidRPr="00A401A6" w:rsidRDefault="00A401A6" w:rsidP="00A401A6">
      <w:pPr>
        <w:spacing w:after="0" w:line="240" w:lineRule="auto"/>
        <w:rPr>
          <w:rFonts w:ascii="Times New Roman" w:hAnsi="Times New Roman" w:cs="Times New Roman"/>
        </w:rPr>
      </w:pPr>
      <w:r w:rsidRPr="00A401A6">
        <w:rPr>
          <w:rFonts w:ascii="Times New Roman" w:hAnsi="Times New Roman" w:cs="Times New Roman"/>
        </w:rPr>
        <w:t xml:space="preserve">Список литературы: </w:t>
      </w:r>
      <w:r w:rsidRPr="00A401A6">
        <w:rPr>
          <w:rFonts w:ascii="Times New Roman" w:hAnsi="Times New Roman" w:cs="Times New Roman"/>
        </w:rPr>
        <w:t xml:space="preserve">О.С. Никольская, Е.Р. </w:t>
      </w:r>
      <w:proofErr w:type="spellStart"/>
      <w:r w:rsidRPr="00A401A6">
        <w:rPr>
          <w:rFonts w:ascii="Times New Roman" w:hAnsi="Times New Roman" w:cs="Times New Roman"/>
        </w:rPr>
        <w:t>Баенская</w:t>
      </w:r>
      <w:proofErr w:type="spellEnd"/>
      <w:r w:rsidRPr="00A401A6">
        <w:rPr>
          <w:rFonts w:ascii="Times New Roman" w:hAnsi="Times New Roman" w:cs="Times New Roman"/>
        </w:rPr>
        <w:t xml:space="preserve">, М.М. </w:t>
      </w:r>
      <w:proofErr w:type="spellStart"/>
      <w:r w:rsidRPr="00A401A6">
        <w:rPr>
          <w:rFonts w:ascii="Times New Roman" w:hAnsi="Times New Roman" w:cs="Times New Roman"/>
        </w:rPr>
        <w:t>Либлинг</w:t>
      </w:r>
      <w:proofErr w:type="spellEnd"/>
      <w:r w:rsidRPr="00A401A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t>
      </w:r>
      <w:bookmarkStart w:id="0" w:name="_GoBack"/>
      <w:bookmarkEnd w:id="0"/>
      <w:r w:rsidRPr="00A401A6">
        <w:rPr>
          <w:rFonts w:ascii="Times New Roman" w:hAnsi="Times New Roman" w:cs="Times New Roman"/>
        </w:rPr>
        <w:t xml:space="preserve"> Аутичный</w:t>
      </w:r>
      <w:proofErr w:type="gramEnd"/>
      <w:r w:rsidRPr="00A401A6">
        <w:rPr>
          <w:rFonts w:ascii="Times New Roman" w:hAnsi="Times New Roman" w:cs="Times New Roman"/>
        </w:rPr>
        <w:t xml:space="preserve"> ребенок. Пути помощи»: </w:t>
      </w:r>
      <w:proofErr w:type="spellStart"/>
      <w:r w:rsidRPr="00A401A6">
        <w:rPr>
          <w:rFonts w:ascii="Times New Roman" w:hAnsi="Times New Roman" w:cs="Times New Roman"/>
        </w:rPr>
        <w:t>Теревинф</w:t>
      </w:r>
      <w:proofErr w:type="spellEnd"/>
      <w:r w:rsidRPr="00A401A6">
        <w:rPr>
          <w:rFonts w:ascii="Times New Roman" w:hAnsi="Times New Roman" w:cs="Times New Roman"/>
        </w:rPr>
        <w:t>; Москва; 2007</w:t>
      </w:r>
    </w:p>
    <w:p w:rsidR="00A401A6" w:rsidRDefault="00A401A6" w:rsidP="00A401A6"/>
    <w:p w:rsidR="00A401A6" w:rsidRPr="00E21154" w:rsidRDefault="00A401A6" w:rsidP="00E21154"/>
    <w:p w:rsidR="000179B4" w:rsidRPr="00E21154" w:rsidRDefault="000179B4" w:rsidP="00E21154"/>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p>
    <w:p w:rsidR="000179B4" w:rsidRDefault="000179B4" w:rsidP="00D01601">
      <w:pPr>
        <w:shd w:val="clear" w:color="auto" w:fill="FFFAFA"/>
        <w:spacing w:after="0" w:line="240" w:lineRule="auto"/>
        <w:ind w:firstLine="500"/>
        <w:jc w:val="both"/>
        <w:rPr>
          <w:rFonts w:ascii="Times New Roman" w:eastAsia="Times New Roman" w:hAnsi="Times New Roman" w:cs="Times New Roman"/>
          <w:color w:val="000000"/>
          <w:lang w:eastAsia="ru-RU"/>
        </w:rPr>
      </w:pPr>
    </w:p>
    <w:p w:rsidR="00007E33" w:rsidRPr="008D49D8" w:rsidRDefault="00007E33" w:rsidP="00D01601">
      <w:pPr>
        <w:spacing w:after="0" w:line="240" w:lineRule="auto"/>
        <w:rPr>
          <w:rFonts w:ascii="Times New Roman" w:hAnsi="Times New Roman" w:cs="Times New Roman"/>
        </w:rPr>
      </w:pPr>
    </w:p>
    <w:sectPr w:rsidR="00007E33" w:rsidRPr="008D49D8" w:rsidSect="0083618E">
      <w:pgSz w:w="8391" w:h="11907" w:code="11"/>
      <w:pgMar w:top="1077"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E0207"/>
    <w:multiLevelType w:val="hybridMultilevel"/>
    <w:tmpl w:val="DE6A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222C5A"/>
    <w:multiLevelType w:val="multilevel"/>
    <w:tmpl w:val="BED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31F7D"/>
    <w:multiLevelType w:val="hybridMultilevel"/>
    <w:tmpl w:val="8C6A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879AE"/>
    <w:multiLevelType w:val="hybridMultilevel"/>
    <w:tmpl w:val="C7D8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4217D"/>
    <w:multiLevelType w:val="hybridMultilevel"/>
    <w:tmpl w:val="E79C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7D199A"/>
    <w:multiLevelType w:val="hybridMultilevel"/>
    <w:tmpl w:val="BEA4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F823E6"/>
    <w:multiLevelType w:val="hybridMultilevel"/>
    <w:tmpl w:val="C29E9C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E3"/>
    <w:rsid w:val="00007E33"/>
    <w:rsid w:val="000179B4"/>
    <w:rsid w:val="000257C5"/>
    <w:rsid w:val="00075EE3"/>
    <w:rsid w:val="00375A00"/>
    <w:rsid w:val="0051103F"/>
    <w:rsid w:val="00714CE4"/>
    <w:rsid w:val="0083618E"/>
    <w:rsid w:val="008D49D8"/>
    <w:rsid w:val="00A401A6"/>
    <w:rsid w:val="00B741E3"/>
    <w:rsid w:val="00BF335E"/>
    <w:rsid w:val="00D01601"/>
    <w:rsid w:val="00E21154"/>
    <w:rsid w:val="00EA3323"/>
    <w:rsid w:val="00F0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EFA9-373D-4F8E-93A7-192C83A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E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C18D-D567-4C11-9840-DE77D468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2015-01-23T15:53:00Z</dcterms:created>
  <dcterms:modified xsi:type="dcterms:W3CDTF">2015-01-24T08:23:00Z</dcterms:modified>
</cp:coreProperties>
</file>