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9D8" w:rsidRPr="00E21154" w:rsidRDefault="008D49D8" w:rsidP="00E21154">
      <w:pPr>
        <w:spacing w:after="0"/>
        <w:rPr>
          <w:rFonts w:ascii="Times New Roman" w:hAnsi="Times New Roman" w:cs="Times New Roman"/>
        </w:rPr>
      </w:pPr>
      <w:r w:rsidRPr="00E21154">
        <w:rPr>
          <w:rFonts w:ascii="Times New Roman" w:hAnsi="Times New Roman" w:cs="Times New Roman"/>
        </w:rPr>
        <w:t xml:space="preserve">                                         </w:t>
      </w:r>
      <w:r w:rsidR="00E21154">
        <w:rPr>
          <w:rFonts w:ascii="Times New Roman" w:hAnsi="Times New Roman" w:cs="Times New Roman"/>
        </w:rPr>
        <w:t xml:space="preserve"> </w:t>
      </w:r>
      <w:r w:rsidRPr="00E21154">
        <w:rPr>
          <w:rFonts w:ascii="Times New Roman" w:hAnsi="Times New Roman" w:cs="Times New Roman"/>
        </w:rPr>
        <w:t xml:space="preserve">         </w:t>
      </w:r>
      <w:r w:rsidR="00E21154">
        <w:rPr>
          <w:rFonts w:ascii="Times New Roman" w:hAnsi="Times New Roman" w:cs="Times New Roman"/>
        </w:rPr>
        <w:t xml:space="preserve">                             </w:t>
      </w:r>
      <w:r w:rsidRPr="00E21154">
        <w:rPr>
          <w:rFonts w:ascii="Times New Roman" w:hAnsi="Times New Roman" w:cs="Times New Roman"/>
        </w:rPr>
        <w:t xml:space="preserve">      Белоусова Е. В. </w:t>
      </w:r>
    </w:p>
    <w:p w:rsidR="008D49D8" w:rsidRPr="00E21154" w:rsidRDefault="00E21154" w:rsidP="00E21154">
      <w:pPr>
        <w:spacing w:after="0"/>
        <w:rPr>
          <w:rFonts w:ascii="Times New Roman" w:hAnsi="Times New Roman" w:cs="Times New Roman"/>
        </w:rPr>
      </w:pPr>
      <w:r w:rsidRPr="00E21154">
        <w:rPr>
          <w:rFonts w:ascii="Times New Roman" w:hAnsi="Times New Roman" w:cs="Times New Roman"/>
        </w:rPr>
        <w:t xml:space="preserve">                                         </w:t>
      </w:r>
      <w:r>
        <w:rPr>
          <w:rFonts w:ascii="Times New Roman" w:hAnsi="Times New Roman" w:cs="Times New Roman"/>
        </w:rPr>
        <w:t xml:space="preserve">                    </w:t>
      </w:r>
      <w:r w:rsidR="008D49D8" w:rsidRPr="00E21154">
        <w:rPr>
          <w:rFonts w:ascii="Times New Roman" w:hAnsi="Times New Roman" w:cs="Times New Roman"/>
        </w:rPr>
        <w:t xml:space="preserve">  г. Нижневартовск КУ НОСШ</w:t>
      </w:r>
    </w:p>
    <w:p w:rsidR="00075EE3" w:rsidRDefault="0083618E" w:rsidP="00E21154">
      <w:pPr>
        <w:spacing w:after="0"/>
        <w:rPr>
          <w:rFonts w:ascii="Times New Roman" w:hAnsi="Times New Roman" w:cs="Times New Roman"/>
          <w:b/>
        </w:rPr>
      </w:pPr>
      <w:r w:rsidRPr="00E21154">
        <w:rPr>
          <w:rFonts w:ascii="Times New Roman" w:hAnsi="Times New Roman" w:cs="Times New Roman"/>
          <w:b/>
        </w:rPr>
        <w:t>О</w:t>
      </w:r>
      <w:r w:rsidR="00BF335E">
        <w:rPr>
          <w:rFonts w:ascii="Times New Roman" w:hAnsi="Times New Roman" w:cs="Times New Roman"/>
          <w:b/>
        </w:rPr>
        <w:t>бучение</w:t>
      </w:r>
      <w:r w:rsidR="00075EE3" w:rsidRPr="00E21154">
        <w:rPr>
          <w:rFonts w:ascii="Times New Roman" w:hAnsi="Times New Roman" w:cs="Times New Roman"/>
          <w:b/>
        </w:rPr>
        <w:t xml:space="preserve"> навыкам общения и речевого взаимодействия детей с РАС</w:t>
      </w:r>
      <w:r w:rsidR="00F0042D">
        <w:rPr>
          <w:rFonts w:ascii="Times New Roman" w:hAnsi="Times New Roman" w:cs="Times New Roman"/>
          <w:b/>
        </w:rPr>
        <w:t xml:space="preserve"> различными способами.</w:t>
      </w:r>
    </w:p>
    <w:p w:rsidR="00BF335E" w:rsidRPr="00BF335E" w:rsidRDefault="00BF335E" w:rsidP="00E21154">
      <w:pPr>
        <w:spacing w:after="0"/>
        <w:rPr>
          <w:rFonts w:ascii="Times New Roman" w:hAnsi="Times New Roman" w:cs="Times New Roman"/>
        </w:rPr>
      </w:pPr>
      <w:r w:rsidRPr="00BF335E">
        <w:rPr>
          <w:rFonts w:ascii="Times New Roman" w:hAnsi="Times New Roman" w:cs="Times New Roman"/>
        </w:rPr>
        <w:t>Самое тяжёлое в работе с детьми с искажённым развитием, это «разговорить» ребёнка, привлечь его внимание и сделать так, чтоб он пошёл с педагогом на контакт, для дальнейшего успешного сотрудничества.</w:t>
      </w:r>
      <w:r>
        <w:rPr>
          <w:rFonts w:ascii="Times New Roman" w:hAnsi="Times New Roman" w:cs="Times New Roman"/>
        </w:rPr>
        <w:t xml:space="preserve"> Особенно проблематично общаться с неговорящими детьми. Да и вообще, как общаться с детьми, которые практически не идут ни на какой контакт?</w:t>
      </w:r>
    </w:p>
    <w:p w:rsidR="00075EE3" w:rsidRPr="00E21154" w:rsidRDefault="00075EE3" w:rsidP="00E21154">
      <w:pPr>
        <w:pStyle w:val="a3"/>
        <w:numPr>
          <w:ilvl w:val="0"/>
          <w:numId w:val="6"/>
        </w:numPr>
        <w:spacing w:after="0"/>
        <w:rPr>
          <w:rFonts w:ascii="Times New Roman" w:hAnsi="Times New Roman" w:cs="Times New Roman"/>
          <w:i/>
        </w:rPr>
      </w:pPr>
      <w:r w:rsidRPr="00E21154">
        <w:rPr>
          <w:rFonts w:ascii="Times New Roman" w:hAnsi="Times New Roman" w:cs="Times New Roman"/>
          <w:i/>
        </w:rPr>
        <w:t>Особенности речевого развития у детей с аутизмом</w:t>
      </w:r>
    </w:p>
    <w:p w:rsidR="008D49D8" w:rsidRPr="008D49D8" w:rsidRDefault="008D49D8" w:rsidP="00E21154">
      <w:pPr>
        <w:spacing w:after="0" w:line="240" w:lineRule="auto"/>
        <w:rPr>
          <w:rFonts w:ascii="Times New Roman" w:hAnsi="Times New Roman" w:cs="Times New Roman"/>
        </w:rPr>
      </w:pPr>
      <w:r w:rsidRPr="008D49D8">
        <w:rPr>
          <w:rFonts w:ascii="Times New Roman" w:hAnsi="Times New Roman" w:cs="Times New Roman"/>
        </w:rPr>
        <w:t xml:space="preserve">Под аутизмом в широком смысле понимается явная необщительность, </w:t>
      </w:r>
      <w:r w:rsidR="00714CE4" w:rsidRPr="008D49D8">
        <w:rPr>
          <w:rFonts w:ascii="Times New Roman" w:hAnsi="Times New Roman" w:cs="Times New Roman"/>
        </w:rPr>
        <w:t>стремление уйти</w:t>
      </w:r>
      <w:r w:rsidRPr="008D49D8">
        <w:rPr>
          <w:rFonts w:ascii="Times New Roman" w:hAnsi="Times New Roman" w:cs="Times New Roman"/>
        </w:rPr>
        <w:t xml:space="preserve"> от контактов, жить в своем собственном мире. Родителей чаще всего </w:t>
      </w:r>
      <w:r w:rsidR="00714CE4" w:rsidRPr="008D49D8">
        <w:rPr>
          <w:rFonts w:ascii="Times New Roman" w:hAnsi="Times New Roman" w:cs="Times New Roman"/>
        </w:rPr>
        <w:t>тревожат следующие</w:t>
      </w:r>
      <w:r w:rsidRPr="008D49D8">
        <w:rPr>
          <w:rFonts w:ascii="Times New Roman" w:hAnsi="Times New Roman" w:cs="Times New Roman"/>
        </w:rPr>
        <w:t xml:space="preserve"> особенности поведения ребенка: стремление уйти от общения, ограничение контактов даже с близкими, нежелание и неспособность играть вместе с другими детьми, отсутствие живого интереса к окружающему миру, стереотипность в поведении, страхи, агрессия и </w:t>
      </w:r>
      <w:proofErr w:type="spellStart"/>
      <w:r w:rsidRPr="008D49D8">
        <w:rPr>
          <w:rFonts w:ascii="Times New Roman" w:hAnsi="Times New Roman" w:cs="Times New Roman"/>
        </w:rPr>
        <w:t>самоагрессия</w:t>
      </w:r>
      <w:proofErr w:type="spellEnd"/>
      <w:r w:rsidRPr="008D49D8">
        <w:rPr>
          <w:rFonts w:ascii="Times New Roman" w:hAnsi="Times New Roman" w:cs="Times New Roman"/>
        </w:rPr>
        <w:t>, нарастающая с возрастом задержка речевого развития.</w:t>
      </w:r>
    </w:p>
    <w:p w:rsidR="008D49D8" w:rsidRPr="008D49D8" w:rsidRDefault="008D49D8" w:rsidP="00E21154">
      <w:pPr>
        <w:spacing w:after="0" w:line="240" w:lineRule="auto"/>
        <w:rPr>
          <w:rFonts w:ascii="Times New Roman" w:hAnsi="Times New Roman" w:cs="Times New Roman"/>
        </w:rPr>
      </w:pPr>
      <w:r w:rsidRPr="008D49D8">
        <w:rPr>
          <w:rFonts w:ascii="Times New Roman" w:hAnsi="Times New Roman" w:cs="Times New Roman"/>
        </w:rPr>
        <w:t>У аутичных детей наблюдается широкий спектр речевых расстройств. У одних детей наблюдается почти полное отсутствие речи. Иногда, спонтанно, чаще при эмоциональном возбуждении, ребенок произносит редкие слова и даже короткие фразы.</w:t>
      </w:r>
    </w:p>
    <w:p w:rsidR="008D49D8" w:rsidRPr="008D49D8" w:rsidRDefault="008D49D8" w:rsidP="00D01601">
      <w:pPr>
        <w:spacing w:after="0" w:line="240" w:lineRule="auto"/>
        <w:rPr>
          <w:rFonts w:ascii="Times New Roman" w:hAnsi="Times New Roman" w:cs="Times New Roman"/>
        </w:rPr>
      </w:pPr>
      <w:r w:rsidRPr="008D49D8">
        <w:rPr>
          <w:rFonts w:ascii="Times New Roman" w:hAnsi="Times New Roman" w:cs="Times New Roman"/>
        </w:rPr>
        <w:t xml:space="preserve">У других детей есть небольшой набор стереотипных коротких фраз, цитат из книг, </w:t>
      </w:r>
      <w:proofErr w:type="spellStart"/>
      <w:r w:rsidRPr="008D49D8">
        <w:rPr>
          <w:rFonts w:ascii="Times New Roman" w:hAnsi="Times New Roman" w:cs="Times New Roman"/>
        </w:rPr>
        <w:t>эхолалий</w:t>
      </w:r>
      <w:proofErr w:type="spellEnd"/>
      <w:r w:rsidRPr="008D49D8">
        <w:rPr>
          <w:rFonts w:ascii="Times New Roman" w:hAnsi="Times New Roman" w:cs="Times New Roman"/>
        </w:rPr>
        <w:t xml:space="preserve"> </w:t>
      </w:r>
      <w:proofErr w:type="gramStart"/>
      <w:r w:rsidRPr="008D49D8">
        <w:rPr>
          <w:rFonts w:ascii="Times New Roman" w:hAnsi="Times New Roman" w:cs="Times New Roman"/>
        </w:rPr>
        <w:t>( повтор</w:t>
      </w:r>
      <w:proofErr w:type="gramEnd"/>
      <w:r w:rsidRPr="008D49D8">
        <w:rPr>
          <w:rFonts w:ascii="Times New Roman" w:hAnsi="Times New Roman" w:cs="Times New Roman"/>
        </w:rPr>
        <w:t xml:space="preserve"> вопросов, слов, фраз), которые иногда уместно, иногда невпопад комментируют реальную ситуацию или выражают  определенную просьбу. Чаще же всего потребности выражаются криком или жестами.</w:t>
      </w:r>
    </w:p>
    <w:p w:rsidR="008D49D8" w:rsidRPr="008D49D8" w:rsidRDefault="008D49D8" w:rsidP="00D01601">
      <w:pPr>
        <w:spacing w:after="0" w:line="240" w:lineRule="auto"/>
        <w:rPr>
          <w:rFonts w:ascii="Times New Roman" w:hAnsi="Times New Roman" w:cs="Times New Roman"/>
        </w:rPr>
      </w:pPr>
      <w:r w:rsidRPr="008D49D8">
        <w:rPr>
          <w:rFonts w:ascii="Times New Roman" w:hAnsi="Times New Roman" w:cs="Times New Roman"/>
        </w:rPr>
        <w:t xml:space="preserve">Родители некоторых </w:t>
      </w:r>
      <w:r w:rsidR="00714CE4" w:rsidRPr="008D49D8">
        <w:rPr>
          <w:rFonts w:ascii="Times New Roman" w:hAnsi="Times New Roman" w:cs="Times New Roman"/>
        </w:rPr>
        <w:t>детей жалуются</w:t>
      </w:r>
      <w:r w:rsidRPr="008D49D8">
        <w:rPr>
          <w:rFonts w:ascii="Times New Roman" w:hAnsi="Times New Roman" w:cs="Times New Roman"/>
        </w:rPr>
        <w:t xml:space="preserve"> на неспособность к диалогу (ребенок как бы не слышит собеседника), но при этом он пользуется развернутой речью. Ребенок способен даже цитировать страницами любимые книги, длительно рассуждать на излюбленную тему. При этом речь торопливая, нечеткая со </w:t>
      </w:r>
      <w:r w:rsidRPr="008D49D8">
        <w:rPr>
          <w:rFonts w:ascii="Times New Roman" w:hAnsi="Times New Roman" w:cs="Times New Roman"/>
        </w:rPr>
        <w:lastRenderedPageBreak/>
        <w:t>своеобразной интонацией, иногда не соответствующей смыслу произносимого.</w:t>
      </w:r>
    </w:p>
    <w:p w:rsidR="008D49D8" w:rsidRPr="008D49D8" w:rsidRDefault="008D49D8" w:rsidP="00D01601">
      <w:pPr>
        <w:spacing w:after="0" w:line="240" w:lineRule="auto"/>
        <w:rPr>
          <w:rFonts w:ascii="Times New Roman" w:hAnsi="Times New Roman" w:cs="Times New Roman"/>
        </w:rPr>
      </w:pPr>
      <w:r w:rsidRPr="008D49D8">
        <w:rPr>
          <w:rFonts w:ascii="Times New Roman" w:hAnsi="Times New Roman" w:cs="Times New Roman"/>
        </w:rPr>
        <w:t xml:space="preserve">Еще одной особенностью является тихая нечеткая речь с </w:t>
      </w:r>
      <w:proofErr w:type="spellStart"/>
      <w:r w:rsidRPr="008D49D8">
        <w:rPr>
          <w:rFonts w:ascii="Times New Roman" w:hAnsi="Times New Roman" w:cs="Times New Roman"/>
        </w:rPr>
        <w:t>эхолалиями</w:t>
      </w:r>
      <w:proofErr w:type="spellEnd"/>
      <w:r w:rsidRPr="008D49D8">
        <w:rPr>
          <w:rFonts w:ascii="Times New Roman" w:hAnsi="Times New Roman" w:cs="Times New Roman"/>
        </w:rPr>
        <w:t>, отсроченными по времени. Ребенок общается речью, но для него труден пересказ. А часто создается впечатление, что он не понимает простую инструкцию. На задевшую же его эмоциональную ситуацию, он может дать моментальную живую реакцию.</w:t>
      </w:r>
    </w:p>
    <w:p w:rsidR="008D49D8" w:rsidRPr="008D49D8" w:rsidRDefault="008D49D8" w:rsidP="00D01601">
      <w:pPr>
        <w:spacing w:after="0" w:line="240" w:lineRule="auto"/>
        <w:rPr>
          <w:rFonts w:ascii="Times New Roman" w:hAnsi="Times New Roman" w:cs="Times New Roman"/>
        </w:rPr>
      </w:pPr>
      <w:r w:rsidRPr="008D49D8">
        <w:rPr>
          <w:rFonts w:ascii="Times New Roman" w:hAnsi="Times New Roman" w:cs="Times New Roman"/>
        </w:rPr>
        <w:t xml:space="preserve">При всей разнице проявления речевых нарушений у детей с разными вариантами синдрома у всех встречается недостаточность понимания, осмысления речи, связанная с нарушением коммуникации. Развитие понимания речи </w:t>
      </w:r>
      <w:r w:rsidR="00BF335E">
        <w:rPr>
          <w:rFonts w:ascii="Times New Roman" w:hAnsi="Times New Roman" w:cs="Times New Roman"/>
        </w:rPr>
        <w:t xml:space="preserve">- это одна из </w:t>
      </w:r>
      <w:proofErr w:type="gramStart"/>
      <w:r w:rsidR="00BF335E">
        <w:rPr>
          <w:rFonts w:ascii="Times New Roman" w:hAnsi="Times New Roman" w:cs="Times New Roman"/>
        </w:rPr>
        <w:t xml:space="preserve">основных </w:t>
      </w:r>
      <w:r w:rsidR="00714CE4">
        <w:rPr>
          <w:rFonts w:ascii="Times New Roman" w:hAnsi="Times New Roman" w:cs="Times New Roman"/>
        </w:rPr>
        <w:t xml:space="preserve"> задач</w:t>
      </w:r>
      <w:proofErr w:type="gramEnd"/>
      <w:r w:rsidR="00714CE4">
        <w:rPr>
          <w:rFonts w:ascii="Times New Roman" w:hAnsi="Times New Roman" w:cs="Times New Roman"/>
        </w:rPr>
        <w:t xml:space="preserve">, решаемая педагогами </w:t>
      </w:r>
      <w:r w:rsidRPr="008D49D8">
        <w:rPr>
          <w:rFonts w:ascii="Times New Roman" w:hAnsi="Times New Roman" w:cs="Times New Roman"/>
        </w:rPr>
        <w:t>совместно с родителями и близкими ребенка.</w:t>
      </w:r>
    </w:p>
    <w:p w:rsidR="00714CE4" w:rsidRPr="0083618E" w:rsidRDefault="00714CE4" w:rsidP="00D01601">
      <w:pPr>
        <w:pStyle w:val="a3"/>
        <w:numPr>
          <w:ilvl w:val="0"/>
          <w:numId w:val="3"/>
        </w:numPr>
        <w:shd w:val="clear" w:color="auto" w:fill="FFFAFA"/>
        <w:spacing w:after="0" w:line="240" w:lineRule="auto"/>
        <w:outlineLvl w:val="3"/>
        <w:rPr>
          <w:rFonts w:ascii="Times New Roman" w:eastAsia="Times New Roman" w:hAnsi="Times New Roman" w:cs="Times New Roman"/>
          <w:bCs/>
          <w:i/>
          <w:color w:val="000000"/>
          <w:spacing w:val="15"/>
          <w:lang w:eastAsia="ru-RU"/>
        </w:rPr>
      </w:pPr>
      <w:r w:rsidRPr="0083618E">
        <w:rPr>
          <w:rFonts w:ascii="Times New Roman" w:eastAsia="Times New Roman" w:hAnsi="Times New Roman" w:cs="Times New Roman"/>
          <w:bCs/>
          <w:i/>
          <w:color w:val="000000"/>
          <w:spacing w:val="15"/>
          <w:lang w:eastAsia="ru-RU"/>
        </w:rPr>
        <w:t>Развитие возможности</w:t>
      </w:r>
      <w:r w:rsidR="00E21154">
        <w:rPr>
          <w:rFonts w:ascii="Times New Roman" w:eastAsia="Times New Roman" w:hAnsi="Times New Roman" w:cs="Times New Roman"/>
          <w:bCs/>
          <w:i/>
          <w:color w:val="000000"/>
          <w:spacing w:val="15"/>
          <w:lang w:eastAsia="ru-RU"/>
        </w:rPr>
        <w:t xml:space="preserve"> взаимодействовать и</w:t>
      </w:r>
      <w:r w:rsidRPr="0083618E">
        <w:rPr>
          <w:rFonts w:ascii="Times New Roman" w:eastAsia="Times New Roman" w:hAnsi="Times New Roman" w:cs="Times New Roman"/>
          <w:bCs/>
          <w:i/>
          <w:color w:val="000000"/>
          <w:spacing w:val="15"/>
          <w:lang w:eastAsia="ru-RU"/>
        </w:rPr>
        <w:t xml:space="preserve"> активно пользоваться речью</w:t>
      </w:r>
    </w:p>
    <w:p w:rsidR="00714CE4" w:rsidRPr="008D49D8" w:rsidRDefault="00714CE4" w:rsidP="00D01601">
      <w:pPr>
        <w:shd w:val="clear" w:color="auto" w:fill="FFFAFA"/>
        <w:spacing w:after="0" w:line="240" w:lineRule="auto"/>
        <w:ind w:firstLine="500"/>
        <w:jc w:val="both"/>
        <w:rPr>
          <w:rFonts w:ascii="Times New Roman" w:eastAsia="Times New Roman" w:hAnsi="Times New Roman" w:cs="Times New Roman"/>
          <w:color w:val="000000"/>
          <w:lang w:eastAsia="ru-RU"/>
        </w:rPr>
      </w:pPr>
      <w:r w:rsidRPr="008D49D8">
        <w:rPr>
          <w:rFonts w:ascii="Times New Roman" w:eastAsia="Times New Roman" w:hAnsi="Times New Roman" w:cs="Times New Roman"/>
          <w:color w:val="000000"/>
          <w:lang w:eastAsia="ru-RU"/>
        </w:rPr>
        <w:t>Наш подход к развитию «внешней» речи аутичного ребенка предполагает, что, подобно тому, как сохранна его способность понимать речь, так же, в принципе, сохранна и его способность произносить слова, строить фразы. Чтобы реализовать эти потенциальные возможности ребенка, мы должны помнить, что отсутствие или задержка развития его экспрессивной речи вызвана общим нарушением коммуникации, уходом от контакта и погруженностью ребенка в мир собственных ощущений, пристрастий, влечений.</w:t>
      </w:r>
    </w:p>
    <w:p w:rsidR="00714CE4" w:rsidRPr="008D49D8" w:rsidRDefault="00714CE4" w:rsidP="00D01601">
      <w:pPr>
        <w:shd w:val="clear" w:color="auto" w:fill="FFFAFA"/>
        <w:spacing w:after="0" w:line="240" w:lineRule="auto"/>
        <w:ind w:firstLine="500"/>
        <w:jc w:val="both"/>
        <w:rPr>
          <w:rFonts w:ascii="Times New Roman" w:eastAsia="Times New Roman" w:hAnsi="Times New Roman" w:cs="Times New Roman"/>
          <w:color w:val="000000"/>
          <w:lang w:eastAsia="ru-RU"/>
        </w:rPr>
      </w:pPr>
      <w:r w:rsidRPr="008D49D8">
        <w:rPr>
          <w:rFonts w:ascii="Times New Roman" w:eastAsia="Times New Roman" w:hAnsi="Times New Roman" w:cs="Times New Roman"/>
          <w:color w:val="000000"/>
          <w:lang w:eastAsia="ru-RU"/>
        </w:rPr>
        <w:t>Отдельные приемы, которые мы используем в работе по развитию «внешней» речи при аутизме, напоминают некоторые формы работы с детьми, имеющими речевое недоразвитие по другим причинам (сенсорная или моторная алалия, снижение слуха). Однако эти приемы могут быть полезны только в отдельных ситуациях, когда они используются в рамках специальной работы, учитывающей причины искажения, недоразвития речи при аутизме. И, с этой точки зрения, наша главная задача состоит в том, чтобы при любой форме аутизма попытаться восстановить или заново создать у ребенка потребность в речевой коммуникации.</w:t>
      </w:r>
    </w:p>
    <w:p w:rsidR="00714CE4" w:rsidRPr="008D49D8" w:rsidRDefault="00714CE4" w:rsidP="00D01601">
      <w:pPr>
        <w:shd w:val="clear" w:color="auto" w:fill="FFFAFA"/>
        <w:spacing w:after="0" w:line="240" w:lineRule="auto"/>
        <w:ind w:firstLine="500"/>
        <w:jc w:val="both"/>
        <w:rPr>
          <w:rFonts w:ascii="Times New Roman" w:eastAsia="Times New Roman" w:hAnsi="Times New Roman" w:cs="Times New Roman"/>
          <w:color w:val="000000"/>
          <w:lang w:eastAsia="ru-RU"/>
        </w:rPr>
      </w:pPr>
      <w:r w:rsidRPr="008D49D8">
        <w:rPr>
          <w:rFonts w:ascii="Times New Roman" w:eastAsia="Times New Roman" w:hAnsi="Times New Roman" w:cs="Times New Roman"/>
          <w:color w:val="000000"/>
          <w:lang w:eastAsia="ru-RU"/>
        </w:rPr>
        <w:t xml:space="preserve">При аутизме в большей степени, чем при любых других нарушениях, заметна разница между тем, что понимает ребенок, и </w:t>
      </w:r>
      <w:r w:rsidRPr="008D49D8">
        <w:rPr>
          <w:rFonts w:ascii="Times New Roman" w:eastAsia="Times New Roman" w:hAnsi="Times New Roman" w:cs="Times New Roman"/>
          <w:color w:val="000000"/>
          <w:lang w:eastAsia="ru-RU"/>
        </w:rPr>
        <w:lastRenderedPageBreak/>
        <w:t>тем, что он может произнести. Но причина здесь совершенно особая: это отсутствие или снижение речевой инициативы, которую мы должны восстановить и развить. На практике конкретные способы выполнения этой общей задачи меняются в зависимости от принадлежности ребенка к одной из четырех групп.</w:t>
      </w:r>
    </w:p>
    <w:p w:rsidR="00714CE4" w:rsidRPr="00714CE4" w:rsidRDefault="00714CE4" w:rsidP="00D01601">
      <w:pPr>
        <w:shd w:val="clear" w:color="auto" w:fill="FFFAFA"/>
        <w:spacing w:after="0" w:line="240" w:lineRule="auto"/>
        <w:ind w:firstLine="500"/>
        <w:jc w:val="both"/>
        <w:rPr>
          <w:rFonts w:ascii="Times New Roman" w:eastAsia="Times New Roman" w:hAnsi="Times New Roman" w:cs="Times New Roman"/>
          <w:lang w:eastAsia="ru-RU"/>
        </w:rPr>
      </w:pPr>
      <w:r w:rsidRPr="00714CE4">
        <w:rPr>
          <w:rFonts w:ascii="Times New Roman" w:eastAsia="Times New Roman" w:hAnsi="Times New Roman" w:cs="Times New Roman"/>
          <w:lang w:eastAsia="ru-RU"/>
        </w:rPr>
        <w:t>Наиболее сложной, трудоемкой и наименее предсказуемой по темпу и результатам является работа с «неговор</w:t>
      </w:r>
      <w:r w:rsidR="0051103F">
        <w:rPr>
          <w:rFonts w:ascii="Times New Roman" w:eastAsia="Times New Roman" w:hAnsi="Times New Roman" w:cs="Times New Roman"/>
          <w:lang w:eastAsia="ru-RU"/>
        </w:rPr>
        <w:t>ящими» детьми</w:t>
      </w:r>
      <w:r w:rsidRPr="00714CE4">
        <w:rPr>
          <w:rFonts w:ascii="Times New Roman" w:eastAsia="Times New Roman" w:hAnsi="Times New Roman" w:cs="Times New Roman"/>
          <w:lang w:eastAsia="ru-RU"/>
        </w:rPr>
        <w:t>. Это либо дети, которые никогда не пользовались речью (за исключением тех аффективных высказываний, которые родители слышали несколько раз в течение жизни ребенка, но затем они никогда больше не повторялись), либо дети, которые утратили речь после небольшого периода ее нормального развития (как правило, в возрасте 2–3 лет).</w:t>
      </w:r>
    </w:p>
    <w:p w:rsidR="00714CE4" w:rsidRPr="008D49D8" w:rsidRDefault="00714CE4" w:rsidP="00D01601">
      <w:pPr>
        <w:shd w:val="clear" w:color="auto" w:fill="FFFAFA"/>
        <w:spacing w:after="0" w:line="240" w:lineRule="auto"/>
        <w:ind w:firstLine="500"/>
        <w:jc w:val="both"/>
        <w:rPr>
          <w:rFonts w:ascii="Times New Roman" w:eastAsia="Times New Roman" w:hAnsi="Times New Roman" w:cs="Times New Roman"/>
          <w:color w:val="000000"/>
          <w:lang w:eastAsia="ru-RU"/>
        </w:rPr>
      </w:pPr>
      <w:r w:rsidRPr="008D49D8">
        <w:rPr>
          <w:rFonts w:ascii="Times New Roman" w:eastAsia="Times New Roman" w:hAnsi="Times New Roman" w:cs="Times New Roman"/>
          <w:color w:val="000000"/>
          <w:lang w:eastAsia="ru-RU"/>
        </w:rPr>
        <w:t xml:space="preserve">Поскольку, подчеркнем еще раз, аутичным детям, в принципе, доступно понимание речи, так </w:t>
      </w:r>
      <w:proofErr w:type="gramStart"/>
      <w:r w:rsidRPr="008D49D8">
        <w:rPr>
          <w:rFonts w:ascii="Times New Roman" w:eastAsia="Times New Roman" w:hAnsi="Times New Roman" w:cs="Times New Roman"/>
          <w:color w:val="000000"/>
          <w:lang w:eastAsia="ru-RU"/>
        </w:rPr>
        <w:t>же</w:t>
      </w:r>
      <w:proofErr w:type="gramEnd"/>
      <w:r w:rsidRPr="008D49D8">
        <w:rPr>
          <w:rFonts w:ascii="Times New Roman" w:eastAsia="Times New Roman" w:hAnsi="Times New Roman" w:cs="Times New Roman"/>
          <w:color w:val="000000"/>
          <w:lang w:eastAsia="ru-RU"/>
        </w:rPr>
        <w:t xml:space="preserve"> как и произнесение слов и фраз, мы считаем возможным говорить, с одной стороны, о работе по растормаживанию у них речи, и, с другой стороны, о работе по закреплению появившихся речевых форм.</w:t>
      </w:r>
    </w:p>
    <w:p w:rsidR="00714CE4" w:rsidRDefault="00714CE4" w:rsidP="00D01601">
      <w:pPr>
        <w:shd w:val="clear" w:color="auto" w:fill="FFFAFA"/>
        <w:spacing w:after="0" w:line="240" w:lineRule="auto"/>
        <w:ind w:firstLine="500"/>
        <w:jc w:val="both"/>
        <w:rPr>
          <w:rFonts w:ascii="Times New Roman" w:eastAsia="Times New Roman" w:hAnsi="Times New Roman" w:cs="Times New Roman"/>
          <w:lang w:eastAsia="ru-RU"/>
        </w:rPr>
      </w:pPr>
      <w:r w:rsidRPr="00714CE4">
        <w:rPr>
          <w:rFonts w:ascii="Times New Roman" w:eastAsia="Times New Roman" w:hAnsi="Times New Roman" w:cs="Times New Roman"/>
          <w:lang w:eastAsia="ru-RU"/>
        </w:rPr>
        <w:t>Растормаживание речи у таких детей (т. е. работа по «</w:t>
      </w:r>
      <w:proofErr w:type="spellStart"/>
      <w:r w:rsidRPr="00714CE4">
        <w:rPr>
          <w:rFonts w:ascii="Times New Roman" w:eastAsia="Times New Roman" w:hAnsi="Times New Roman" w:cs="Times New Roman"/>
          <w:lang w:eastAsia="ru-RU"/>
        </w:rPr>
        <w:t>подхлестыванию</w:t>
      </w:r>
      <w:proofErr w:type="spellEnd"/>
      <w:r w:rsidRPr="00714CE4">
        <w:rPr>
          <w:rFonts w:ascii="Times New Roman" w:eastAsia="Times New Roman" w:hAnsi="Times New Roman" w:cs="Times New Roman"/>
          <w:lang w:eastAsia="ru-RU"/>
        </w:rPr>
        <w:t>» их речевой инициативы) идет одновременно в трех направлениях:</w:t>
      </w:r>
    </w:p>
    <w:p w:rsidR="00714CE4" w:rsidRPr="00D01601" w:rsidRDefault="00714CE4" w:rsidP="00D01601">
      <w:pPr>
        <w:shd w:val="clear" w:color="auto" w:fill="FFFAFA"/>
        <w:spacing w:after="0" w:line="240" w:lineRule="auto"/>
        <w:ind w:firstLine="500"/>
        <w:jc w:val="both"/>
        <w:rPr>
          <w:rFonts w:ascii="Times New Roman" w:eastAsia="Times New Roman" w:hAnsi="Times New Roman" w:cs="Times New Roman"/>
          <w:lang w:eastAsia="ru-RU"/>
        </w:rPr>
      </w:pPr>
      <w:r w:rsidRPr="00D01601">
        <w:rPr>
          <w:rFonts w:ascii="Times New Roman" w:eastAsia="Times New Roman" w:hAnsi="Times New Roman" w:cs="Times New Roman"/>
          <w:i/>
          <w:iCs/>
          <w:lang w:eastAsia="ru-RU"/>
        </w:rPr>
        <w:t>1) провоцирование непроизвольного подражания действию, мимике, интонации взрослого</w:t>
      </w:r>
      <w:r w:rsidRPr="00D01601">
        <w:rPr>
          <w:rFonts w:ascii="Times New Roman" w:eastAsia="Times New Roman" w:hAnsi="Times New Roman" w:cs="Times New Roman"/>
          <w:lang w:eastAsia="ru-RU"/>
        </w:rPr>
        <w:t>. Такое непроизвольное подражание может стать предпосылкой подражания произвольного – звукового, а затем и словесного.</w:t>
      </w:r>
    </w:p>
    <w:p w:rsidR="00714CE4" w:rsidRPr="00D01601" w:rsidRDefault="00714CE4" w:rsidP="00D01601">
      <w:pPr>
        <w:shd w:val="clear" w:color="auto" w:fill="FFFAFA"/>
        <w:spacing w:after="0" w:line="240" w:lineRule="auto"/>
        <w:ind w:firstLine="500"/>
        <w:jc w:val="both"/>
        <w:rPr>
          <w:rFonts w:ascii="Times New Roman" w:eastAsia="Times New Roman" w:hAnsi="Times New Roman" w:cs="Times New Roman"/>
          <w:i/>
          <w:iCs/>
          <w:lang w:eastAsia="ru-RU"/>
        </w:rPr>
      </w:pPr>
      <w:r w:rsidRPr="00D01601">
        <w:rPr>
          <w:rFonts w:ascii="Times New Roman" w:eastAsia="Times New Roman" w:hAnsi="Times New Roman" w:cs="Times New Roman"/>
          <w:i/>
          <w:iCs/>
          <w:lang w:eastAsia="ru-RU"/>
        </w:rPr>
        <w:t xml:space="preserve">2) провоцирование ребенка на </w:t>
      </w:r>
      <w:proofErr w:type="spellStart"/>
      <w:r w:rsidRPr="00D01601">
        <w:rPr>
          <w:rFonts w:ascii="Times New Roman" w:eastAsia="Times New Roman" w:hAnsi="Times New Roman" w:cs="Times New Roman"/>
          <w:i/>
          <w:iCs/>
          <w:lang w:eastAsia="ru-RU"/>
        </w:rPr>
        <w:t>эхолалии</w:t>
      </w:r>
      <w:proofErr w:type="spellEnd"/>
      <w:r w:rsidRPr="00D01601">
        <w:rPr>
          <w:rFonts w:ascii="Times New Roman" w:eastAsia="Times New Roman" w:hAnsi="Times New Roman" w:cs="Times New Roman"/>
          <w:i/>
          <w:iCs/>
          <w:lang w:eastAsia="ru-RU"/>
        </w:rPr>
        <w:t xml:space="preserve"> и непроизвольные словесные реакции.</w:t>
      </w:r>
    </w:p>
    <w:p w:rsidR="000179B4" w:rsidRDefault="000179B4" w:rsidP="00D01601">
      <w:pPr>
        <w:shd w:val="clear" w:color="auto" w:fill="FFFAFA"/>
        <w:spacing w:after="0" w:line="240" w:lineRule="auto"/>
        <w:ind w:firstLine="500"/>
        <w:jc w:val="both"/>
        <w:rPr>
          <w:rFonts w:ascii="Times New Roman" w:eastAsia="Times New Roman" w:hAnsi="Times New Roman" w:cs="Times New Roman"/>
          <w:color w:val="000000"/>
          <w:lang w:eastAsia="ru-RU"/>
        </w:rPr>
      </w:pPr>
      <w:r w:rsidRPr="00D01601">
        <w:rPr>
          <w:rFonts w:ascii="Times New Roman" w:eastAsia="Times New Roman" w:hAnsi="Times New Roman" w:cs="Times New Roman"/>
          <w:lang w:eastAsia="ru-RU"/>
        </w:rPr>
        <w:t>3) </w:t>
      </w:r>
      <w:r w:rsidRPr="00D01601">
        <w:rPr>
          <w:rFonts w:ascii="Times New Roman" w:eastAsia="Times New Roman" w:hAnsi="Times New Roman" w:cs="Times New Roman"/>
          <w:i/>
          <w:iCs/>
          <w:lang w:eastAsia="ru-RU"/>
        </w:rPr>
        <w:t xml:space="preserve">повторение за ребенком и обыгрывание его звуковых реакций, в том числе и вокальной </w:t>
      </w:r>
      <w:proofErr w:type="spellStart"/>
      <w:r w:rsidRPr="00D01601">
        <w:rPr>
          <w:rFonts w:ascii="Times New Roman" w:eastAsia="Times New Roman" w:hAnsi="Times New Roman" w:cs="Times New Roman"/>
          <w:i/>
          <w:iCs/>
          <w:lang w:eastAsia="ru-RU"/>
        </w:rPr>
        <w:t>аутостимуляции</w:t>
      </w:r>
      <w:proofErr w:type="spellEnd"/>
      <w:r w:rsidRPr="00D01601">
        <w:rPr>
          <w:rFonts w:ascii="Times New Roman" w:eastAsia="Times New Roman" w:hAnsi="Times New Roman" w:cs="Times New Roman"/>
          <w:lang w:eastAsia="ru-RU"/>
        </w:rPr>
        <w:t> – е</w:t>
      </w:r>
      <w:r w:rsidRPr="008D49D8">
        <w:rPr>
          <w:rFonts w:ascii="Times New Roman" w:eastAsia="Times New Roman" w:hAnsi="Times New Roman" w:cs="Times New Roman"/>
          <w:color w:val="000000"/>
          <w:lang w:eastAsia="ru-RU"/>
        </w:rPr>
        <w:t>ще одно важное направление работы по растормаживанию речи неговорящего аутичного ребенка. Эта форма речевой работы наиболее специфична для коррекции детского аутизма и необходима неговорящим аутичным детям.</w:t>
      </w:r>
    </w:p>
    <w:p w:rsidR="000179B4" w:rsidRPr="008D49D8" w:rsidRDefault="000179B4" w:rsidP="00D01601">
      <w:pPr>
        <w:shd w:val="clear" w:color="auto" w:fill="FFFAFA"/>
        <w:spacing w:after="0" w:line="240" w:lineRule="auto"/>
        <w:ind w:firstLine="500"/>
        <w:jc w:val="both"/>
        <w:rPr>
          <w:rFonts w:ascii="Times New Roman" w:eastAsia="Times New Roman" w:hAnsi="Times New Roman" w:cs="Times New Roman"/>
          <w:color w:val="000000"/>
          <w:lang w:eastAsia="ru-RU"/>
        </w:rPr>
      </w:pPr>
      <w:r w:rsidRPr="008D49D8">
        <w:rPr>
          <w:rFonts w:ascii="Times New Roman" w:eastAsia="Times New Roman" w:hAnsi="Times New Roman" w:cs="Times New Roman"/>
          <w:color w:val="000000"/>
          <w:lang w:eastAsia="ru-RU"/>
        </w:rPr>
        <w:t xml:space="preserve">Особые сложности в работе по растормаживанию речи возникают с детьми, у которых изначально очень много вокальной </w:t>
      </w:r>
      <w:proofErr w:type="spellStart"/>
      <w:r w:rsidRPr="008D49D8">
        <w:rPr>
          <w:rFonts w:ascii="Times New Roman" w:eastAsia="Times New Roman" w:hAnsi="Times New Roman" w:cs="Times New Roman"/>
          <w:color w:val="000000"/>
          <w:lang w:eastAsia="ru-RU"/>
        </w:rPr>
        <w:t>аутостимуляции</w:t>
      </w:r>
      <w:proofErr w:type="spellEnd"/>
      <w:r w:rsidRPr="008D49D8">
        <w:rPr>
          <w:rFonts w:ascii="Times New Roman" w:eastAsia="Times New Roman" w:hAnsi="Times New Roman" w:cs="Times New Roman"/>
          <w:color w:val="000000"/>
          <w:lang w:eastAsia="ru-RU"/>
        </w:rPr>
        <w:t xml:space="preserve">. Если ребенок постоянно «лопочет» или поет «на своем языке», или мычит, скрежещет зубами, щелкает языком, то </w:t>
      </w:r>
      <w:r w:rsidRPr="008D49D8">
        <w:rPr>
          <w:rFonts w:ascii="Times New Roman" w:eastAsia="Times New Roman" w:hAnsi="Times New Roman" w:cs="Times New Roman"/>
          <w:color w:val="000000"/>
          <w:lang w:eastAsia="ru-RU"/>
        </w:rPr>
        <w:lastRenderedPageBreak/>
        <w:t>вести речевую работу трудно, так как рот ребенка постоянно «занят». Работа по провоцированию на подражание с такими детьми, чаще всего, невозможна. Единств</w:t>
      </w:r>
      <w:r w:rsidR="0051103F">
        <w:rPr>
          <w:rFonts w:ascii="Times New Roman" w:eastAsia="Times New Roman" w:hAnsi="Times New Roman" w:cs="Times New Roman"/>
          <w:color w:val="000000"/>
          <w:lang w:eastAsia="ru-RU"/>
        </w:rPr>
        <w:t xml:space="preserve">енный выход – </w:t>
      </w:r>
      <w:proofErr w:type="gramStart"/>
      <w:r w:rsidR="0051103F">
        <w:rPr>
          <w:rFonts w:ascii="Times New Roman" w:eastAsia="Times New Roman" w:hAnsi="Times New Roman" w:cs="Times New Roman"/>
          <w:color w:val="000000"/>
          <w:lang w:eastAsia="ru-RU"/>
        </w:rPr>
        <w:t xml:space="preserve">это </w:t>
      </w:r>
      <w:r w:rsidRPr="008D49D8">
        <w:rPr>
          <w:rFonts w:ascii="Times New Roman" w:eastAsia="Times New Roman" w:hAnsi="Times New Roman" w:cs="Times New Roman"/>
          <w:color w:val="000000"/>
          <w:lang w:eastAsia="ru-RU"/>
        </w:rPr>
        <w:t xml:space="preserve"> интенсивная</w:t>
      </w:r>
      <w:proofErr w:type="gramEnd"/>
      <w:r w:rsidRPr="008D49D8">
        <w:rPr>
          <w:rFonts w:ascii="Times New Roman" w:eastAsia="Times New Roman" w:hAnsi="Times New Roman" w:cs="Times New Roman"/>
          <w:color w:val="000000"/>
          <w:lang w:eastAsia="ru-RU"/>
        </w:rPr>
        <w:t xml:space="preserve"> работа по обыгрыванию их вокальной </w:t>
      </w:r>
      <w:proofErr w:type="spellStart"/>
      <w:r w:rsidRPr="008D49D8">
        <w:rPr>
          <w:rFonts w:ascii="Times New Roman" w:eastAsia="Times New Roman" w:hAnsi="Times New Roman" w:cs="Times New Roman"/>
          <w:color w:val="000000"/>
          <w:lang w:eastAsia="ru-RU"/>
        </w:rPr>
        <w:t>аутостимуляции</w:t>
      </w:r>
      <w:proofErr w:type="spellEnd"/>
      <w:r w:rsidRPr="008D49D8">
        <w:rPr>
          <w:rFonts w:ascii="Times New Roman" w:eastAsia="Times New Roman" w:hAnsi="Times New Roman" w:cs="Times New Roman"/>
          <w:color w:val="000000"/>
          <w:lang w:eastAsia="ru-RU"/>
        </w:rPr>
        <w:t xml:space="preserve">. Конечно, при таком обилии вокализаций можно задействовать только их небольшую часть, но этого вполне достаточно, чтобы время от времени привлекать внимание ребенка </w:t>
      </w:r>
      <w:proofErr w:type="gramStart"/>
      <w:r w:rsidRPr="008D49D8">
        <w:rPr>
          <w:rFonts w:ascii="Times New Roman" w:eastAsia="Times New Roman" w:hAnsi="Times New Roman" w:cs="Times New Roman"/>
          <w:color w:val="000000"/>
          <w:lang w:eastAsia="ru-RU"/>
        </w:rPr>
        <w:t>и</w:t>
      </w:r>
      <w:proofErr w:type="gramEnd"/>
      <w:r w:rsidRPr="008D49D8">
        <w:rPr>
          <w:rFonts w:ascii="Times New Roman" w:eastAsia="Times New Roman" w:hAnsi="Times New Roman" w:cs="Times New Roman"/>
          <w:color w:val="000000"/>
          <w:lang w:eastAsia="ru-RU"/>
        </w:rPr>
        <w:t xml:space="preserve"> хотя бы частично гасить его вокальную </w:t>
      </w:r>
      <w:proofErr w:type="spellStart"/>
      <w:r w:rsidRPr="008D49D8">
        <w:rPr>
          <w:rFonts w:ascii="Times New Roman" w:eastAsia="Times New Roman" w:hAnsi="Times New Roman" w:cs="Times New Roman"/>
          <w:color w:val="000000"/>
          <w:lang w:eastAsia="ru-RU"/>
        </w:rPr>
        <w:t>аутостимуляцию</w:t>
      </w:r>
      <w:proofErr w:type="spellEnd"/>
      <w:r w:rsidRPr="008D49D8">
        <w:rPr>
          <w:rFonts w:ascii="Times New Roman" w:eastAsia="Times New Roman" w:hAnsi="Times New Roman" w:cs="Times New Roman"/>
          <w:color w:val="000000"/>
          <w:lang w:eastAsia="ru-RU"/>
        </w:rPr>
        <w:t>. В образовавшиеся паузы тут же «вклинивается» наш эмоционально-смысловой комментарий, к которому мы стараемся «привязать» вновь возникающие вокализации.</w:t>
      </w:r>
    </w:p>
    <w:p w:rsidR="000179B4" w:rsidRPr="008D49D8" w:rsidRDefault="000179B4" w:rsidP="00D01601">
      <w:pPr>
        <w:shd w:val="clear" w:color="auto" w:fill="FFFAFA"/>
        <w:spacing w:after="0" w:line="240" w:lineRule="auto"/>
        <w:ind w:firstLine="500"/>
        <w:jc w:val="both"/>
        <w:rPr>
          <w:rFonts w:ascii="Times New Roman" w:eastAsia="Times New Roman" w:hAnsi="Times New Roman" w:cs="Times New Roman"/>
          <w:color w:val="000000"/>
          <w:lang w:eastAsia="ru-RU"/>
        </w:rPr>
      </w:pPr>
      <w:r w:rsidRPr="008D49D8">
        <w:rPr>
          <w:rFonts w:ascii="Times New Roman" w:eastAsia="Times New Roman" w:hAnsi="Times New Roman" w:cs="Times New Roman"/>
          <w:color w:val="000000"/>
          <w:lang w:eastAsia="ru-RU"/>
        </w:rPr>
        <w:t>Работа по растормаживанию речи должна постоянно сопровождаться закреплением речевых реакций. Без специальной фиксации появившихся речевых форм работа по растормаживанию речи у неговорящего аутичного ребенка очень часто оказывается бессмысленной. Ведь известно, что почти у каждого из этих детей когда-то «всплывали», однократно появлялись слова и фразы, но в дальнейшем они никогда не повторялись.</w:t>
      </w:r>
    </w:p>
    <w:p w:rsidR="000179B4" w:rsidRDefault="000179B4" w:rsidP="00D01601">
      <w:pPr>
        <w:shd w:val="clear" w:color="auto" w:fill="FFFAFA"/>
        <w:spacing w:after="0" w:line="240" w:lineRule="auto"/>
        <w:ind w:firstLine="500"/>
        <w:jc w:val="both"/>
        <w:rPr>
          <w:rFonts w:ascii="Times New Roman" w:eastAsia="Times New Roman" w:hAnsi="Times New Roman" w:cs="Times New Roman"/>
          <w:color w:val="000000"/>
          <w:lang w:eastAsia="ru-RU"/>
        </w:rPr>
      </w:pPr>
      <w:r w:rsidRPr="008D49D8">
        <w:rPr>
          <w:rFonts w:ascii="Times New Roman" w:eastAsia="Times New Roman" w:hAnsi="Times New Roman" w:cs="Times New Roman"/>
          <w:color w:val="000000"/>
          <w:lang w:eastAsia="ru-RU"/>
        </w:rPr>
        <w:t>Нам необходимо создать условия для того, чтобы слова, междометия, фразы, «всплывшие на поверхность» в результате нашей работы по растормаживанию речи, не исчезали, а повторялись. А для этого мы должны опираться на стереотипность, на склонность ребенка однотипно реагировать в повторяющейся ситуации. Поэтому для закрепления появившихся речевых реакций нам нужно:</w:t>
      </w:r>
    </w:p>
    <w:p w:rsidR="000179B4" w:rsidRDefault="000179B4" w:rsidP="00D01601">
      <w:pPr>
        <w:shd w:val="clear" w:color="auto" w:fill="FFFAFA"/>
        <w:spacing w:after="0" w:line="240" w:lineRule="auto"/>
        <w:ind w:firstLine="500"/>
        <w:jc w:val="both"/>
        <w:rPr>
          <w:rFonts w:ascii="Times New Roman" w:eastAsia="Times New Roman" w:hAnsi="Times New Roman" w:cs="Times New Roman"/>
          <w:color w:val="000000"/>
          <w:lang w:eastAsia="ru-RU"/>
        </w:rPr>
      </w:pPr>
      <w:r w:rsidRPr="008D49D8">
        <w:rPr>
          <w:rFonts w:ascii="Times New Roman" w:eastAsia="Times New Roman" w:hAnsi="Times New Roman" w:cs="Times New Roman"/>
          <w:color w:val="000000"/>
          <w:lang w:eastAsia="ru-RU"/>
        </w:rPr>
        <w:t>– постоянно в игре или на занятиях воспроизводить ту ситуацию, в которой у ребенка появилась подходящая звуковая или словесная реакция.</w:t>
      </w:r>
    </w:p>
    <w:p w:rsidR="000179B4" w:rsidRDefault="000179B4" w:rsidP="00D01601">
      <w:pPr>
        <w:shd w:val="clear" w:color="auto" w:fill="FFFAFA"/>
        <w:spacing w:after="0" w:line="240" w:lineRule="auto"/>
        <w:ind w:firstLine="500"/>
        <w:jc w:val="both"/>
        <w:rPr>
          <w:rFonts w:ascii="Times New Roman" w:eastAsia="Times New Roman" w:hAnsi="Times New Roman" w:cs="Times New Roman"/>
          <w:color w:val="000000"/>
          <w:lang w:eastAsia="ru-RU"/>
        </w:rPr>
      </w:pPr>
      <w:r w:rsidRPr="008D49D8">
        <w:rPr>
          <w:rFonts w:ascii="Times New Roman" w:eastAsia="Times New Roman" w:hAnsi="Times New Roman" w:cs="Times New Roman"/>
          <w:color w:val="000000"/>
          <w:lang w:eastAsia="ru-RU"/>
        </w:rPr>
        <w:t>– добиваться закрепления слов, связанных с каждодневными потребностями ребенка.</w:t>
      </w:r>
    </w:p>
    <w:p w:rsidR="000179B4" w:rsidRPr="008D49D8" w:rsidRDefault="000179B4" w:rsidP="00D01601">
      <w:pPr>
        <w:shd w:val="clear" w:color="auto" w:fill="FFFAFA"/>
        <w:spacing w:after="0" w:line="240" w:lineRule="auto"/>
        <w:ind w:firstLine="500"/>
        <w:jc w:val="both"/>
        <w:rPr>
          <w:rFonts w:ascii="Times New Roman" w:eastAsia="Times New Roman" w:hAnsi="Times New Roman" w:cs="Times New Roman"/>
          <w:color w:val="000000"/>
          <w:lang w:eastAsia="ru-RU"/>
        </w:rPr>
      </w:pPr>
      <w:r w:rsidRPr="008D49D8">
        <w:rPr>
          <w:rFonts w:ascii="Times New Roman" w:eastAsia="Times New Roman" w:hAnsi="Times New Roman" w:cs="Times New Roman"/>
          <w:color w:val="000000"/>
          <w:lang w:eastAsia="ru-RU"/>
        </w:rPr>
        <w:t>– закреплять появившиеся у ребенка слова и фразы, всегда подхватывая его речевые реакции, повторяя слова или вокализации, привязывая их по смыслу к ситуации, обыгрывая, отвечая на них, создавая у ребенка впечатление реального диалога.</w:t>
      </w:r>
    </w:p>
    <w:p w:rsidR="00D01601" w:rsidRDefault="00D01601" w:rsidP="00D01601">
      <w:pPr>
        <w:shd w:val="clear" w:color="auto" w:fill="FFFAFA"/>
        <w:spacing w:after="0" w:line="240" w:lineRule="auto"/>
        <w:ind w:firstLine="500"/>
        <w:jc w:val="both"/>
        <w:rPr>
          <w:rFonts w:ascii="Times New Roman" w:eastAsia="Times New Roman" w:hAnsi="Times New Roman" w:cs="Times New Roman"/>
          <w:color w:val="000000"/>
          <w:lang w:eastAsia="ru-RU"/>
        </w:rPr>
      </w:pPr>
      <w:r w:rsidRPr="008D49D8">
        <w:rPr>
          <w:rFonts w:ascii="Times New Roman" w:eastAsia="Times New Roman" w:hAnsi="Times New Roman" w:cs="Times New Roman"/>
          <w:color w:val="000000"/>
          <w:lang w:eastAsia="ru-RU"/>
        </w:rPr>
        <w:t xml:space="preserve">Необходимо соблюдать определенный баланс между работой по эмоционально-смысловому комментированию, формирующему понимание речи, и работой по растормаживанию </w:t>
      </w:r>
      <w:r w:rsidRPr="008D49D8">
        <w:rPr>
          <w:rFonts w:ascii="Times New Roman" w:eastAsia="Times New Roman" w:hAnsi="Times New Roman" w:cs="Times New Roman"/>
          <w:color w:val="000000"/>
          <w:lang w:eastAsia="ru-RU"/>
        </w:rPr>
        <w:lastRenderedPageBreak/>
        <w:t xml:space="preserve">внешней речи неговорящего ребенка. Иначе мы можем, например, увеличить разрыв между пониманием речи и способностью что-то произнести у </w:t>
      </w:r>
      <w:proofErr w:type="spellStart"/>
      <w:r w:rsidRPr="008D49D8">
        <w:rPr>
          <w:rFonts w:ascii="Times New Roman" w:eastAsia="Times New Roman" w:hAnsi="Times New Roman" w:cs="Times New Roman"/>
          <w:color w:val="000000"/>
          <w:lang w:eastAsia="ru-RU"/>
        </w:rPr>
        <w:t>мутичного</w:t>
      </w:r>
      <w:proofErr w:type="spellEnd"/>
      <w:r w:rsidRPr="008D49D8">
        <w:rPr>
          <w:rFonts w:ascii="Times New Roman" w:eastAsia="Times New Roman" w:hAnsi="Times New Roman" w:cs="Times New Roman"/>
          <w:color w:val="000000"/>
          <w:lang w:eastAsia="ru-RU"/>
        </w:rPr>
        <w:t xml:space="preserve"> 6–7-летнего ребенка. Он будет с удовольствием слушать длинные сказки, рассказы, но сам при этом сможет произносить только несколько звуков или два-три «</w:t>
      </w:r>
      <w:proofErr w:type="spellStart"/>
      <w:r w:rsidRPr="008D49D8">
        <w:rPr>
          <w:rFonts w:ascii="Times New Roman" w:eastAsia="Times New Roman" w:hAnsi="Times New Roman" w:cs="Times New Roman"/>
          <w:color w:val="000000"/>
          <w:lang w:eastAsia="ru-RU"/>
        </w:rPr>
        <w:t>лепетных</w:t>
      </w:r>
      <w:proofErr w:type="spellEnd"/>
      <w:r w:rsidRPr="008D49D8">
        <w:rPr>
          <w:rFonts w:ascii="Times New Roman" w:eastAsia="Times New Roman" w:hAnsi="Times New Roman" w:cs="Times New Roman"/>
          <w:color w:val="000000"/>
          <w:lang w:eastAsia="ru-RU"/>
        </w:rPr>
        <w:t>» слова</w:t>
      </w:r>
      <w:r>
        <w:rPr>
          <w:rFonts w:ascii="Times New Roman" w:eastAsia="Times New Roman" w:hAnsi="Times New Roman" w:cs="Times New Roman"/>
          <w:color w:val="000000"/>
          <w:lang w:eastAsia="ru-RU"/>
        </w:rPr>
        <w:t>.</w:t>
      </w:r>
      <w:r w:rsidRPr="008D49D8">
        <w:rPr>
          <w:rFonts w:ascii="Times New Roman" w:eastAsia="Times New Roman" w:hAnsi="Times New Roman" w:cs="Times New Roman"/>
          <w:color w:val="000000"/>
          <w:lang w:eastAsia="ru-RU"/>
        </w:rPr>
        <w:t xml:space="preserve"> Кроме того, </w:t>
      </w:r>
      <w:r w:rsidR="0051103F">
        <w:rPr>
          <w:rFonts w:ascii="Times New Roman" w:eastAsia="Times New Roman" w:hAnsi="Times New Roman" w:cs="Times New Roman"/>
          <w:color w:val="000000"/>
          <w:lang w:eastAsia="ru-RU"/>
        </w:rPr>
        <w:t>некоторые дети в таком возрасте</w:t>
      </w:r>
      <w:r w:rsidRPr="008D49D8">
        <w:rPr>
          <w:rFonts w:ascii="Times New Roman" w:eastAsia="Times New Roman" w:hAnsi="Times New Roman" w:cs="Times New Roman"/>
          <w:color w:val="000000"/>
          <w:lang w:eastAsia="ru-RU"/>
        </w:rPr>
        <w:t xml:space="preserve"> уже осознают свои проблемы и стесняются, боятся говорить. Надо очень внимательно прислушиваться к таким детям, так как, если они и начинают что-то произносить, то очень тихим шепотом (буквально «шелестят»). Некоторые из них уже знают буквы, их можно научить читать и писать самостоятельно. «Переписка» с мамой, с педагогом может стать формой общения для такого ребенка и окончательно блокировать у него развитие «внешней» речи.</w:t>
      </w:r>
    </w:p>
    <w:p w:rsidR="008D49D8" w:rsidRPr="00D01601" w:rsidRDefault="00D01601" w:rsidP="00D01601">
      <w:pPr>
        <w:shd w:val="clear" w:color="auto" w:fill="FFFAFA"/>
        <w:spacing w:after="0" w:line="240" w:lineRule="auto"/>
        <w:ind w:firstLine="500"/>
        <w:jc w:val="both"/>
        <w:rPr>
          <w:rFonts w:ascii="Times New Roman" w:eastAsia="Times New Roman" w:hAnsi="Times New Roman" w:cs="Times New Roman"/>
          <w:color w:val="000000"/>
          <w:lang w:eastAsia="ru-RU"/>
        </w:rPr>
      </w:pPr>
      <w:r w:rsidRPr="008D49D8">
        <w:rPr>
          <w:rFonts w:ascii="Times New Roman" w:eastAsia="Times New Roman" w:hAnsi="Times New Roman" w:cs="Times New Roman"/>
          <w:color w:val="000000"/>
          <w:lang w:eastAsia="ru-RU"/>
        </w:rPr>
        <w:t xml:space="preserve">Мы думаем, что работу с неговорящими детьми, перешагнувшими 5-летний возраст, следует начинать с очень интенсивных занятий по растормаживанию «внешней» речи. </w:t>
      </w:r>
      <w:r>
        <w:rPr>
          <w:rFonts w:ascii="Times New Roman" w:eastAsia="Times New Roman" w:hAnsi="Times New Roman" w:cs="Times New Roman"/>
          <w:color w:val="000000"/>
          <w:lang w:eastAsia="ru-RU"/>
        </w:rPr>
        <w:t>П</w:t>
      </w:r>
      <w:r w:rsidRPr="008D49D8">
        <w:rPr>
          <w:rFonts w:ascii="Times New Roman" w:eastAsia="Times New Roman" w:hAnsi="Times New Roman" w:cs="Times New Roman"/>
          <w:color w:val="000000"/>
          <w:lang w:eastAsia="ru-RU"/>
        </w:rPr>
        <w:t>оэтому, когда ребенок вступает в школьный возраст, мы начинаем обучать его чтению и письму.</w:t>
      </w:r>
    </w:p>
    <w:p w:rsidR="00075EE3" w:rsidRDefault="00075EE3" w:rsidP="00EA3323">
      <w:pPr>
        <w:pStyle w:val="a3"/>
        <w:numPr>
          <w:ilvl w:val="0"/>
          <w:numId w:val="7"/>
        </w:numPr>
        <w:spacing w:after="0"/>
        <w:rPr>
          <w:rFonts w:ascii="Times New Roman" w:hAnsi="Times New Roman" w:cs="Times New Roman"/>
          <w:i/>
        </w:rPr>
      </w:pPr>
      <w:r w:rsidRPr="00E21154">
        <w:rPr>
          <w:rFonts w:ascii="Times New Roman" w:hAnsi="Times New Roman" w:cs="Times New Roman"/>
          <w:i/>
        </w:rPr>
        <w:t>Виды альтернативной и вспомогательной коммуникации</w:t>
      </w:r>
    </w:p>
    <w:p w:rsidR="00E21154" w:rsidRDefault="00E21154" w:rsidP="00EA3323">
      <w:pPr>
        <w:spacing w:after="0" w:line="240" w:lineRule="auto"/>
        <w:rPr>
          <w:rFonts w:ascii="Times New Roman" w:hAnsi="Times New Roman" w:cs="Times New Roman"/>
        </w:rPr>
      </w:pPr>
      <w:r w:rsidRPr="00E21154">
        <w:rPr>
          <w:rFonts w:ascii="Times New Roman" w:hAnsi="Times New Roman" w:cs="Times New Roman"/>
        </w:rPr>
        <w:t xml:space="preserve">Так как нарушения коммуникативной деятельности ребёнка с синдромом детского аутизма и другими особенностями развития варьируются – от полностью неговорящих детей, которые не пользуются даже жестами, до бегло говорящих детей, но имеющих особенности прагматической стороны речи. Помимо этого, встречаются </w:t>
      </w:r>
      <w:proofErr w:type="spellStart"/>
      <w:r w:rsidRPr="00E21154">
        <w:rPr>
          <w:rFonts w:ascii="Times New Roman" w:hAnsi="Times New Roman" w:cs="Times New Roman"/>
        </w:rPr>
        <w:t>эхолаличные</w:t>
      </w:r>
      <w:proofErr w:type="spellEnd"/>
      <w:r w:rsidRPr="00E21154">
        <w:rPr>
          <w:rFonts w:ascii="Times New Roman" w:hAnsi="Times New Roman" w:cs="Times New Roman"/>
        </w:rPr>
        <w:t xml:space="preserve"> дети, способные механически повторять целые высказывания без связи с контекстом, а также есть дети, у которых есть отдельные слова, но отсутствует беглая речь.</w:t>
      </w:r>
    </w:p>
    <w:p w:rsidR="00B741E3" w:rsidRPr="00E21154" w:rsidRDefault="00B741E3" w:rsidP="00EA3323">
      <w:pPr>
        <w:spacing w:after="0" w:line="240" w:lineRule="auto"/>
        <w:rPr>
          <w:rFonts w:ascii="Times New Roman" w:hAnsi="Times New Roman" w:cs="Times New Roman"/>
        </w:rPr>
      </w:pPr>
      <w:r>
        <w:rPr>
          <w:rFonts w:ascii="Times New Roman" w:hAnsi="Times New Roman" w:cs="Times New Roman"/>
        </w:rPr>
        <w:t>Самые большие проблемы в общении возникают у неговорящих детей. У «неуслышанных или непонятых» ребятишек может возникнуть нежелательное поведение, которое проявляется в различных негативных действиях либо по отношению к себе, либо по отношению к окружающим.</w:t>
      </w:r>
    </w:p>
    <w:p w:rsidR="00F0042D" w:rsidRDefault="00E21154" w:rsidP="00EA3323">
      <w:pPr>
        <w:spacing w:after="0" w:line="240" w:lineRule="auto"/>
        <w:rPr>
          <w:rFonts w:ascii="Times New Roman" w:hAnsi="Times New Roman" w:cs="Times New Roman"/>
        </w:rPr>
      </w:pPr>
      <w:r w:rsidRPr="00EA3323">
        <w:rPr>
          <w:rFonts w:ascii="Times New Roman" w:hAnsi="Times New Roman" w:cs="Times New Roman"/>
        </w:rPr>
        <w:t xml:space="preserve">Для </w:t>
      </w:r>
      <w:r w:rsidR="00B741E3">
        <w:rPr>
          <w:rFonts w:ascii="Times New Roman" w:hAnsi="Times New Roman" w:cs="Times New Roman"/>
        </w:rPr>
        <w:t xml:space="preserve">избегания нежелательного поведения и </w:t>
      </w:r>
      <w:r w:rsidRPr="00EA3323">
        <w:rPr>
          <w:rFonts w:ascii="Times New Roman" w:hAnsi="Times New Roman" w:cs="Times New Roman"/>
        </w:rPr>
        <w:t>преодоления трудностей в коммуникации и нарушений развития, обусловленных этими зат</w:t>
      </w:r>
      <w:r w:rsidR="00EA3323" w:rsidRPr="00EA3323">
        <w:rPr>
          <w:rFonts w:ascii="Times New Roman" w:hAnsi="Times New Roman" w:cs="Times New Roman"/>
        </w:rPr>
        <w:t>руднениями,</w:t>
      </w:r>
      <w:r w:rsidRPr="00EA3323">
        <w:rPr>
          <w:rFonts w:ascii="Times New Roman" w:hAnsi="Times New Roman" w:cs="Times New Roman"/>
        </w:rPr>
        <w:t xml:space="preserve"> </w:t>
      </w:r>
      <w:r w:rsidR="00EA3323">
        <w:rPr>
          <w:rFonts w:ascii="Times New Roman" w:hAnsi="Times New Roman" w:cs="Times New Roman"/>
        </w:rPr>
        <w:t xml:space="preserve">в нашем образовательном </w:t>
      </w:r>
      <w:r w:rsidR="00EA3323">
        <w:rPr>
          <w:rFonts w:ascii="Times New Roman" w:hAnsi="Times New Roman" w:cs="Times New Roman"/>
        </w:rPr>
        <w:lastRenderedPageBreak/>
        <w:t xml:space="preserve">учреждении </w:t>
      </w:r>
      <w:r w:rsidRPr="00EA3323">
        <w:rPr>
          <w:rFonts w:ascii="Times New Roman" w:hAnsi="Times New Roman" w:cs="Times New Roman"/>
        </w:rPr>
        <w:t>успешно применяются альтернативные и вспомогательные системы коммуникации</w:t>
      </w:r>
      <w:r w:rsidR="00EA3323">
        <w:rPr>
          <w:rFonts w:ascii="Times New Roman" w:hAnsi="Times New Roman" w:cs="Times New Roman"/>
        </w:rPr>
        <w:t xml:space="preserve"> всеми специалистами, работающими с такими детьми</w:t>
      </w:r>
      <w:r w:rsidRPr="00EA3323">
        <w:rPr>
          <w:rFonts w:ascii="Times New Roman" w:hAnsi="Times New Roman" w:cs="Times New Roman"/>
        </w:rPr>
        <w:t>.</w:t>
      </w:r>
      <w:r w:rsidR="00EA3323">
        <w:rPr>
          <w:rFonts w:ascii="Times New Roman" w:hAnsi="Times New Roman" w:cs="Times New Roman"/>
        </w:rPr>
        <w:t xml:space="preserve"> И мы не только сами работаем с данными средствами общения, но и обучаем этому общению родителей.</w:t>
      </w:r>
      <w:r w:rsidR="00F0042D">
        <w:rPr>
          <w:rFonts w:ascii="Times New Roman" w:hAnsi="Times New Roman" w:cs="Times New Roman"/>
        </w:rPr>
        <w:t xml:space="preserve"> </w:t>
      </w:r>
    </w:p>
    <w:p w:rsidR="00F0042D" w:rsidRDefault="00F0042D" w:rsidP="00F0042D">
      <w:pPr>
        <w:shd w:val="clear" w:color="auto" w:fill="FFFFFF"/>
        <w:spacing w:after="0" w:line="240" w:lineRule="auto"/>
        <w:rPr>
          <w:rFonts w:ascii="Times New Roman" w:hAnsi="Times New Roman" w:cs="Times New Roman"/>
          <w:lang w:eastAsia="ru-RU"/>
        </w:rPr>
      </w:pPr>
      <w:r>
        <w:rPr>
          <w:rFonts w:ascii="Times New Roman" w:hAnsi="Times New Roman" w:cs="Times New Roman"/>
        </w:rPr>
        <w:t>Одним из ведущих методов альтернативного общения являются карточки</w:t>
      </w:r>
      <w:r w:rsidRPr="00F0042D">
        <w:rPr>
          <w:rFonts w:ascii="Times New Roman" w:hAnsi="Times New Roman" w:cs="Times New Roman"/>
        </w:rPr>
        <w:t xml:space="preserve"> </w:t>
      </w:r>
      <w:r>
        <w:rPr>
          <w:rFonts w:ascii="Times New Roman" w:hAnsi="Times New Roman" w:cs="Times New Roman"/>
          <w:lang w:val="en-US"/>
        </w:rPr>
        <w:t>PECS</w:t>
      </w:r>
      <w:r>
        <w:rPr>
          <w:rFonts w:ascii="Times New Roman" w:hAnsi="Times New Roman" w:cs="Times New Roman"/>
        </w:rPr>
        <w:t>.</w:t>
      </w:r>
      <w:r w:rsidRPr="00F0042D">
        <w:rPr>
          <w:rFonts w:ascii="Times New Roman" w:hAnsi="Times New Roman" w:cs="Times New Roman"/>
        </w:rPr>
        <w:t xml:space="preserve"> </w:t>
      </w:r>
      <w:r w:rsidRPr="00F0042D">
        <w:rPr>
          <w:rFonts w:ascii="Times New Roman" w:hAnsi="Times New Roman" w:cs="Times New Roman"/>
          <w:lang w:eastAsia="ru-RU"/>
        </w:rPr>
        <w:t>Визуальные карточки PECS – это альтернативный способ коммуникации ребенка с другими людьми. Основная цель визуальных карточек – это дать ребенку возможность попросить или сказать о том, что он хочет, что ему нужно, или как он себя чувствует, когда он не может это сделать с помощью слов (речи).</w:t>
      </w:r>
    </w:p>
    <w:p w:rsidR="00F0042D" w:rsidRPr="00F0042D" w:rsidRDefault="00F0042D" w:rsidP="00F0042D">
      <w:pPr>
        <w:shd w:val="clear" w:color="auto" w:fill="FFFFFF"/>
        <w:spacing w:after="0" w:line="240" w:lineRule="auto"/>
        <w:rPr>
          <w:rFonts w:ascii="Times New Roman" w:hAnsi="Times New Roman" w:cs="Times New Roman"/>
          <w:lang w:eastAsia="ru-RU"/>
        </w:rPr>
      </w:pPr>
      <w:r>
        <w:rPr>
          <w:rFonts w:ascii="Times New Roman" w:hAnsi="Times New Roman" w:cs="Times New Roman"/>
          <w:lang w:eastAsia="ru-RU"/>
        </w:rPr>
        <w:t>Существует ещё один способ общения, который мы практикуем с нашими детьми</w:t>
      </w:r>
      <w:r w:rsidR="00375A00">
        <w:rPr>
          <w:rFonts w:ascii="Times New Roman" w:hAnsi="Times New Roman" w:cs="Times New Roman"/>
          <w:lang w:eastAsia="ru-RU"/>
        </w:rPr>
        <w:t xml:space="preserve"> </w:t>
      </w:r>
      <w:r>
        <w:rPr>
          <w:rFonts w:ascii="Times New Roman" w:hAnsi="Times New Roman" w:cs="Times New Roman"/>
          <w:lang w:eastAsia="ru-RU"/>
        </w:rPr>
        <w:t xml:space="preserve">- </w:t>
      </w:r>
      <w:proofErr w:type="spellStart"/>
      <w:r>
        <w:rPr>
          <w:rFonts w:ascii="Times New Roman" w:hAnsi="Times New Roman" w:cs="Times New Roman"/>
          <w:lang w:eastAsia="ru-RU"/>
        </w:rPr>
        <w:t>макатон</w:t>
      </w:r>
      <w:proofErr w:type="spellEnd"/>
      <w:r>
        <w:rPr>
          <w:rFonts w:ascii="Times New Roman" w:hAnsi="Times New Roman" w:cs="Times New Roman"/>
          <w:lang w:eastAsia="ru-RU"/>
        </w:rPr>
        <w:t xml:space="preserve">. </w:t>
      </w:r>
      <w:proofErr w:type="spellStart"/>
      <w:r w:rsidRPr="00F0042D">
        <w:rPr>
          <w:rFonts w:ascii="Times New Roman" w:hAnsi="Times New Roman" w:cs="Times New Roman"/>
          <w:lang w:eastAsia="ru-RU"/>
        </w:rPr>
        <w:t>Макатон</w:t>
      </w:r>
      <w:proofErr w:type="spellEnd"/>
      <w:r w:rsidRPr="00F0042D">
        <w:rPr>
          <w:rFonts w:ascii="Times New Roman" w:hAnsi="Times New Roman" w:cs="Times New Roman"/>
          <w:lang w:eastAsia="ru-RU"/>
        </w:rPr>
        <w:t xml:space="preserve"> — это уникальная языковая программа с использованием жестов, символов и устной речи, помогающая людям с коммуникативными трудностями общаться.</w:t>
      </w:r>
    </w:p>
    <w:p w:rsidR="00E21154" w:rsidRPr="00F0042D" w:rsidRDefault="00E21154" w:rsidP="00F0042D">
      <w:pPr>
        <w:spacing w:after="0" w:line="240" w:lineRule="auto"/>
        <w:rPr>
          <w:rFonts w:ascii="Times New Roman" w:hAnsi="Times New Roman" w:cs="Times New Roman"/>
        </w:rPr>
      </w:pPr>
    </w:p>
    <w:p w:rsidR="00E21154" w:rsidRDefault="00375A00" w:rsidP="00F0042D">
      <w:pPr>
        <w:spacing w:after="0" w:line="240" w:lineRule="auto"/>
        <w:rPr>
          <w:rFonts w:ascii="Times New Roman" w:hAnsi="Times New Roman" w:cs="Times New Roman"/>
        </w:rPr>
      </w:pPr>
      <w:r>
        <w:rPr>
          <w:rFonts w:ascii="Times New Roman" w:hAnsi="Times New Roman" w:cs="Times New Roman"/>
        </w:rPr>
        <w:t>Важно понимать, что данные способы общения</w:t>
      </w:r>
      <w:r w:rsidR="00F0042D" w:rsidRPr="00F0042D">
        <w:rPr>
          <w:rFonts w:ascii="Times New Roman" w:hAnsi="Times New Roman" w:cs="Times New Roman"/>
        </w:rPr>
        <w:t xml:space="preserve"> не призван</w:t>
      </w:r>
      <w:r>
        <w:rPr>
          <w:rFonts w:ascii="Times New Roman" w:hAnsi="Times New Roman" w:cs="Times New Roman"/>
        </w:rPr>
        <w:t>ы</w:t>
      </w:r>
      <w:r w:rsidR="00F0042D" w:rsidRPr="00F0042D">
        <w:rPr>
          <w:rFonts w:ascii="Times New Roman" w:hAnsi="Times New Roman" w:cs="Times New Roman"/>
        </w:rPr>
        <w:t xml:space="preserve"> заменить речь. Наоборот, чем раньше ребенок начнет общаться с окружающими, пусть даже с помощью жестов</w:t>
      </w:r>
      <w:r>
        <w:rPr>
          <w:rFonts w:ascii="Times New Roman" w:hAnsi="Times New Roman" w:cs="Times New Roman"/>
        </w:rPr>
        <w:t>, символов или карточек</w:t>
      </w:r>
      <w:r w:rsidR="00F0042D" w:rsidRPr="00F0042D">
        <w:rPr>
          <w:rFonts w:ascii="Times New Roman" w:hAnsi="Times New Roman" w:cs="Times New Roman"/>
        </w:rPr>
        <w:t xml:space="preserve">, тем быстрее он перейдет к устной речи. Не случайно, что даже типично развивающиеся младенцы используют жесты </w:t>
      </w:r>
      <w:proofErr w:type="gramStart"/>
      <w:r w:rsidR="00F0042D" w:rsidRPr="00F0042D">
        <w:rPr>
          <w:rFonts w:ascii="Times New Roman" w:hAnsi="Times New Roman" w:cs="Times New Roman"/>
        </w:rPr>
        <w:t>до того как</w:t>
      </w:r>
      <w:proofErr w:type="gramEnd"/>
      <w:r w:rsidR="00F0042D" w:rsidRPr="00F0042D">
        <w:rPr>
          <w:rFonts w:ascii="Times New Roman" w:hAnsi="Times New Roman" w:cs="Times New Roman"/>
        </w:rPr>
        <w:t xml:space="preserve"> научатся говорить. Более того, исследования показали, что одни и те же участки мозга ответственны за производство как разговорного языка, так и языка жестов. Начав общаться с помощью жестов и символов, многие люди затем естественно замещают их устной речью.</w:t>
      </w:r>
    </w:p>
    <w:p w:rsidR="00A401A6" w:rsidRDefault="00375A00" w:rsidP="00A401A6">
      <w:pPr>
        <w:spacing w:after="0" w:line="240" w:lineRule="auto"/>
        <w:rPr>
          <w:rFonts w:ascii="Times New Roman" w:hAnsi="Times New Roman" w:cs="Times New Roman"/>
        </w:rPr>
      </w:pPr>
      <w:r w:rsidRPr="00375A00">
        <w:rPr>
          <w:rFonts w:ascii="Times New Roman" w:hAnsi="Times New Roman" w:cs="Times New Roman"/>
        </w:rPr>
        <w:t>Способность общаться — один из самых важных навыков, необходимых нам в жизни. Каждодневные занятия такие как, например, обучение в школе или поход в магазин, решение проблем, отдых, знакомство с новыми друзьями — почти всё, что мы делаем, включает в себя общение.</w:t>
      </w:r>
      <w:r>
        <w:rPr>
          <w:rFonts w:ascii="Times New Roman" w:hAnsi="Times New Roman" w:cs="Times New Roman"/>
        </w:rPr>
        <w:t xml:space="preserve"> Поэтому для того, чтоб наши дети чувствовали себя более комфортно в обществе, мы и учим их общаться различными способами. Главное, чтоб они были услышанными и понятыми.</w:t>
      </w:r>
    </w:p>
    <w:p w:rsidR="00A401A6" w:rsidRPr="00A401A6" w:rsidRDefault="00A401A6" w:rsidP="00A401A6">
      <w:pPr>
        <w:spacing w:after="0" w:line="240" w:lineRule="auto"/>
        <w:rPr>
          <w:rFonts w:ascii="Times New Roman" w:hAnsi="Times New Roman" w:cs="Times New Roman"/>
        </w:rPr>
      </w:pPr>
      <w:r w:rsidRPr="00A401A6">
        <w:rPr>
          <w:rFonts w:ascii="Times New Roman" w:hAnsi="Times New Roman" w:cs="Times New Roman"/>
        </w:rPr>
        <w:t xml:space="preserve">Список литературы: </w:t>
      </w:r>
      <w:r w:rsidRPr="00A401A6">
        <w:rPr>
          <w:rFonts w:ascii="Times New Roman" w:hAnsi="Times New Roman" w:cs="Times New Roman"/>
        </w:rPr>
        <w:t xml:space="preserve">О.С. Никольская, Е.Р. </w:t>
      </w:r>
      <w:proofErr w:type="spellStart"/>
      <w:r w:rsidRPr="00A401A6">
        <w:rPr>
          <w:rFonts w:ascii="Times New Roman" w:hAnsi="Times New Roman" w:cs="Times New Roman"/>
        </w:rPr>
        <w:t>Баенская</w:t>
      </w:r>
      <w:proofErr w:type="spellEnd"/>
      <w:r w:rsidRPr="00A401A6">
        <w:rPr>
          <w:rFonts w:ascii="Times New Roman" w:hAnsi="Times New Roman" w:cs="Times New Roman"/>
        </w:rPr>
        <w:t xml:space="preserve">, М.М. </w:t>
      </w:r>
      <w:proofErr w:type="spellStart"/>
      <w:r w:rsidRPr="00A401A6">
        <w:rPr>
          <w:rFonts w:ascii="Times New Roman" w:hAnsi="Times New Roman" w:cs="Times New Roman"/>
        </w:rPr>
        <w:t>Либлинг</w:t>
      </w:r>
      <w:proofErr w:type="spellEnd"/>
      <w:r w:rsidRPr="00A401A6">
        <w:rPr>
          <w:rFonts w:ascii="Times New Roman" w:hAnsi="Times New Roman" w:cs="Times New Roman"/>
        </w:rPr>
        <w:t>.</w:t>
      </w:r>
      <w:r>
        <w:rPr>
          <w:rFonts w:ascii="Times New Roman" w:hAnsi="Times New Roman" w:cs="Times New Roman"/>
        </w:rPr>
        <w:t xml:space="preserve"> </w:t>
      </w:r>
      <w:proofErr w:type="gramStart"/>
      <w:r>
        <w:rPr>
          <w:rFonts w:ascii="Times New Roman" w:hAnsi="Times New Roman" w:cs="Times New Roman"/>
        </w:rPr>
        <w:t>«</w:t>
      </w:r>
      <w:bookmarkStart w:id="0" w:name="_GoBack"/>
      <w:bookmarkEnd w:id="0"/>
      <w:r w:rsidRPr="00A401A6">
        <w:rPr>
          <w:rFonts w:ascii="Times New Roman" w:hAnsi="Times New Roman" w:cs="Times New Roman"/>
        </w:rPr>
        <w:t xml:space="preserve"> Аутичный</w:t>
      </w:r>
      <w:proofErr w:type="gramEnd"/>
      <w:r w:rsidRPr="00A401A6">
        <w:rPr>
          <w:rFonts w:ascii="Times New Roman" w:hAnsi="Times New Roman" w:cs="Times New Roman"/>
        </w:rPr>
        <w:t xml:space="preserve"> ребенок. Пути помощи»: </w:t>
      </w:r>
      <w:proofErr w:type="spellStart"/>
      <w:r w:rsidRPr="00A401A6">
        <w:rPr>
          <w:rFonts w:ascii="Times New Roman" w:hAnsi="Times New Roman" w:cs="Times New Roman"/>
        </w:rPr>
        <w:t>Теревинф</w:t>
      </w:r>
      <w:proofErr w:type="spellEnd"/>
      <w:r w:rsidRPr="00A401A6">
        <w:rPr>
          <w:rFonts w:ascii="Times New Roman" w:hAnsi="Times New Roman" w:cs="Times New Roman"/>
        </w:rPr>
        <w:t>; Москва; 2007</w:t>
      </w:r>
    </w:p>
    <w:p w:rsidR="00A401A6" w:rsidRDefault="00A401A6" w:rsidP="00A401A6"/>
    <w:p w:rsidR="00A401A6" w:rsidRPr="00E21154" w:rsidRDefault="00A401A6" w:rsidP="00E21154"/>
    <w:p w:rsidR="000179B4" w:rsidRPr="00E21154" w:rsidRDefault="000179B4" w:rsidP="00E21154"/>
    <w:p w:rsidR="000179B4" w:rsidRDefault="000179B4" w:rsidP="00D01601">
      <w:pPr>
        <w:shd w:val="clear" w:color="auto" w:fill="FFFAFA"/>
        <w:spacing w:after="0" w:line="240" w:lineRule="auto"/>
        <w:ind w:firstLine="500"/>
        <w:jc w:val="both"/>
        <w:rPr>
          <w:rFonts w:ascii="Times New Roman" w:eastAsia="Times New Roman" w:hAnsi="Times New Roman" w:cs="Times New Roman"/>
          <w:color w:val="000000"/>
          <w:lang w:eastAsia="ru-RU"/>
        </w:rPr>
      </w:pPr>
    </w:p>
    <w:p w:rsidR="000179B4" w:rsidRDefault="000179B4" w:rsidP="00D01601">
      <w:pPr>
        <w:shd w:val="clear" w:color="auto" w:fill="FFFAFA"/>
        <w:spacing w:after="0" w:line="240" w:lineRule="auto"/>
        <w:ind w:firstLine="500"/>
        <w:jc w:val="both"/>
        <w:rPr>
          <w:rFonts w:ascii="Times New Roman" w:eastAsia="Times New Roman" w:hAnsi="Times New Roman" w:cs="Times New Roman"/>
          <w:color w:val="000000"/>
          <w:lang w:eastAsia="ru-RU"/>
        </w:rPr>
      </w:pPr>
    </w:p>
    <w:p w:rsidR="00007E33" w:rsidRPr="008D49D8" w:rsidRDefault="00007E33" w:rsidP="00D01601">
      <w:pPr>
        <w:spacing w:after="0" w:line="240" w:lineRule="auto"/>
        <w:rPr>
          <w:rFonts w:ascii="Times New Roman" w:hAnsi="Times New Roman" w:cs="Times New Roman"/>
        </w:rPr>
      </w:pPr>
    </w:p>
    <w:sectPr w:rsidR="00007E33" w:rsidRPr="008D49D8" w:rsidSect="0083618E">
      <w:pgSz w:w="8391" w:h="11907" w:code="11"/>
      <w:pgMar w:top="1077" w:right="1077" w:bottom="119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3E0207"/>
    <w:multiLevelType w:val="hybridMultilevel"/>
    <w:tmpl w:val="DE6A4A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F222C5A"/>
    <w:multiLevelType w:val="multilevel"/>
    <w:tmpl w:val="BEDCB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031F7D"/>
    <w:multiLevelType w:val="hybridMultilevel"/>
    <w:tmpl w:val="8C6A3D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0A879AE"/>
    <w:multiLevelType w:val="hybridMultilevel"/>
    <w:tmpl w:val="C7D84C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174217D"/>
    <w:multiLevelType w:val="hybridMultilevel"/>
    <w:tmpl w:val="E79C0F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E7D199A"/>
    <w:multiLevelType w:val="hybridMultilevel"/>
    <w:tmpl w:val="BEA45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DF823E6"/>
    <w:multiLevelType w:val="hybridMultilevel"/>
    <w:tmpl w:val="C29E9CA2"/>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num w:numId="1">
    <w:abstractNumId w:val="1"/>
  </w:num>
  <w:num w:numId="2">
    <w:abstractNumId w:val="0"/>
  </w:num>
  <w:num w:numId="3">
    <w:abstractNumId w:val="2"/>
  </w:num>
  <w:num w:numId="4">
    <w:abstractNumId w:val="6"/>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EE3"/>
    <w:rsid w:val="00007E33"/>
    <w:rsid w:val="000179B4"/>
    <w:rsid w:val="000257C5"/>
    <w:rsid w:val="00075EE3"/>
    <w:rsid w:val="00375A00"/>
    <w:rsid w:val="0051103F"/>
    <w:rsid w:val="00714CE4"/>
    <w:rsid w:val="0083618E"/>
    <w:rsid w:val="008D49D8"/>
    <w:rsid w:val="00A401A6"/>
    <w:rsid w:val="00B741E3"/>
    <w:rsid w:val="00BF335E"/>
    <w:rsid w:val="00D01601"/>
    <w:rsid w:val="00E21154"/>
    <w:rsid w:val="00EA3323"/>
    <w:rsid w:val="00F004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24EFA9-373D-4F8E-93A7-192C83A3E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EE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4C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9C18D-D567-4C11-9840-DE77D4681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1755</Words>
  <Characters>10010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2015-01-23T15:53:00Z</dcterms:created>
  <dcterms:modified xsi:type="dcterms:W3CDTF">2015-01-24T08:23:00Z</dcterms:modified>
</cp:coreProperties>
</file>