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07" w:rsidRPr="00C1650F" w:rsidRDefault="00267C07" w:rsidP="00267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50F">
        <w:rPr>
          <w:rFonts w:ascii="Times New Roman" w:hAnsi="Times New Roman"/>
          <w:b/>
          <w:sz w:val="28"/>
          <w:szCs w:val="28"/>
        </w:rPr>
        <w:t>Проект</w:t>
      </w:r>
    </w:p>
    <w:p w:rsidR="00267C07" w:rsidRPr="00C1650F" w:rsidRDefault="00267C07" w:rsidP="00267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стране Пешеходиков»</w:t>
      </w:r>
    </w:p>
    <w:p w:rsidR="00267C07" w:rsidRDefault="00267C07" w:rsidP="00267C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Автор  проекта:</w:t>
      </w:r>
      <w:r>
        <w:rPr>
          <w:rFonts w:ascii="Times New Roman" w:hAnsi="Times New Roman"/>
          <w:sz w:val="28"/>
          <w:szCs w:val="28"/>
        </w:rPr>
        <w:t xml:space="preserve">    Щербинина Светлана Николаевна </w:t>
      </w:r>
    </w:p>
    <w:p w:rsidR="00267C07" w:rsidRPr="00180FA9" w:rsidRDefault="00267C07" w:rsidP="00267C07">
      <w:pPr>
        <w:spacing w:line="240" w:lineRule="auto"/>
        <w:rPr>
          <w:rFonts w:ascii="Times New Roman" w:hAnsi="Times New Roman"/>
          <w:sz w:val="28"/>
          <w:szCs w:val="28"/>
        </w:rPr>
      </w:pPr>
      <w:r w:rsidRPr="00D578EC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  познавательно - игровой</w:t>
      </w:r>
    </w:p>
    <w:p w:rsidR="00267C07" w:rsidRDefault="00267C07" w:rsidP="00267C07">
      <w:pPr>
        <w:spacing w:line="360" w:lineRule="auto"/>
        <w:rPr>
          <w:rFonts w:ascii="Times New Roman" w:hAnsi="Times New Roman"/>
          <w:sz w:val="28"/>
          <w:szCs w:val="28"/>
        </w:rPr>
      </w:pPr>
      <w:r w:rsidRPr="00180FA9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Воспитанники младшей группы</w:t>
      </w:r>
      <w:r w:rsidRPr="00180FA9">
        <w:rPr>
          <w:rFonts w:ascii="Times New Roman" w:hAnsi="Times New Roman"/>
          <w:sz w:val="28"/>
          <w:szCs w:val="28"/>
        </w:rPr>
        <w:t xml:space="preserve">, родители </w:t>
      </w:r>
      <w:r>
        <w:rPr>
          <w:rFonts w:ascii="Times New Roman" w:hAnsi="Times New Roman"/>
          <w:sz w:val="28"/>
          <w:szCs w:val="28"/>
        </w:rPr>
        <w:t>(законные представители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совершеннолетних воспитанников, педагоги группы</w:t>
      </w:r>
    </w:p>
    <w:p w:rsidR="00267C07" w:rsidRPr="00A657A1" w:rsidRDefault="00267C07" w:rsidP="00267C07">
      <w:pPr>
        <w:spacing w:line="360" w:lineRule="auto"/>
        <w:rPr>
          <w:rFonts w:ascii="Times New Roman" w:hAnsi="Times New Roman"/>
          <w:sz w:val="28"/>
          <w:szCs w:val="28"/>
        </w:rPr>
      </w:pPr>
      <w:r w:rsidRPr="00A657A1">
        <w:rPr>
          <w:rFonts w:ascii="Times New Roman" w:hAnsi="Times New Roman"/>
          <w:sz w:val="28"/>
          <w:szCs w:val="28"/>
        </w:rPr>
        <w:t xml:space="preserve"> Каждому участнику проекта важно помнить о том, что реализация проекта, спосо</w:t>
      </w:r>
      <w:r w:rsidRPr="00A657A1">
        <w:rPr>
          <w:rFonts w:ascii="Times New Roman" w:hAnsi="Times New Roman"/>
          <w:sz w:val="28"/>
          <w:szCs w:val="28"/>
        </w:rPr>
        <w:t>б</w:t>
      </w:r>
      <w:r w:rsidRPr="00A657A1">
        <w:rPr>
          <w:rFonts w:ascii="Times New Roman" w:hAnsi="Times New Roman"/>
          <w:sz w:val="28"/>
          <w:szCs w:val="28"/>
        </w:rPr>
        <w:t>ствует не только формированию основ безопасного поведения на улице, но и разв</w:t>
      </w:r>
      <w:r w:rsidRPr="00A657A1">
        <w:rPr>
          <w:rFonts w:ascii="Times New Roman" w:hAnsi="Times New Roman"/>
          <w:sz w:val="28"/>
          <w:szCs w:val="28"/>
        </w:rPr>
        <w:t>и</w:t>
      </w:r>
      <w:r w:rsidRPr="00A657A1">
        <w:rPr>
          <w:rFonts w:ascii="Times New Roman" w:hAnsi="Times New Roman"/>
          <w:sz w:val="28"/>
          <w:szCs w:val="28"/>
        </w:rPr>
        <w:t>тию ребёнка как личности (его мышления, речи, эмоциональной сферы, сенсорных навыков, физическому развитию).</w:t>
      </w:r>
    </w:p>
    <w:p w:rsidR="00267C07" w:rsidRDefault="00267C07" w:rsidP="00267C07">
      <w:pPr>
        <w:spacing w:line="240" w:lineRule="auto"/>
        <w:rPr>
          <w:rFonts w:ascii="Times New Roman" w:hAnsi="Times New Roman"/>
          <w:sz w:val="28"/>
          <w:szCs w:val="28"/>
        </w:rPr>
      </w:pPr>
      <w:r w:rsidRPr="0083143C">
        <w:rPr>
          <w:rFonts w:ascii="Times New Roman" w:hAnsi="Times New Roman"/>
          <w:b/>
          <w:sz w:val="28"/>
          <w:szCs w:val="28"/>
          <w:u w:val="single"/>
        </w:rPr>
        <w:t>Продолжительность:</w:t>
      </w:r>
      <w:r w:rsidRPr="0083143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3143C">
        <w:rPr>
          <w:rFonts w:ascii="Times New Roman" w:hAnsi="Times New Roman"/>
          <w:sz w:val="28"/>
          <w:szCs w:val="28"/>
        </w:rPr>
        <w:t>Долгосрочный</w:t>
      </w:r>
      <w:r>
        <w:rPr>
          <w:rFonts w:ascii="Times New Roman" w:hAnsi="Times New Roman"/>
          <w:sz w:val="28"/>
          <w:szCs w:val="28"/>
        </w:rPr>
        <w:t xml:space="preserve"> (с октября  – по  май)</w:t>
      </w:r>
      <w:proofErr w:type="gramEnd"/>
    </w:p>
    <w:p w:rsidR="00267C07" w:rsidRDefault="00267C07" w:rsidP="00267C0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382">
        <w:rPr>
          <w:rFonts w:ascii="Times New Roman" w:hAnsi="Times New Roman"/>
          <w:sz w:val="28"/>
          <w:szCs w:val="28"/>
        </w:rPr>
        <w:t>Проект посвящён актуальной проблеме – обучению детей дошкол</w:t>
      </w:r>
      <w:r w:rsidRPr="00543382">
        <w:rPr>
          <w:rFonts w:ascii="Times New Roman" w:hAnsi="Times New Roman"/>
          <w:sz w:val="28"/>
          <w:szCs w:val="28"/>
        </w:rPr>
        <w:t>ь</w:t>
      </w:r>
      <w:r w:rsidRPr="00543382">
        <w:rPr>
          <w:rFonts w:ascii="Times New Roman" w:hAnsi="Times New Roman"/>
          <w:sz w:val="28"/>
          <w:szCs w:val="28"/>
        </w:rPr>
        <w:t xml:space="preserve">ного возраста правилам дорожного движения.  </w:t>
      </w:r>
      <w:r w:rsidRPr="00C1650F">
        <w:rPr>
          <w:rFonts w:ascii="Times New Roman" w:hAnsi="Times New Roman"/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</w:t>
      </w:r>
      <w:r w:rsidRPr="00C1650F">
        <w:rPr>
          <w:rFonts w:ascii="Times New Roman" w:hAnsi="Times New Roman"/>
          <w:color w:val="000000"/>
          <w:sz w:val="28"/>
          <w:szCs w:val="28"/>
        </w:rPr>
        <w:t>б</w:t>
      </w:r>
      <w:r w:rsidRPr="00C1650F">
        <w:rPr>
          <w:rFonts w:ascii="Times New Roman" w:hAnsi="Times New Roman"/>
          <w:color w:val="000000"/>
          <w:sz w:val="28"/>
          <w:szCs w:val="28"/>
        </w:rPr>
        <w:t>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</w:t>
      </w:r>
      <w:r w:rsidRPr="00C1650F">
        <w:rPr>
          <w:rFonts w:ascii="Times New Roman" w:hAnsi="Times New Roman"/>
          <w:color w:val="000000"/>
          <w:sz w:val="28"/>
          <w:szCs w:val="28"/>
        </w:rPr>
        <w:t>и</w:t>
      </w:r>
      <w:r w:rsidRPr="00C1650F">
        <w:rPr>
          <w:rFonts w:ascii="Times New Roman" w:hAnsi="Times New Roman"/>
          <w:color w:val="000000"/>
          <w:sz w:val="28"/>
          <w:szCs w:val="28"/>
        </w:rPr>
        <w:t xml:space="preserve">хологическая реакция на дорожную обстановку, которая свойственна взрослым.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 w:rsidRPr="00C1650F">
        <w:rPr>
          <w:rFonts w:ascii="Times New Roman" w:hAnsi="Times New Roman"/>
          <w:color w:val="000000"/>
          <w:sz w:val="28"/>
          <w:szCs w:val="28"/>
        </w:rPr>
        <w:t xml:space="preserve">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</w:t>
      </w:r>
      <w:r w:rsidRPr="00C1650F">
        <w:rPr>
          <w:rFonts w:ascii="Times New Roman" w:hAnsi="Times New Roman"/>
          <w:color w:val="000000"/>
          <w:sz w:val="28"/>
          <w:szCs w:val="28"/>
        </w:rPr>
        <w:t>с</w:t>
      </w:r>
      <w:r w:rsidRPr="00C1650F">
        <w:rPr>
          <w:rFonts w:ascii="Times New Roman" w:hAnsi="Times New Roman"/>
          <w:color w:val="000000"/>
          <w:sz w:val="28"/>
          <w:szCs w:val="28"/>
        </w:rPr>
        <w:t>ностями в быстро меняющейся дорожной обстановке. В этом должны принимать участие и родители, и дошкольные учреждения.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 Взрослые должны быть </w:t>
      </w:r>
      <w:r w:rsidRPr="00156C7E">
        <w:rPr>
          <w:rFonts w:ascii="Times New Roman" w:hAnsi="Times New Roman"/>
          <w:sz w:val="28"/>
          <w:szCs w:val="28"/>
        </w:rPr>
        <w:t>примером для подражания, строго соблюдать правила дорожного движения, никогда не нар</w:t>
      </w:r>
      <w:r w:rsidRPr="00156C7E">
        <w:rPr>
          <w:rFonts w:ascii="Times New Roman" w:hAnsi="Times New Roman"/>
          <w:sz w:val="28"/>
          <w:szCs w:val="28"/>
        </w:rPr>
        <w:t>у</w:t>
      </w:r>
      <w:r w:rsidRPr="00156C7E">
        <w:rPr>
          <w:rFonts w:ascii="Times New Roman" w:hAnsi="Times New Roman"/>
          <w:sz w:val="28"/>
          <w:szCs w:val="28"/>
        </w:rPr>
        <w:t>шать их ни под каким предлогом, особенно  в присутствии детей, либо с их участ</w:t>
      </w:r>
      <w:r w:rsidRPr="00156C7E">
        <w:rPr>
          <w:rFonts w:ascii="Times New Roman" w:hAnsi="Times New Roman"/>
          <w:sz w:val="28"/>
          <w:szCs w:val="28"/>
        </w:rPr>
        <w:t>и</w:t>
      </w:r>
      <w:r w:rsidRPr="00156C7E">
        <w:rPr>
          <w:rFonts w:ascii="Times New Roman" w:hAnsi="Times New Roman"/>
          <w:sz w:val="28"/>
          <w:szCs w:val="28"/>
        </w:rPr>
        <w:t>ем</w:t>
      </w:r>
      <w:r w:rsidRPr="00F278BF">
        <w:rPr>
          <w:rFonts w:ascii="Times New Roman" w:hAnsi="Times New Roman"/>
          <w:b/>
          <w:sz w:val="28"/>
          <w:szCs w:val="28"/>
        </w:rPr>
        <w:t>.</w:t>
      </w:r>
      <w:r w:rsidRPr="00F278B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F278BF">
        <w:rPr>
          <w:rFonts w:ascii="Times New Roman" w:hAnsi="Times New Roman"/>
          <w:b/>
          <w:color w:val="000000"/>
          <w:sz w:val="28"/>
          <w:szCs w:val="28"/>
        </w:rPr>
        <w:t xml:space="preserve">Вот почему с самого раннего возраста необходимо учить </w:t>
      </w:r>
      <w:r w:rsidRPr="00F278BF">
        <w:rPr>
          <w:rFonts w:ascii="Times New Roman" w:hAnsi="Times New Roman"/>
          <w:b/>
          <w:color w:val="000000"/>
          <w:sz w:val="28"/>
          <w:szCs w:val="28"/>
        </w:rPr>
        <w:lastRenderedPageBreak/>
        <w:t>детей безопасному п</w:t>
      </w:r>
      <w:r w:rsidRPr="00F278BF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F278BF">
        <w:rPr>
          <w:rFonts w:ascii="Times New Roman" w:hAnsi="Times New Roman"/>
          <w:b/>
          <w:color w:val="000000"/>
          <w:sz w:val="28"/>
          <w:szCs w:val="28"/>
        </w:rPr>
        <w:t>ведению на улицах, дорогах, в транспорте и правилам дорожного движения.</w:t>
      </w:r>
    </w:p>
    <w:p w:rsidR="00267C07" w:rsidRPr="00543382" w:rsidRDefault="00267C07" w:rsidP="00267C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83143C">
        <w:rPr>
          <w:rFonts w:ascii="Times New Roman" w:hAnsi="Times New Roman"/>
          <w:b/>
          <w:sz w:val="28"/>
          <w:szCs w:val="28"/>
        </w:rPr>
        <w:t xml:space="preserve">  </w:t>
      </w:r>
      <w:r w:rsidRPr="0083143C">
        <w:rPr>
          <w:rFonts w:ascii="Times New Roman" w:hAnsi="Times New Roman"/>
          <w:sz w:val="28"/>
          <w:szCs w:val="28"/>
        </w:rPr>
        <w:t xml:space="preserve">Построение </w:t>
      </w:r>
      <w:proofErr w:type="spellStart"/>
      <w:r w:rsidRPr="0083143C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3143C">
        <w:rPr>
          <w:rFonts w:ascii="Times New Roman" w:hAnsi="Times New Roman"/>
          <w:sz w:val="28"/>
          <w:szCs w:val="28"/>
        </w:rPr>
        <w:t xml:space="preserve"> пространства посредством ф</w:t>
      </w:r>
      <w:r>
        <w:rPr>
          <w:rFonts w:ascii="Times New Roman" w:hAnsi="Times New Roman"/>
          <w:sz w:val="28"/>
          <w:szCs w:val="28"/>
        </w:rPr>
        <w:t xml:space="preserve">ормирования </w:t>
      </w:r>
      <w:r w:rsidRPr="00543382">
        <w:rPr>
          <w:rFonts w:ascii="Times New Roman" w:hAnsi="Times New Roman"/>
          <w:sz w:val="28"/>
          <w:szCs w:val="28"/>
        </w:rPr>
        <w:t>у д</w:t>
      </w:r>
      <w:r w:rsidRPr="00543382">
        <w:rPr>
          <w:rFonts w:ascii="Times New Roman" w:hAnsi="Times New Roman"/>
          <w:sz w:val="28"/>
          <w:szCs w:val="28"/>
        </w:rPr>
        <w:t>е</w:t>
      </w:r>
      <w:r w:rsidRPr="00543382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 xml:space="preserve"> младшего </w:t>
      </w:r>
      <w:r w:rsidRPr="00543382">
        <w:rPr>
          <w:rFonts w:ascii="Times New Roman" w:hAnsi="Times New Roman"/>
          <w:sz w:val="28"/>
          <w:szCs w:val="28"/>
        </w:rPr>
        <w:t xml:space="preserve"> дошкольного возраст</w:t>
      </w:r>
      <w:r>
        <w:rPr>
          <w:rFonts w:ascii="Times New Roman" w:hAnsi="Times New Roman"/>
          <w:sz w:val="28"/>
          <w:szCs w:val="28"/>
        </w:rPr>
        <w:t>а основ безопасного поведения на дороге, на улице и в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порте совместно с родителями, социумом.</w:t>
      </w:r>
    </w:p>
    <w:p w:rsidR="00267C07" w:rsidRPr="008D3678" w:rsidRDefault="00267C07" w:rsidP="00267C0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267C07" w:rsidRDefault="00267C07" w:rsidP="00267C0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необходимые условия для обучения детей правилам дорожного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жения. </w:t>
      </w:r>
    </w:p>
    <w:p w:rsidR="00267C07" w:rsidRPr="006F7822" w:rsidRDefault="00267C07" w:rsidP="00267C0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7822">
        <w:rPr>
          <w:rFonts w:ascii="Times New Roman" w:hAnsi="Times New Roman"/>
          <w:sz w:val="28"/>
          <w:szCs w:val="28"/>
        </w:rPr>
        <w:t>Дать детям необходимый минимум знаний, понятий, навыков поведения на дороге</w:t>
      </w:r>
      <w:r>
        <w:rPr>
          <w:rFonts w:ascii="Times New Roman" w:hAnsi="Times New Roman"/>
          <w:sz w:val="28"/>
          <w:szCs w:val="28"/>
        </w:rPr>
        <w:t xml:space="preserve"> и грамотно использовать полученные знания.</w:t>
      </w:r>
    </w:p>
    <w:p w:rsidR="00267C07" w:rsidRDefault="00267C07" w:rsidP="00267C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компетенции родителей по вопросам касающихся ПДД.</w:t>
      </w:r>
    </w:p>
    <w:p w:rsidR="00267C07" w:rsidRDefault="00267C07" w:rsidP="00267C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 совместную  работу дошкольного учреждения, семьи, социума по предупреждению детского 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-т</w:t>
      </w:r>
      <w:proofErr w:type="gramEnd"/>
      <w:r>
        <w:rPr>
          <w:rFonts w:ascii="Times New Roman" w:hAnsi="Times New Roman"/>
          <w:sz w:val="28"/>
          <w:szCs w:val="28"/>
        </w:rPr>
        <w:t xml:space="preserve">ранспортного травматизма. </w:t>
      </w:r>
    </w:p>
    <w:p w:rsidR="00267C07" w:rsidRPr="006F7822" w:rsidRDefault="00267C07" w:rsidP="00267C07">
      <w:pPr>
        <w:spacing w:line="360" w:lineRule="auto"/>
        <w:rPr>
          <w:rFonts w:ascii="Times New Roman" w:hAnsi="Times New Roman"/>
          <w:sz w:val="28"/>
          <w:szCs w:val="28"/>
        </w:rPr>
      </w:pPr>
      <w:r w:rsidRPr="00C1650F">
        <w:rPr>
          <w:rFonts w:ascii="Times New Roman" w:hAnsi="Times New Roman"/>
          <w:b/>
          <w:sz w:val="28"/>
          <w:szCs w:val="28"/>
          <w:u w:val="single"/>
        </w:rPr>
        <w:t>Гипотеза:</w:t>
      </w:r>
      <w:r>
        <w:rPr>
          <w:rFonts w:ascii="Times New Roman" w:hAnsi="Times New Roman"/>
          <w:sz w:val="28"/>
          <w:szCs w:val="28"/>
        </w:rPr>
        <w:t xml:space="preserve">   Если дети с ранних лет поймут и усвоят правила дорожного движения, они смогут избежать опасных ситуаций и сохранить свою </w:t>
      </w:r>
      <w:r w:rsidRPr="006F7822">
        <w:rPr>
          <w:rFonts w:ascii="Times New Roman" w:hAnsi="Times New Roman"/>
          <w:sz w:val="28"/>
          <w:szCs w:val="28"/>
        </w:rPr>
        <w:t>жизнь.  Если будут дети хорошо ориентироваться  на улице, знать тротуар и дорогу, пешеходный переход и перекресток, если будут знакомы со светофором, то соблюдение правил дорожн</w:t>
      </w:r>
      <w:r w:rsidRPr="006F7822">
        <w:rPr>
          <w:rFonts w:ascii="Times New Roman" w:hAnsi="Times New Roman"/>
          <w:sz w:val="28"/>
          <w:szCs w:val="28"/>
        </w:rPr>
        <w:t>о</w:t>
      </w:r>
      <w:r w:rsidRPr="006F7822">
        <w:rPr>
          <w:rFonts w:ascii="Times New Roman" w:hAnsi="Times New Roman"/>
          <w:sz w:val="28"/>
          <w:szCs w:val="28"/>
        </w:rPr>
        <w:t>го движения станет привычкой.</w:t>
      </w:r>
    </w:p>
    <w:p w:rsidR="00267C07" w:rsidRDefault="00267C07" w:rsidP="00267C0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Проблемные вопросы: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C07" w:rsidRPr="00D7251B" w:rsidRDefault="00267C07" w:rsidP="00267C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0F">
        <w:rPr>
          <w:rFonts w:ascii="Times New Roman" w:hAnsi="Times New Roman" w:cs="Times New Roman"/>
          <w:color w:val="000000"/>
          <w:sz w:val="28"/>
          <w:szCs w:val="28"/>
        </w:rPr>
        <w:t>Зачем надо формировать у детей знания правил дорожного дв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жения?</w:t>
      </w:r>
    </w:p>
    <w:p w:rsidR="00267C07" w:rsidRPr="00D7251B" w:rsidRDefault="00267C07" w:rsidP="00267C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0F">
        <w:rPr>
          <w:rFonts w:ascii="Times New Roman" w:hAnsi="Times New Roman" w:cs="Times New Roman"/>
          <w:color w:val="000000"/>
          <w:sz w:val="28"/>
          <w:szCs w:val="28"/>
        </w:rPr>
        <w:t>Какова роль игры в изучении правил дорожного движения?</w:t>
      </w:r>
    </w:p>
    <w:p w:rsidR="00267C07" w:rsidRPr="00C1650F" w:rsidRDefault="00267C07" w:rsidP="00267C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0F">
        <w:rPr>
          <w:rFonts w:ascii="Times New Roman" w:hAnsi="Times New Roman" w:cs="Times New Roman"/>
          <w:color w:val="000000"/>
          <w:sz w:val="28"/>
          <w:szCs w:val="28"/>
        </w:rPr>
        <w:t>Какую роль выполняют родители в формировании правил пов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дения на улице?</w:t>
      </w:r>
    </w:p>
    <w:p w:rsidR="00267C07" w:rsidRPr="00C1650F" w:rsidRDefault="00267C07" w:rsidP="00267C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0F">
        <w:rPr>
          <w:rFonts w:ascii="Times New Roman" w:hAnsi="Times New Roman" w:cs="Times New Roman"/>
          <w:color w:val="000000"/>
          <w:sz w:val="28"/>
          <w:szCs w:val="28"/>
        </w:rPr>
        <w:t xml:space="preserve">Как научить ребёнка полученные «теоретические» знания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в 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дуктивной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 xml:space="preserve">, а затем реализовывать в играх и </w:t>
      </w:r>
      <w:r w:rsidRPr="00346713">
        <w:rPr>
          <w:rFonts w:ascii="Times New Roman" w:hAnsi="Times New Roman" w:cs="Times New Roman"/>
          <w:color w:val="auto"/>
          <w:sz w:val="28"/>
          <w:szCs w:val="28"/>
        </w:rPr>
        <w:t xml:space="preserve">повседневной 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67C07" w:rsidRPr="00D7251B" w:rsidRDefault="00267C07" w:rsidP="00267C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Какая опасность может возникнуть на улице, если ребёнок  не умеет правил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1650F">
        <w:rPr>
          <w:rFonts w:ascii="Times New Roman" w:hAnsi="Times New Roman" w:cs="Times New Roman"/>
          <w:color w:val="000000"/>
          <w:sz w:val="28"/>
          <w:szCs w:val="28"/>
        </w:rPr>
        <w:t>но оценивать ситуацию?</w:t>
      </w:r>
    </w:p>
    <w:p w:rsidR="00267C07" w:rsidRPr="00D7251B" w:rsidRDefault="00267C07" w:rsidP="00267C07">
      <w:pPr>
        <w:pStyle w:val="a3"/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67C07" w:rsidRPr="00964FA6" w:rsidRDefault="00267C07" w:rsidP="00267C0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4FA6">
        <w:rPr>
          <w:rFonts w:ascii="Times New Roman" w:hAnsi="Times New Roman"/>
          <w:b/>
          <w:sz w:val="28"/>
          <w:szCs w:val="28"/>
          <w:u w:val="single"/>
        </w:rPr>
        <w:t>Этапы реализации проекта:</w:t>
      </w:r>
    </w:p>
    <w:p w:rsidR="00267C07" w:rsidRPr="00964FA6" w:rsidRDefault="00267C07" w:rsidP="00267C07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4FA6">
        <w:rPr>
          <w:rFonts w:ascii="Times New Roman" w:hAnsi="Times New Roman"/>
          <w:sz w:val="28"/>
          <w:szCs w:val="28"/>
        </w:rPr>
        <w:t xml:space="preserve">Подготовительный   -  октябрь  </w:t>
      </w:r>
    </w:p>
    <w:p w:rsidR="00267C07" w:rsidRDefault="00267C07" w:rsidP="00267C07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4FA6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  -  ноябрь - апрель</w:t>
      </w:r>
    </w:p>
    <w:p w:rsidR="00267C07" w:rsidRPr="00D7251B" w:rsidRDefault="00267C07" w:rsidP="00267C07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    -  май</w:t>
      </w:r>
    </w:p>
    <w:p w:rsidR="00267C07" w:rsidRDefault="00267C07" w:rsidP="00267C07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Подготовительный:</w:t>
      </w:r>
    </w:p>
    <w:p w:rsidR="00267C07" w:rsidRPr="00D7251B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Постановка цели и задач.</w:t>
      </w:r>
    </w:p>
    <w:p w:rsidR="00267C07" w:rsidRPr="00D7251B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Определение методов исследования.</w:t>
      </w:r>
    </w:p>
    <w:p w:rsidR="00267C07" w:rsidRPr="00964FA6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color w:val="auto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Со</w:t>
      </w:r>
      <w:r w:rsidRPr="007323AC">
        <w:rPr>
          <w:rFonts w:ascii="Times New Roman" w:hAnsi="Times New Roman" w:cs="Times New Roman"/>
          <w:color w:val="262626"/>
          <w:sz w:val="28"/>
          <w:szCs w:val="28"/>
        </w:rPr>
        <w:t xml:space="preserve">ставление календарно – тематического </w:t>
      </w:r>
      <w:r w:rsidRPr="00964FA6">
        <w:rPr>
          <w:rFonts w:ascii="Times New Roman" w:hAnsi="Times New Roman" w:cs="Times New Roman"/>
          <w:color w:val="auto"/>
          <w:sz w:val="28"/>
          <w:szCs w:val="28"/>
        </w:rPr>
        <w:t>плана по правилам дорожного дв</w:t>
      </w:r>
      <w:r w:rsidRPr="00964FA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64FA6">
        <w:rPr>
          <w:rFonts w:ascii="Times New Roman" w:hAnsi="Times New Roman" w:cs="Times New Roman"/>
          <w:color w:val="auto"/>
          <w:sz w:val="28"/>
          <w:szCs w:val="28"/>
        </w:rPr>
        <w:t>жения.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 1)</w:t>
      </w:r>
    </w:p>
    <w:p w:rsidR="00267C07" w:rsidRPr="00D7251B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наглядно-иллюстративного материала.</w:t>
      </w:r>
    </w:p>
    <w:p w:rsidR="00267C07" w:rsidRPr="00D7251B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художественной литературы по теме.</w:t>
      </w:r>
    </w:p>
    <w:p w:rsidR="00267C07" w:rsidRPr="00D7251B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Изготовление атрибутов для сюжетно-ролевых игр.</w:t>
      </w:r>
    </w:p>
    <w:p w:rsidR="00267C07" w:rsidRPr="00D7251B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Создание картотеки дидактических  игр.</w:t>
      </w:r>
    </w:p>
    <w:p w:rsidR="00267C07" w:rsidRPr="00346713" w:rsidRDefault="00267C07" w:rsidP="00267C07">
      <w:pPr>
        <w:pStyle w:val="a3"/>
        <w:numPr>
          <w:ilvl w:val="0"/>
          <w:numId w:val="6"/>
        </w:numPr>
        <w:spacing w:before="120" w:line="240" w:lineRule="auto"/>
        <w:jc w:val="both"/>
        <w:rPr>
          <w:rFonts w:hint="eastAsia"/>
          <w:color w:val="auto"/>
          <w:sz w:val="28"/>
          <w:szCs w:val="28"/>
        </w:rPr>
      </w:pPr>
      <w:r w:rsidRPr="00346713">
        <w:rPr>
          <w:rFonts w:ascii="Times New Roman" w:hAnsi="Times New Roman" w:cs="Times New Roman"/>
          <w:color w:val="auto"/>
          <w:sz w:val="28"/>
          <w:szCs w:val="28"/>
        </w:rPr>
        <w:t>Оформление настольного макета дороги с пешеходным переходом, перекрёс</w:t>
      </w:r>
      <w:r w:rsidRPr="0034671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46713">
        <w:rPr>
          <w:rFonts w:ascii="Times New Roman" w:hAnsi="Times New Roman" w:cs="Times New Roman"/>
          <w:color w:val="auto"/>
          <w:sz w:val="28"/>
          <w:szCs w:val="28"/>
        </w:rPr>
        <w:t>ком и улицей поселка.</w:t>
      </w:r>
    </w:p>
    <w:p w:rsidR="00267C07" w:rsidRPr="00B05B09" w:rsidRDefault="00267C07" w:rsidP="00267C07">
      <w:pPr>
        <w:pStyle w:val="a3"/>
        <w:numPr>
          <w:ilvl w:val="0"/>
          <w:numId w:val="6"/>
        </w:numPr>
        <w:spacing w:before="120" w:line="240" w:lineRule="auto"/>
        <w:rPr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 xml:space="preserve">Подбор материала для продуктивной деятельности. </w:t>
      </w:r>
    </w:p>
    <w:p w:rsidR="00267C07" w:rsidRDefault="00267C07" w:rsidP="00267C0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143C">
        <w:rPr>
          <w:rFonts w:ascii="Times New Roman" w:hAnsi="Times New Roman"/>
          <w:sz w:val="28"/>
          <w:szCs w:val="28"/>
        </w:rPr>
        <w:t xml:space="preserve">Анкетирование родителей, </w:t>
      </w:r>
      <w:r>
        <w:rPr>
          <w:rFonts w:ascii="Times New Roman" w:hAnsi="Times New Roman"/>
          <w:sz w:val="28"/>
          <w:szCs w:val="28"/>
        </w:rPr>
        <w:t>и</w:t>
      </w:r>
      <w:r w:rsidRPr="0083143C">
        <w:rPr>
          <w:rFonts w:ascii="Times New Roman" w:hAnsi="Times New Roman"/>
          <w:sz w:val="28"/>
          <w:szCs w:val="28"/>
        </w:rPr>
        <w:t>зучение акт</w:t>
      </w:r>
      <w:r>
        <w:rPr>
          <w:rFonts w:ascii="Times New Roman" w:hAnsi="Times New Roman"/>
          <w:sz w:val="28"/>
          <w:szCs w:val="28"/>
        </w:rPr>
        <w:t>уального</w:t>
      </w:r>
      <w:r w:rsidRPr="0083143C">
        <w:rPr>
          <w:rFonts w:ascii="Times New Roman" w:hAnsi="Times New Roman"/>
          <w:sz w:val="28"/>
          <w:szCs w:val="28"/>
        </w:rPr>
        <w:t xml:space="preserve"> пед</w:t>
      </w:r>
      <w:r>
        <w:rPr>
          <w:rFonts w:ascii="Times New Roman" w:hAnsi="Times New Roman"/>
          <w:sz w:val="28"/>
          <w:szCs w:val="28"/>
        </w:rPr>
        <w:t>агогического о</w:t>
      </w:r>
      <w:r w:rsidRPr="0083143C">
        <w:rPr>
          <w:rFonts w:ascii="Times New Roman" w:hAnsi="Times New Roman"/>
          <w:sz w:val="28"/>
          <w:szCs w:val="28"/>
        </w:rPr>
        <w:t>пыта, опыта сем</w:t>
      </w:r>
      <w:r>
        <w:rPr>
          <w:rFonts w:ascii="Times New Roman" w:hAnsi="Times New Roman"/>
          <w:sz w:val="28"/>
          <w:szCs w:val="28"/>
        </w:rPr>
        <w:t xml:space="preserve">ейного </w:t>
      </w:r>
      <w:r w:rsidRPr="0083143C">
        <w:rPr>
          <w:rFonts w:ascii="Times New Roman" w:hAnsi="Times New Roman"/>
          <w:sz w:val="28"/>
          <w:szCs w:val="28"/>
        </w:rPr>
        <w:t xml:space="preserve">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267C07" w:rsidRPr="00AB78F2" w:rsidRDefault="00267C07" w:rsidP="00267C07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7C07" w:rsidRPr="00D7251B" w:rsidRDefault="00267C07" w:rsidP="00267C0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7251B">
        <w:rPr>
          <w:rFonts w:ascii="Times New Roman" w:hAnsi="Times New Roman"/>
          <w:b/>
          <w:i/>
          <w:sz w:val="28"/>
          <w:szCs w:val="28"/>
        </w:rPr>
        <w:t>Предметно-развивающая среда по обучению детей ПДД: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проектор, экран,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диатека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67C07" w:rsidRPr="00476001" w:rsidRDefault="00267C07" w:rsidP="00267C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Игрушки и игровое оборудование: </w:t>
      </w:r>
      <w:r w:rsidRPr="00476001">
        <w:rPr>
          <w:rFonts w:ascii="Times New Roman" w:hAnsi="Times New Roman"/>
          <w:sz w:val="28"/>
          <w:szCs w:val="28"/>
        </w:rPr>
        <w:t>автобус, машины легковые и грузовые, куклы, коляски, конструктор. Светофор. Шапочки или нагрудные знаки: «Пеш</w:t>
      </w:r>
      <w:r w:rsidRPr="00476001">
        <w:rPr>
          <w:rFonts w:ascii="Times New Roman" w:hAnsi="Times New Roman"/>
          <w:sz w:val="28"/>
          <w:szCs w:val="28"/>
        </w:rPr>
        <w:t>е</w:t>
      </w:r>
      <w:r w:rsidRPr="00476001">
        <w:rPr>
          <w:rFonts w:ascii="Times New Roman" w:hAnsi="Times New Roman"/>
          <w:sz w:val="28"/>
          <w:szCs w:val="28"/>
        </w:rPr>
        <w:t>ходный переход», «Осторожно: дети!». Перекресто</w:t>
      </w:r>
      <w:r>
        <w:rPr>
          <w:rFonts w:ascii="Times New Roman" w:hAnsi="Times New Roman"/>
          <w:sz w:val="28"/>
          <w:szCs w:val="28"/>
        </w:rPr>
        <w:t>к с зеброй (из ткани), рули</w:t>
      </w:r>
      <w:r w:rsidRPr="00476001">
        <w:rPr>
          <w:rFonts w:ascii="Times New Roman" w:hAnsi="Times New Roman"/>
          <w:sz w:val="28"/>
          <w:szCs w:val="28"/>
        </w:rPr>
        <w:t>. Макет дороги с пешеходным переходом, перекрестком и улиц</w:t>
      </w:r>
      <w:r>
        <w:rPr>
          <w:rFonts w:ascii="Times New Roman" w:hAnsi="Times New Roman"/>
          <w:sz w:val="28"/>
          <w:szCs w:val="28"/>
        </w:rPr>
        <w:t>ей поселка</w:t>
      </w:r>
      <w:r w:rsidRPr="00476001">
        <w:rPr>
          <w:rFonts w:ascii="Times New Roman" w:hAnsi="Times New Roman"/>
          <w:sz w:val="28"/>
          <w:szCs w:val="28"/>
        </w:rPr>
        <w:t>. К нему маленькие ма</w:t>
      </w:r>
      <w:r>
        <w:rPr>
          <w:rFonts w:ascii="Times New Roman" w:hAnsi="Times New Roman"/>
          <w:sz w:val="28"/>
          <w:szCs w:val="28"/>
        </w:rPr>
        <w:t xml:space="preserve">шины, </w:t>
      </w:r>
      <w:r w:rsidRPr="00476001">
        <w:rPr>
          <w:rFonts w:ascii="Times New Roman" w:hAnsi="Times New Roman"/>
          <w:sz w:val="28"/>
          <w:szCs w:val="28"/>
        </w:rPr>
        <w:t>свет</w:t>
      </w:r>
      <w:r w:rsidRPr="00476001">
        <w:rPr>
          <w:rFonts w:ascii="Times New Roman" w:hAnsi="Times New Roman"/>
          <w:sz w:val="28"/>
          <w:szCs w:val="28"/>
        </w:rPr>
        <w:t>о</w:t>
      </w:r>
      <w:r w:rsidRPr="00476001">
        <w:rPr>
          <w:rFonts w:ascii="Times New Roman" w:hAnsi="Times New Roman"/>
          <w:sz w:val="28"/>
          <w:szCs w:val="28"/>
        </w:rPr>
        <w:t>фор.</w:t>
      </w:r>
    </w:p>
    <w:p w:rsidR="00267C07" w:rsidRPr="00057CBE" w:rsidRDefault="00267C07" w:rsidP="00267C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Наглядно-дидактические пособия:</w:t>
      </w:r>
      <w:r>
        <w:rPr>
          <w:rFonts w:ascii="Times New Roman" w:hAnsi="Times New Roman"/>
          <w:sz w:val="28"/>
          <w:szCs w:val="28"/>
        </w:rPr>
        <w:t xml:space="preserve">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светофора, со знаком «Пешеходный переход». Картинки с изображением всех частей машин (груз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вых и легковых). </w:t>
      </w:r>
    </w:p>
    <w:p w:rsidR="00267C07" w:rsidRDefault="00267C07" w:rsidP="00267C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FA6">
        <w:rPr>
          <w:rFonts w:ascii="Times New Roman" w:hAnsi="Times New Roman"/>
          <w:i/>
          <w:sz w:val="28"/>
          <w:szCs w:val="28"/>
        </w:rPr>
        <w:t>Сюжетно-ролевая игра:</w:t>
      </w:r>
      <w:r w:rsidRPr="0083143C">
        <w:rPr>
          <w:rFonts w:ascii="Times New Roman" w:hAnsi="Times New Roman"/>
          <w:sz w:val="28"/>
          <w:szCs w:val="28"/>
        </w:rPr>
        <w:t xml:space="preserve"> «Шофер</w:t>
      </w:r>
      <w:r>
        <w:rPr>
          <w:rFonts w:ascii="Times New Roman" w:hAnsi="Times New Roman"/>
          <w:sz w:val="28"/>
          <w:szCs w:val="28"/>
        </w:rPr>
        <w:t>ы»</w:t>
      </w:r>
    </w:p>
    <w:p w:rsidR="00267C07" w:rsidRPr="0083143C" w:rsidRDefault="00267C07" w:rsidP="00267C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43C">
        <w:rPr>
          <w:rFonts w:ascii="Times New Roman" w:hAnsi="Times New Roman"/>
          <w:sz w:val="28"/>
          <w:szCs w:val="28"/>
        </w:rPr>
        <w:t>Атрибуты</w:t>
      </w:r>
      <w:r>
        <w:rPr>
          <w:rFonts w:ascii="Times New Roman" w:hAnsi="Times New Roman"/>
          <w:sz w:val="28"/>
          <w:szCs w:val="28"/>
        </w:rPr>
        <w:t xml:space="preserve"> к играм и для инспектора ГИБДД</w:t>
      </w:r>
    </w:p>
    <w:p w:rsidR="00267C07" w:rsidRDefault="00267C07" w:rsidP="00267C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игры: </w:t>
      </w:r>
      <w:r>
        <w:rPr>
          <w:rFonts w:ascii="Times New Roman" w:hAnsi="Times New Roman"/>
          <w:sz w:val="28"/>
          <w:szCs w:val="28"/>
        </w:rPr>
        <w:t>«Угадай, на чем повезешь», «</w:t>
      </w:r>
      <w:proofErr w:type="gramStart"/>
      <w:r>
        <w:rPr>
          <w:rFonts w:ascii="Times New Roman" w:hAnsi="Times New Roman"/>
          <w:sz w:val="28"/>
          <w:szCs w:val="28"/>
        </w:rPr>
        <w:t>Правильно-неправильно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», «Разрешено-запрещено», «Дорожное поле», лото «Транспорт», </w:t>
      </w:r>
      <w:r w:rsidRPr="008C043E">
        <w:rPr>
          <w:rFonts w:ascii="Times New Roman" w:hAnsi="Times New Roman"/>
          <w:sz w:val="28"/>
          <w:szCs w:val="28"/>
        </w:rPr>
        <w:t>«Собери м</w:t>
      </w:r>
      <w:r w:rsidRPr="008C043E">
        <w:rPr>
          <w:rFonts w:ascii="Times New Roman" w:hAnsi="Times New Roman"/>
          <w:sz w:val="28"/>
          <w:szCs w:val="28"/>
        </w:rPr>
        <w:t>а</w:t>
      </w:r>
      <w:r w:rsidRPr="008C043E">
        <w:rPr>
          <w:rFonts w:ascii="Times New Roman" w:hAnsi="Times New Roman"/>
          <w:sz w:val="28"/>
          <w:szCs w:val="28"/>
        </w:rPr>
        <w:t>шину по частям».</w:t>
      </w:r>
    </w:p>
    <w:p w:rsidR="00267C07" w:rsidRPr="008C043E" w:rsidRDefault="00267C07" w:rsidP="00267C0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7C07" w:rsidRPr="003038E0" w:rsidRDefault="00267C07" w:rsidP="00267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2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Основной:</w:t>
      </w:r>
    </w:p>
    <w:p w:rsidR="00267C07" w:rsidRDefault="00267C07" w:rsidP="00267C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комплекса мероприятий по теме: «Правила дорожного движения». </w:t>
      </w:r>
      <w:r w:rsidRPr="006E0485">
        <w:rPr>
          <w:rFonts w:ascii="Times New Roman" w:hAnsi="Times New Roman"/>
          <w:i/>
          <w:sz w:val="28"/>
          <w:szCs w:val="28"/>
        </w:rPr>
        <w:t>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C07" w:rsidRDefault="00267C07" w:rsidP="00267C0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</w:t>
      </w:r>
    </w:p>
    <w:p w:rsidR="00267C07" w:rsidRDefault="00267C07" w:rsidP="00267C0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родителями, социумом. (Приложение № 2)</w:t>
      </w:r>
    </w:p>
    <w:p w:rsidR="00267C07" w:rsidRPr="00346713" w:rsidRDefault="00267C07" w:rsidP="00267C07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6713">
        <w:rPr>
          <w:rFonts w:ascii="Times New Roman" w:hAnsi="Times New Roman"/>
          <w:b/>
          <w:sz w:val="28"/>
          <w:szCs w:val="28"/>
          <w:u w:val="single"/>
        </w:rPr>
        <w:t>Работа с детьми:</w:t>
      </w:r>
    </w:p>
    <w:p w:rsidR="00267C07" w:rsidRPr="00346713" w:rsidRDefault="00267C07" w:rsidP="00267C0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6713">
        <w:rPr>
          <w:rFonts w:ascii="Times New Roman" w:hAnsi="Times New Roman"/>
          <w:sz w:val="28"/>
          <w:szCs w:val="28"/>
        </w:rPr>
        <w:t>непосредственно-образовательную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 (далее НОД)   </w:t>
      </w:r>
      <w:r w:rsidRPr="00346713">
        <w:rPr>
          <w:rFonts w:ascii="Times New Roman" w:hAnsi="Times New Roman"/>
          <w:sz w:val="28"/>
          <w:szCs w:val="28"/>
        </w:rPr>
        <w:t>(на прогулках и в повседневной жизни)</w:t>
      </w:r>
    </w:p>
    <w:p w:rsidR="00267C07" w:rsidRPr="00346713" w:rsidRDefault="00267C07" w:rsidP="00267C0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6713">
        <w:rPr>
          <w:rFonts w:ascii="Times New Roman" w:hAnsi="Times New Roman"/>
          <w:sz w:val="28"/>
          <w:szCs w:val="28"/>
        </w:rPr>
        <w:t xml:space="preserve">специально организованная деятельность (экскурсии,  развлечения, беседы) </w:t>
      </w:r>
    </w:p>
    <w:p w:rsidR="00267C07" w:rsidRPr="00346713" w:rsidRDefault="00267C07" w:rsidP="00267C0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6713">
        <w:rPr>
          <w:rFonts w:ascii="Times New Roman" w:hAnsi="Times New Roman"/>
          <w:sz w:val="28"/>
          <w:szCs w:val="28"/>
        </w:rPr>
        <w:t xml:space="preserve">совместную деятельность воспитателя и детей с учетом интеграции; </w:t>
      </w:r>
    </w:p>
    <w:p w:rsidR="00267C07" w:rsidRDefault="00267C07" w:rsidP="00267C0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самостоятельную деятельность детей.</w:t>
      </w:r>
    </w:p>
    <w:p w:rsidR="00267C07" w:rsidRPr="00D37CA7" w:rsidRDefault="00267C07" w:rsidP="00267C07">
      <w:pPr>
        <w:pStyle w:val="a3"/>
        <w:spacing w:before="90" w:line="240" w:lineRule="auto"/>
        <w:rPr>
          <w:rFonts w:hint="eastAsia"/>
          <w:color w:val="auto"/>
          <w:sz w:val="28"/>
          <w:szCs w:val="28"/>
        </w:rPr>
      </w:pPr>
      <w:r w:rsidRPr="00D37C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Познавательная деятельность по обучению детей ПДД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5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Тематические занятия (НОД).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5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 с профессией сотрудника ГИБДД, шофера.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5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Отгадывание загадок.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5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 по теме.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110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Рассматривание плакатов по ПДД.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110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Наблюдение за транспортом.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110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Беседа.</w:t>
      </w:r>
    </w:p>
    <w:p w:rsidR="00267C07" w:rsidRPr="00AA4438" w:rsidRDefault="00267C07" w:rsidP="00267C07">
      <w:pPr>
        <w:pStyle w:val="a3"/>
        <w:numPr>
          <w:ilvl w:val="0"/>
          <w:numId w:val="2"/>
        </w:numPr>
        <w:spacing w:before="110" w:line="24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000000"/>
          <w:sz w:val="28"/>
          <w:szCs w:val="28"/>
        </w:rPr>
        <w:t>Создание собственных проблемных ситуаций</w:t>
      </w:r>
      <w:r>
        <w:rPr>
          <w:rFonts w:ascii="Calibri" w:hAnsi="Calibri"/>
          <w:sz w:val="28"/>
          <w:szCs w:val="28"/>
        </w:rPr>
        <w:t xml:space="preserve"> </w:t>
      </w:r>
      <w:r w:rsidRPr="00AA4438">
        <w:rPr>
          <w:rFonts w:ascii="Times New Roman" w:hAnsi="Times New Roman" w:cs="Times New Roman"/>
          <w:color w:val="000000"/>
          <w:sz w:val="28"/>
          <w:szCs w:val="28"/>
        </w:rPr>
        <w:t>с помощью моделей.</w:t>
      </w:r>
    </w:p>
    <w:p w:rsidR="00267C07" w:rsidRPr="00D37CA7" w:rsidRDefault="00267C07" w:rsidP="00267C07">
      <w:pPr>
        <w:pStyle w:val="a3"/>
        <w:spacing w:before="90" w:line="240" w:lineRule="auto"/>
        <w:rPr>
          <w:rFonts w:hint="eastAsia"/>
          <w:color w:val="auto"/>
          <w:sz w:val="28"/>
          <w:szCs w:val="28"/>
        </w:rPr>
      </w:pPr>
      <w:r w:rsidRPr="00D37CA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Игровая деятельность по обучению детей ПДД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Сюжетно-ролевые игры:</w:t>
      </w:r>
    </w:p>
    <w:p w:rsidR="00267C07" w:rsidRPr="006E0485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Автобус», «Шофёры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Дидактические игры: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«Собери знак», «Наша улица», «Угадай, какой знак?», 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«Собери машину по частям», «Транспорт», «Кому что </w:t>
      </w:r>
    </w:p>
    <w:p w:rsidR="00267C07" w:rsidRPr="006E0485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нужно для работы?»,  «Светофор»», «Дорожные знаки».</w:t>
      </w:r>
    </w:p>
    <w:p w:rsidR="00267C07" w:rsidRPr="00D7251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Подвижная игра: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«Цветные автомобили», 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«Красный, желтый, зеленый», 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«Воробушки и автомобиль», 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000000"/>
          <w:sz w:val="28"/>
          <w:szCs w:val="28"/>
        </w:rPr>
        <w:t>«Поезд», «Автобус».</w:t>
      </w:r>
    </w:p>
    <w:p w:rsidR="00267C07" w:rsidRPr="00CC383B" w:rsidRDefault="00267C07" w:rsidP="00267C07">
      <w:pPr>
        <w:pStyle w:val="a3"/>
        <w:numPr>
          <w:ilvl w:val="0"/>
          <w:numId w:val="2"/>
        </w:numPr>
        <w:spacing w:before="90" w:line="360" w:lineRule="auto"/>
        <w:ind w:left="0" w:firstLine="0"/>
        <w:rPr>
          <w:rFonts w:hint="eastAsia"/>
          <w:sz w:val="28"/>
          <w:szCs w:val="28"/>
        </w:rPr>
      </w:pPr>
    </w:p>
    <w:p w:rsidR="00267C07" w:rsidRPr="00D37CA7" w:rsidRDefault="00267C07" w:rsidP="00267C07">
      <w:pPr>
        <w:pStyle w:val="a3"/>
        <w:spacing w:before="90" w:line="240" w:lineRule="auto"/>
        <w:rPr>
          <w:rFonts w:hint="eastAsia"/>
          <w:color w:val="auto"/>
          <w:sz w:val="28"/>
          <w:szCs w:val="28"/>
        </w:rPr>
      </w:pPr>
      <w:r w:rsidRPr="00D37C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Продуктивная деятельность по обучению детей ПДД</w:t>
      </w:r>
    </w:p>
    <w:p w:rsidR="00267C07" w:rsidRDefault="00267C07" w:rsidP="00267C07">
      <w:pPr>
        <w:pStyle w:val="a3"/>
        <w:spacing w:before="90" w:line="240" w:lineRule="auto"/>
        <w:ind w:left="85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Конструирование, </w:t>
      </w:r>
    </w:p>
    <w:p w:rsidR="00267C07" w:rsidRDefault="00267C07" w:rsidP="00267C07">
      <w:pPr>
        <w:pStyle w:val="a3"/>
        <w:spacing w:before="90" w:line="240" w:lineRule="auto"/>
        <w:ind w:left="85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38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Рисование, </w:t>
      </w:r>
    </w:p>
    <w:p w:rsidR="00267C07" w:rsidRDefault="00267C07" w:rsidP="00267C07">
      <w:pPr>
        <w:pStyle w:val="a3"/>
        <w:spacing w:before="90" w:line="240" w:lineRule="auto"/>
        <w:ind w:left="851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C38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епка, </w:t>
      </w:r>
    </w:p>
    <w:p w:rsidR="00267C07" w:rsidRDefault="00267C07" w:rsidP="00267C07">
      <w:pPr>
        <w:pStyle w:val="a3"/>
        <w:spacing w:before="90" w:line="240" w:lineRule="auto"/>
        <w:ind w:left="851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C38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ппликация </w:t>
      </w:r>
    </w:p>
    <w:p w:rsidR="00267C07" w:rsidRDefault="00267C07" w:rsidP="00267C07">
      <w:pPr>
        <w:pStyle w:val="a3"/>
        <w:spacing w:before="90" w:line="24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 темы: «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>Улица», «Транспорт», «Дорожные знаки», «Светофор»</w:t>
      </w:r>
    </w:p>
    <w:p w:rsidR="00267C07" w:rsidRPr="006E0485" w:rsidRDefault="00267C07" w:rsidP="00267C07">
      <w:pPr>
        <w:pStyle w:val="a3"/>
        <w:spacing w:before="90" w:line="240" w:lineRule="auto"/>
        <w:ind w:left="540" w:hanging="540"/>
        <w:rPr>
          <w:rFonts w:hint="eastAsia"/>
          <w:sz w:val="28"/>
          <w:szCs w:val="28"/>
        </w:rPr>
      </w:pPr>
    </w:p>
    <w:p w:rsidR="00267C07" w:rsidRDefault="00267C07" w:rsidP="00267C0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Работа с родителями: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консультаций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Анкетирование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уголка по ПДД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папок-передвижек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267C07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праздников, развлечений</w:t>
      </w:r>
    </w:p>
    <w:p w:rsidR="00267C07" w:rsidRPr="00CC383B" w:rsidRDefault="00267C07" w:rsidP="00267C07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</w:t>
      </w:r>
      <w:proofErr w:type="spellStart"/>
      <w:r>
        <w:rPr>
          <w:rFonts w:ascii="Times New Roman" w:hAnsi="Times New Roman"/>
          <w:sz w:val="28"/>
          <w:szCs w:val="28"/>
        </w:rPr>
        <w:t>фотоколлажа</w:t>
      </w:r>
      <w:proofErr w:type="spellEnd"/>
    </w:p>
    <w:p w:rsidR="00267C07" w:rsidRDefault="00267C07" w:rsidP="00267C0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67C07" w:rsidRPr="003038E0" w:rsidRDefault="00267C07" w:rsidP="00267C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3038E0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Заключительный (обобщающий):</w:t>
      </w:r>
    </w:p>
    <w:p w:rsidR="00267C07" w:rsidRPr="00CC383B" w:rsidRDefault="00267C07" w:rsidP="00267C07">
      <w:pPr>
        <w:pStyle w:val="a3"/>
        <w:spacing w:line="360" w:lineRule="auto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1. Закрепление знаний детей и поведенческих навыков</w:t>
      </w:r>
      <w:r w:rsidRPr="00C72780">
        <w:rPr>
          <w:rFonts w:ascii="Calibri" w:hAnsi="Calibri"/>
          <w:sz w:val="28"/>
          <w:szCs w:val="28"/>
        </w:rPr>
        <w:t xml:space="preserve">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спортивно развлекательного мероприятия  «В стране Пешеходиков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2780">
        <w:rPr>
          <w:rFonts w:ascii="Calibri" w:hAnsi="Calibri"/>
          <w:sz w:val="28"/>
          <w:szCs w:val="28"/>
        </w:rPr>
        <w:t xml:space="preserve">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(совместно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(законными представителями) несовершеннолетних воспитанников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 № 3)</w:t>
      </w:r>
    </w:p>
    <w:p w:rsidR="00267C07" w:rsidRPr="00964FA6" w:rsidRDefault="00267C07" w:rsidP="00267C07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2. Обобщение </w:t>
      </w:r>
      <w:r w:rsidRPr="00964FA6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работы. </w:t>
      </w:r>
    </w:p>
    <w:p w:rsidR="00267C07" w:rsidRDefault="00267C07" w:rsidP="00267C0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3. Презентация опыта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по теме «Обучение детей правилам дорожного движ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ния», 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педагогическом </w:t>
      </w:r>
      <w:proofErr w:type="gramStart"/>
      <w:r w:rsidRPr="00CC383B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proofErr w:type="gramEnd"/>
      <w:r w:rsidRPr="00CC383B">
        <w:rPr>
          <w:rFonts w:ascii="Times New Roman" w:hAnsi="Times New Roman" w:cs="Times New Roman"/>
          <w:color w:val="000000"/>
          <w:sz w:val="28"/>
          <w:szCs w:val="28"/>
        </w:rPr>
        <w:t>,  посвященном неделе педагогического мастерства</w:t>
      </w:r>
      <w:r w:rsidRPr="00C72780">
        <w:rPr>
          <w:rFonts w:ascii="Calibri" w:hAnsi="Calibri"/>
          <w:sz w:val="28"/>
          <w:szCs w:val="28"/>
        </w:rPr>
        <w:t xml:space="preserve">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«Безопасность в ДОУ».</w:t>
      </w:r>
    </w:p>
    <w:p w:rsidR="00267C07" w:rsidRDefault="00267C07" w:rsidP="00267C07">
      <w:pPr>
        <w:pStyle w:val="a3"/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</w:t>
      </w:r>
    </w:p>
    <w:p w:rsidR="00267C07" w:rsidRDefault="00267C07" w:rsidP="00267C07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C38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Ожидаемые результаты:</w:t>
      </w:r>
    </w:p>
    <w:p w:rsidR="00267C07" w:rsidRPr="00CC383B" w:rsidRDefault="00267C07" w:rsidP="00267C07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7C07" w:rsidRPr="00AA4438" w:rsidRDefault="00267C07" w:rsidP="00267C07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 окончанию проекта сформировать  у детей знания правил дорожного движения и навыков безопасного поведения на 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>. Они должны знать:</w:t>
      </w:r>
    </w:p>
    <w:p w:rsidR="00267C07" w:rsidRPr="00CC383B" w:rsidRDefault="00267C07" w:rsidP="00267C07">
      <w:pPr>
        <w:pStyle w:val="a3"/>
        <w:spacing w:line="240" w:lineRule="auto"/>
        <w:ind w:left="426"/>
        <w:jc w:val="both"/>
        <w:rPr>
          <w:rFonts w:hint="eastAsia"/>
          <w:sz w:val="28"/>
          <w:szCs w:val="28"/>
        </w:rPr>
      </w:pP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 светофора и каждого его цвета;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на проезжей части, в транспорте;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правильно переходить улицу;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Дорожные знаки «Пешеходный переход», «Осторожно дети»;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различаются проезжая часть и тротуар;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транспорт передвигается по дороге (проезжей части);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Составные части транспорта;</w:t>
      </w:r>
    </w:p>
    <w:p w:rsidR="00267C07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Кто такие пешеходы;</w:t>
      </w:r>
    </w:p>
    <w:p w:rsidR="00267C07" w:rsidRPr="00CC383B" w:rsidRDefault="00267C07" w:rsidP="00267C0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«Шофер».</w:t>
      </w:r>
    </w:p>
    <w:p w:rsidR="00267C07" w:rsidRPr="00CC383B" w:rsidRDefault="00267C07" w:rsidP="00267C07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Создать необходимые условия для организации деятельности ДОУ по обучению детей дошкольного возраста ПДД (предметно-развивающая среда):</w:t>
      </w:r>
    </w:p>
    <w:p w:rsidR="00267C07" w:rsidRPr="00CC383B" w:rsidRDefault="00267C07" w:rsidP="00267C07">
      <w:pPr>
        <w:pStyle w:val="a3"/>
        <w:spacing w:line="360" w:lineRule="auto"/>
        <w:ind w:left="426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Разработать конспекты НОД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7C07" w:rsidRPr="00CC383B" w:rsidRDefault="00267C07" w:rsidP="00267C07">
      <w:pPr>
        <w:pStyle w:val="a3"/>
        <w:spacing w:line="36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Игрушки и игровое оборудование;</w:t>
      </w:r>
    </w:p>
    <w:p w:rsidR="00267C07" w:rsidRPr="00CC383B" w:rsidRDefault="00267C07" w:rsidP="00267C07">
      <w:pPr>
        <w:pStyle w:val="a3"/>
        <w:spacing w:line="36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Наглядно-дидактические пособия;</w:t>
      </w:r>
    </w:p>
    <w:p w:rsidR="00267C07" w:rsidRPr="00CC383B" w:rsidRDefault="00267C07" w:rsidP="00267C07">
      <w:pPr>
        <w:pStyle w:val="a3"/>
        <w:spacing w:line="36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Картотека сюжетно-ролевых игр и атрибуты к ним;</w:t>
      </w:r>
    </w:p>
    <w:p w:rsidR="00267C07" w:rsidRPr="00CC383B" w:rsidRDefault="00267C07" w:rsidP="00267C07">
      <w:pPr>
        <w:pStyle w:val="a3"/>
        <w:spacing w:line="36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Картотека дидактических игр;</w:t>
      </w:r>
    </w:p>
    <w:p w:rsidR="00267C07" w:rsidRPr="00CC383B" w:rsidRDefault="00267C07" w:rsidP="00267C07">
      <w:pPr>
        <w:pStyle w:val="a3"/>
        <w:spacing w:line="36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Картотека подвижных игр;</w:t>
      </w:r>
    </w:p>
    <w:p w:rsidR="00267C07" w:rsidRPr="00CC383B" w:rsidRDefault="00267C07" w:rsidP="00267C07">
      <w:pPr>
        <w:pStyle w:val="a3"/>
        <w:spacing w:line="36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Картотека со стихами и загадками.</w:t>
      </w:r>
    </w:p>
    <w:p w:rsidR="00267C07" w:rsidRPr="00CC383B" w:rsidRDefault="00267C07" w:rsidP="00267C07">
      <w:pPr>
        <w:pStyle w:val="a3"/>
        <w:spacing w:line="360" w:lineRule="auto"/>
        <w:ind w:left="426" w:hanging="540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Создать уголок ПДД в группе.</w:t>
      </w:r>
    </w:p>
    <w:p w:rsidR="00267C07" w:rsidRPr="00964FA6" w:rsidRDefault="00267C07" w:rsidP="00267C07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hint="eastAsia"/>
          <w:color w:val="auto"/>
          <w:sz w:val="28"/>
          <w:szCs w:val="28"/>
        </w:rPr>
      </w:pPr>
      <w:r w:rsidRPr="00964FA6">
        <w:rPr>
          <w:rFonts w:ascii="Times New Roman" w:hAnsi="Times New Roman" w:cs="Times New Roman"/>
          <w:color w:val="auto"/>
          <w:sz w:val="28"/>
          <w:szCs w:val="28"/>
        </w:rPr>
        <w:t xml:space="preserve">Вызвать интерес у родителей к проблеме обучения детей дорожной грамоте,  и безопасному поведению на дороге. </w:t>
      </w:r>
    </w:p>
    <w:p w:rsidR="00267C07" w:rsidRPr="00964FA6" w:rsidRDefault="00267C07" w:rsidP="00267C07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hint="eastAsia"/>
          <w:color w:val="auto"/>
          <w:sz w:val="28"/>
          <w:szCs w:val="28"/>
        </w:rPr>
      </w:pPr>
      <w:r w:rsidRPr="00964FA6">
        <w:rPr>
          <w:rFonts w:ascii="Times New Roman" w:hAnsi="Times New Roman" w:cs="Times New Roman"/>
          <w:color w:val="auto"/>
          <w:sz w:val="28"/>
          <w:szCs w:val="28"/>
        </w:rPr>
        <w:t>Координировать деятельность родителей по воспитанию детей ПДД.</w:t>
      </w:r>
    </w:p>
    <w:p w:rsidR="00267C07" w:rsidRPr="00964FA6" w:rsidRDefault="00267C07" w:rsidP="00267C07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hint="eastAsia"/>
          <w:color w:val="auto"/>
          <w:sz w:val="28"/>
          <w:szCs w:val="28"/>
        </w:rPr>
      </w:pPr>
      <w:r w:rsidRPr="00964FA6">
        <w:rPr>
          <w:rFonts w:ascii="Times New Roman" w:hAnsi="Times New Roman" w:cs="Times New Roman"/>
          <w:color w:val="auto"/>
          <w:sz w:val="28"/>
          <w:szCs w:val="28"/>
        </w:rPr>
        <w:t xml:space="preserve"> Оформить фотовыставку на тему: «Как мы изучали ПДД».</w:t>
      </w:r>
    </w:p>
    <w:p w:rsidR="00267C07" w:rsidRPr="00964FA6" w:rsidRDefault="00267C07" w:rsidP="00267C07">
      <w:pPr>
        <w:pStyle w:val="a3"/>
        <w:spacing w:before="160" w:line="240" w:lineRule="auto"/>
        <w:ind w:left="540" w:hanging="54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64FA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Вывод: </w:t>
      </w:r>
    </w:p>
    <w:p w:rsidR="00267C07" w:rsidRPr="006E0485" w:rsidRDefault="00267C07" w:rsidP="00267C07">
      <w:pPr>
        <w:pStyle w:val="a3"/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85">
        <w:rPr>
          <w:rFonts w:ascii="Times New Roman" w:hAnsi="Times New Roman" w:cs="Times New Roman"/>
          <w:color w:val="000000"/>
          <w:sz w:val="28"/>
          <w:szCs w:val="28"/>
        </w:rPr>
        <w:t>Если ребёнку вовремя не дать специальных знаний и навыков, то дети будут действовать только в соответствии с присущими им возрастными психологическими особенностями, а значит, опасно, не контролируя своё поведение. Перед нами встаёт в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>прос: как и чему, учить детей? Какие знания и навыки им нужно привить? Ребёнка с детских лет следует учить, управлять своими желаниями, правиль</w:t>
      </w:r>
      <w:r>
        <w:rPr>
          <w:rFonts w:ascii="Times New Roman" w:hAnsi="Times New Roman" w:cs="Times New Roman"/>
          <w:color w:val="000000"/>
          <w:sz w:val="28"/>
          <w:szCs w:val="28"/>
        </w:rPr>
        <w:t>но относиться к понятиям «можно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0485">
        <w:rPr>
          <w:rFonts w:ascii="Times New Roman" w:hAnsi="Times New Roman" w:cs="Times New Roman"/>
          <w:color w:val="000000"/>
          <w:sz w:val="28"/>
          <w:szCs w:val="28"/>
        </w:rPr>
        <w:t>. Это касается всех сфер жизни, в полной мере относится и к поведению на улице и дороге. Ребёнок должен твёрдо усвоить, что каждый участник дорожного движения, и взрослый, и ребёнок, обязан выполнять установленные правила. При этом он вправе рассчитывать, что их будут выполнять и другие участники движения.</w:t>
      </w:r>
    </w:p>
    <w:p w:rsidR="00267C07" w:rsidRPr="00CC383B" w:rsidRDefault="00267C07" w:rsidP="00267C07">
      <w:pPr>
        <w:pStyle w:val="a3"/>
        <w:spacing w:line="360" w:lineRule="auto"/>
        <w:jc w:val="both"/>
        <w:rPr>
          <w:rFonts w:hint="eastAsia"/>
          <w:sz w:val="28"/>
          <w:szCs w:val="28"/>
        </w:rPr>
      </w:pPr>
    </w:p>
    <w:p w:rsidR="00267C07" w:rsidRPr="00CC383B" w:rsidRDefault="00267C07" w:rsidP="00267C07">
      <w:pPr>
        <w:pStyle w:val="a3"/>
        <w:spacing w:line="240" w:lineRule="auto"/>
        <w:ind w:left="426"/>
        <w:jc w:val="both"/>
        <w:rPr>
          <w:rFonts w:hint="eastAsia"/>
          <w:sz w:val="28"/>
          <w:szCs w:val="28"/>
        </w:rPr>
      </w:pPr>
    </w:p>
    <w:p w:rsidR="00267C07" w:rsidRPr="00CC383B" w:rsidRDefault="00267C07" w:rsidP="00267C07">
      <w:pPr>
        <w:jc w:val="both"/>
        <w:rPr>
          <w:rFonts w:ascii="Times New Roman" w:hAnsi="Times New Roman"/>
          <w:sz w:val="28"/>
          <w:szCs w:val="28"/>
        </w:rPr>
      </w:pPr>
    </w:p>
    <w:p w:rsidR="00267C07" w:rsidRPr="00CC383B" w:rsidRDefault="00267C07" w:rsidP="00267C07">
      <w:pPr>
        <w:jc w:val="both"/>
        <w:rPr>
          <w:rFonts w:ascii="Times New Roman" w:hAnsi="Times New Roman"/>
          <w:sz w:val="28"/>
          <w:szCs w:val="28"/>
        </w:rPr>
      </w:pPr>
    </w:p>
    <w:p w:rsidR="00267C07" w:rsidRDefault="00267C07" w:rsidP="00267C07">
      <w:pPr>
        <w:jc w:val="both"/>
        <w:rPr>
          <w:rFonts w:ascii="Times New Roman" w:hAnsi="Times New Roman"/>
          <w:sz w:val="28"/>
          <w:szCs w:val="28"/>
        </w:rPr>
      </w:pPr>
    </w:p>
    <w:p w:rsidR="00267C07" w:rsidRDefault="00267C07" w:rsidP="00267C07">
      <w:pPr>
        <w:jc w:val="both"/>
        <w:rPr>
          <w:rFonts w:ascii="Times New Roman" w:hAnsi="Times New Roman"/>
          <w:sz w:val="28"/>
          <w:szCs w:val="28"/>
        </w:rPr>
      </w:pPr>
    </w:p>
    <w:p w:rsidR="00267C07" w:rsidRPr="00543382" w:rsidRDefault="00267C07" w:rsidP="00267C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7C07" w:rsidRDefault="00267C07" w:rsidP="00267C07">
      <w:pPr>
        <w:tabs>
          <w:tab w:val="left" w:pos="1421"/>
        </w:tabs>
        <w:rPr>
          <w:rFonts w:ascii="Times New Roman" w:hAnsi="Times New Roman"/>
          <w:sz w:val="28"/>
          <w:szCs w:val="28"/>
        </w:rPr>
      </w:pPr>
    </w:p>
    <w:p w:rsidR="00B833EC" w:rsidRDefault="00B833EC"/>
    <w:sectPr w:rsidR="00B833EC" w:rsidSect="00B8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65"/>
    <w:multiLevelType w:val="hybridMultilevel"/>
    <w:tmpl w:val="5CC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B46"/>
    <w:multiLevelType w:val="hybridMultilevel"/>
    <w:tmpl w:val="27A08910"/>
    <w:lvl w:ilvl="0" w:tplc="5D3ADB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155ED"/>
    <w:multiLevelType w:val="hybridMultilevel"/>
    <w:tmpl w:val="D43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652DE"/>
    <w:multiLevelType w:val="hybridMultilevel"/>
    <w:tmpl w:val="B2E23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07"/>
    <w:rsid w:val="00267C07"/>
    <w:rsid w:val="00B8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67C07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1342</Words>
  <Characters>7656</Characters>
  <Application>Microsoft Office Word</Application>
  <DocSecurity>0</DocSecurity>
  <Lines>63</Lines>
  <Paragraphs>17</Paragraphs>
  <ScaleCrop>false</ScaleCrop>
  <Company>MultiDVD Team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2016-04-06T05:20:00Z</dcterms:created>
  <dcterms:modified xsi:type="dcterms:W3CDTF">2016-04-06T05:20:00Z</dcterms:modified>
</cp:coreProperties>
</file>