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5B" w:rsidRPr="00A03847" w:rsidRDefault="00A03847">
      <w:pPr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A03847">
        <w:rPr>
          <w:rFonts w:ascii="Times New Roman" w:hAnsi="Times New Roman"/>
          <w:b/>
          <w:i/>
          <w:sz w:val="44"/>
          <w:szCs w:val="44"/>
          <w:u w:val="single"/>
        </w:rPr>
        <w:t>Интегрированное с</w:t>
      </w:r>
      <w:r w:rsidR="00E37E37" w:rsidRPr="00A03847">
        <w:rPr>
          <w:rFonts w:ascii="Times New Roman" w:hAnsi="Times New Roman"/>
          <w:b/>
          <w:i/>
          <w:sz w:val="44"/>
          <w:szCs w:val="44"/>
          <w:u w:val="single"/>
        </w:rPr>
        <w:t>енсорное</w:t>
      </w:r>
      <w:r w:rsidRPr="00A03847">
        <w:rPr>
          <w:rFonts w:ascii="Times New Roman" w:hAnsi="Times New Roman"/>
          <w:b/>
          <w:i/>
          <w:sz w:val="44"/>
          <w:szCs w:val="44"/>
          <w:u w:val="single"/>
        </w:rPr>
        <w:t xml:space="preserve"> занятие по</w:t>
      </w:r>
      <w:r>
        <w:rPr>
          <w:rFonts w:ascii="Times New Roman" w:hAnsi="Times New Roman"/>
          <w:b/>
          <w:sz w:val="44"/>
          <w:szCs w:val="44"/>
        </w:rPr>
        <w:t xml:space="preserve">  </w:t>
      </w:r>
      <w:r w:rsidRPr="00A03847">
        <w:rPr>
          <w:rFonts w:ascii="Times New Roman" w:hAnsi="Times New Roman"/>
          <w:b/>
          <w:i/>
          <w:sz w:val="44"/>
          <w:szCs w:val="44"/>
        </w:rPr>
        <w:t xml:space="preserve">развитию речи </w:t>
      </w:r>
      <w:r w:rsidR="00E37E37" w:rsidRPr="00A03847">
        <w:rPr>
          <w:rFonts w:ascii="Times New Roman" w:hAnsi="Times New Roman"/>
          <w:b/>
          <w:i/>
          <w:sz w:val="44"/>
          <w:szCs w:val="44"/>
        </w:rPr>
        <w:t xml:space="preserve"> в первой младшей группе</w:t>
      </w:r>
      <w:r w:rsidR="00E37E37" w:rsidRPr="00A03847">
        <w:rPr>
          <w:rFonts w:ascii="Times New Roman" w:hAnsi="Times New Roman"/>
          <w:b/>
          <w:i/>
          <w:sz w:val="28"/>
          <w:szCs w:val="28"/>
        </w:rPr>
        <w:t xml:space="preserve">.     </w:t>
      </w:r>
    </w:p>
    <w:p w:rsidR="00E3625B" w:rsidRDefault="00E3625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25B" w:rsidRPr="00A03847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48"/>
          <w:szCs w:val="36"/>
          <w:lang w:eastAsia="ru-RU"/>
        </w:rPr>
      </w:pPr>
      <w:r w:rsidRPr="00A0384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395947">
        <w:rPr>
          <w:rFonts w:ascii="Times New Roman" w:eastAsia="Times New Roman" w:hAnsi="Times New Roman" w:cs="Times New Roman"/>
          <w:b/>
          <w:i/>
          <w:color w:val="333333"/>
          <w:sz w:val="48"/>
          <w:szCs w:val="36"/>
          <w:lang w:eastAsia="ru-RU"/>
        </w:rPr>
        <w:t>«Давайте поможем</w:t>
      </w:r>
      <w:r w:rsidRPr="00A03847">
        <w:rPr>
          <w:rFonts w:ascii="Times New Roman" w:eastAsia="Times New Roman" w:hAnsi="Times New Roman" w:cs="Times New Roman"/>
          <w:b/>
          <w:i/>
          <w:color w:val="333333"/>
          <w:sz w:val="48"/>
          <w:szCs w:val="36"/>
          <w:lang w:eastAsia="ru-RU"/>
        </w:rPr>
        <w:t xml:space="preserve"> куклам найти свои игрушки»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Программное содержание: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 Закрепить у детей знания об основных цветах: красный, желтый, синий.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 Учить подбирать предметы по цвету.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 Воспитывать внимание, усидчивость.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 Активизировать словарь детей словами: блюдце, шарики, красный, синий, желтый.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к занятию: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мешочек, большой мишка, 3 куклы, одетых в однотонные платья красного, синего и желтого цветов, 3 блюдца и шарики тех же цветов, что и платья у куклы, подбор стихов о куклах.</w:t>
      </w:r>
    </w:p>
    <w:p w:rsidR="00E3625B" w:rsidRDefault="00A0384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видеопроектор,магнитофон,экран,ноутбук,видеопрезентация.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Предшествующая работа: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ознакомлению с цветом; дидактические игры с шарами различных цветов; занятия по конструированию с кубиками различных цветов.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Ребята, кто-то к нам стучится в дверь. Вы посидите, а я посмотрю. (Из-за двери раздается рычание). Вношу мишку с мешком за плечами.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Ребята, посмотрите, кто к нам пришел? (Миша)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Правильно, к нам пришел мишка.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Он говорит ребятам: «Здравствуйте!» (Здравствуй, Миша!)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   Посмотрите, какой он большой!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Какой, ребята, Миша? (большой)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Посмотрите, что нам принес Миша? (мешок)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Правильно, мешок. Давайте посадим Мишку на стульчик и посмотрим, что лежит в мешке? (Да)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Только нужно сидеть на стульчике красиво, не шуметь, а то мешок не откроется.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Я буду Вас звать по одному, и Вы будете доставать то, что лежит в мешке. Хотите? (Да)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Пойдем ко мне Кристина. Вынимай то, что лежит в мешке. (Кристина вынимает куклу в красном платье с красным бантом)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Кто это? (кукла)</w:t>
      </w:r>
      <w:r w:rsidR="00A03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экране появляется иллюстрация куклы в красном платье)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Представляю куклу в стихотворной форме: Красный бант на голове, Красненькое платьице.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Куклу Таню нарядила, Кукле очень нравится.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Какого цвета платье? Какого цвета бант? (красного)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Правильно красного. Давайте куклу посадим на стульчик и посмотрим, что еще есть в мешочке.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Подойди ко мне, Катя К. Вынимай из мешка то, что там есть. (Катя вынимает куклу в синем платье, с синим бантом)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А это кто, ребята? (Тоже кукла)</w:t>
      </w:r>
      <w:r w:rsidR="00A03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экране появляется иллюстрация куклы в синем платье)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Я так же представляю детям куклу с помощью четверостишия: К нам пришла в синеньком платье,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синим бантом кукла Катя С нами вместе поиграть, С нами петь и танцевать.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Какого цвета бант? Какого цвета платье? (синего)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   Правильно, синего. Давайте ее посадим рядом с куклой Таней, в красном платье. (Давайте)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Ребята, но ведь еще что-то лежит в мешке, который нам принес Мишка. Настя иди, достань. (Настя вынимает еще одну куклу, но в желтом платье, с желтым бантом)</w:t>
      </w:r>
      <w:r w:rsidR="00A03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экране появляется иллюстрация куклы в желтом платье 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Я снова представляю куклу в стихотворной форме: Желтенькое платьице,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Лента желтая в косе. Кто не знает Машеньку? Машу знают все.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Какого цвета у Машеньки платье? Какого цвета бант? (желтого)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Правильно, желтого. Мы и эту куклу посадим около кукол Кати и Тани.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Куклы сидят в ряд. Посмотрите ребята, каких красивых кукол нам принес Мишка, а когда они вместе, как красиво, будто солнышко яркое светит.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У каждой куклы есть свои игрушки: шарики, но они все перепутались и нам нужно помочь куклам отыскать игрушки.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Ребята, поможем куклам? (Да)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На этом столе стоят коробочка с шариками красного, синего и желтого цветов. Нужно шарики разложить в блюдца соответствующих цветов. Поставить блюдца с шариками около кукол, платья у которых таких же цветов.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Иди ко мне, Миша. Возьми из коробки синий шарик и положи в синее блюдце.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Какого цвета, Миша, у тебя шарик? (синего)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Ребята, а в какое блюдце Миша положил шарик? (в синее)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Правильно, синее.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Иди ко мне, Кристина. Возьми один шарик из двух оставшихся. Как ты думаешь, какого цвета этот шарик? (желтого)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Правильно, ребята? (Да)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Молодец, Кристина, этот шарик желтого цвета. А теперь положи его в желтое блюдце.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   Ребята, правильно ли Кристина положила шарик? (Да). Какого цвета блюдце? (желтого)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А теперь, подойди ко мне Артем. Возьми шарик красного цвета и положи его в красное блюдце.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Какого цвета у тебя, Артем, шарик? (красного)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Ребята, в блюдце какого цвета положил Артем красный шарик? (красного)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Молодцы ребятишки, правильно разложили шарики по блюдцам. А теперь ко мне подойдет Катя, возьмет синее блюдце с шариками и отнесет его к кукле в синем платье, с синим бантом.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Ребята, какого цвета Катя взяла блюдце? (синего)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К кукле в каком платье она отнесла блюдце? (в синем)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Молодцы!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Настя, подойди к столу и возьми красное блюдце. Как ты думаешь, к какой кукле нужно отнести это блюдце? (к кукле в красном платье)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Правильно, молодец.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У нас осталось еще одно блюдце, желтого цвета. К кукле в каком платье нужно отнести это блюдце с шариком? (в желтом)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Правильно, ребята. И сделает это Настя.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Настя, какого цвета шарик, блюдце и платье на кукле? (желтого)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Молодец, иди, отнеси это блюдце кукле.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Вот какую «большую» работу мы с Вами, ребята, проделали. Куклы остались довольны и Мишка тоже, потому что ребята правильно выполняли задания.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А теперь Мишка хочет с Вами поиграть. Будем играть? (да)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Беру Мишку в руки, говорю слова: Мишка косолапый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Манит деток лапой,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Приглашает всех гулять,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догонялки поиграть...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убегают, Мишка их «догоняет», играем 2 раза.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Молодцы ребята, хорошо играли. Мишка не мог Вас догнать. А теперь ему пора домой, а кукол он оставит Вам, чтоб Вы могли с ними поиграть.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Хотите поиграть с куклами? (Да)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Но, сначала давайте Мишке скажем «спасибо», (спасибо)</w:t>
      </w:r>
    </w:p>
    <w:p w:rsidR="00E3625B" w:rsidRDefault="00E3625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625B" w:rsidRDefault="00E37E3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До свидания, Миша, приходи к нам еще, нам было очень интересно и весело с тобой. (До свидания)</w:t>
      </w:r>
    </w:p>
    <w:p w:rsidR="00E3625B" w:rsidRDefault="00E3625B">
      <w:pPr>
        <w:spacing w:line="100" w:lineRule="atLeast"/>
        <w:jc w:val="both"/>
      </w:pPr>
    </w:p>
    <w:sectPr w:rsidR="00E3625B" w:rsidSect="00E3625B">
      <w:pgSz w:w="11906" w:h="16838"/>
      <w:pgMar w:top="1134" w:right="850" w:bottom="709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625B"/>
    <w:rsid w:val="00395947"/>
    <w:rsid w:val="006E68A4"/>
    <w:rsid w:val="00A03847"/>
    <w:rsid w:val="00BD3FBD"/>
    <w:rsid w:val="00E3625B"/>
    <w:rsid w:val="00E3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25B"/>
    <w:pPr>
      <w:suppressAutoHyphens/>
    </w:pPr>
    <w:rPr>
      <w:rFonts w:ascii="Calibri" w:eastAsia="DejaVu Sans" w:hAnsi="Calibri" w:cs="Calibri"/>
      <w:color w:val="00000A"/>
      <w:lang w:eastAsia="en-US"/>
    </w:rPr>
  </w:style>
  <w:style w:type="paragraph" w:styleId="1">
    <w:name w:val="heading 1"/>
    <w:basedOn w:val="a"/>
    <w:rsid w:val="00E3625B"/>
    <w:p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E3625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3625B"/>
  </w:style>
  <w:style w:type="character" w:styleId="a3">
    <w:name w:val="Emphasis"/>
    <w:basedOn w:val="a0"/>
    <w:rsid w:val="00E3625B"/>
    <w:rPr>
      <w:i/>
      <w:iCs/>
    </w:rPr>
  </w:style>
  <w:style w:type="character" w:customStyle="1" w:styleId="a4">
    <w:name w:val="Выделение жирным"/>
    <w:basedOn w:val="a0"/>
    <w:rsid w:val="00E3625B"/>
    <w:rPr>
      <w:b/>
      <w:bCs/>
    </w:rPr>
  </w:style>
  <w:style w:type="character" w:customStyle="1" w:styleId="c0">
    <w:name w:val="c0"/>
    <w:basedOn w:val="a0"/>
    <w:rsid w:val="00E3625B"/>
  </w:style>
  <w:style w:type="character" w:customStyle="1" w:styleId="c4">
    <w:name w:val="c4"/>
    <w:basedOn w:val="a0"/>
    <w:rsid w:val="00E3625B"/>
  </w:style>
  <w:style w:type="character" w:customStyle="1" w:styleId="c2">
    <w:name w:val="c2"/>
    <w:basedOn w:val="a0"/>
    <w:rsid w:val="00E3625B"/>
  </w:style>
  <w:style w:type="character" w:customStyle="1" w:styleId="ListLabel1">
    <w:name w:val="ListLabel 1"/>
    <w:rsid w:val="00E3625B"/>
    <w:rPr>
      <w:b/>
    </w:rPr>
  </w:style>
  <w:style w:type="character" w:customStyle="1" w:styleId="ListLabel2">
    <w:name w:val="ListLabel 2"/>
    <w:rsid w:val="00E3625B"/>
    <w:rPr>
      <w:sz w:val="20"/>
    </w:rPr>
  </w:style>
  <w:style w:type="character" w:customStyle="1" w:styleId="ListLabel3">
    <w:name w:val="ListLabel 3"/>
    <w:rsid w:val="00E3625B"/>
    <w:rPr>
      <w:rFonts w:cs="Courier New"/>
    </w:rPr>
  </w:style>
  <w:style w:type="character" w:customStyle="1" w:styleId="ListLabel4">
    <w:name w:val="ListLabel 4"/>
    <w:rsid w:val="00E3625B"/>
    <w:rPr>
      <w:b/>
    </w:rPr>
  </w:style>
  <w:style w:type="character" w:customStyle="1" w:styleId="ListLabel5">
    <w:name w:val="ListLabel 5"/>
    <w:rsid w:val="00E3625B"/>
    <w:rPr>
      <w:b/>
    </w:rPr>
  </w:style>
  <w:style w:type="character" w:customStyle="1" w:styleId="ListLabel6">
    <w:name w:val="ListLabel 6"/>
    <w:rsid w:val="00E3625B"/>
    <w:rPr>
      <w:b/>
    </w:rPr>
  </w:style>
  <w:style w:type="paragraph" w:customStyle="1" w:styleId="a5">
    <w:name w:val="Заголовок"/>
    <w:basedOn w:val="a"/>
    <w:next w:val="a6"/>
    <w:rsid w:val="00E3625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"/>
    <w:rsid w:val="00E3625B"/>
    <w:pPr>
      <w:spacing w:after="120"/>
    </w:pPr>
  </w:style>
  <w:style w:type="paragraph" w:styleId="a7">
    <w:name w:val="List"/>
    <w:basedOn w:val="a6"/>
    <w:rsid w:val="00E3625B"/>
    <w:rPr>
      <w:rFonts w:cs="Lohit Hindi"/>
    </w:rPr>
  </w:style>
  <w:style w:type="paragraph" w:styleId="a8">
    <w:name w:val="Title"/>
    <w:basedOn w:val="a"/>
    <w:rsid w:val="00E3625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"/>
    <w:rsid w:val="00E3625B"/>
    <w:pPr>
      <w:suppressLineNumbers/>
    </w:pPr>
    <w:rPr>
      <w:rFonts w:cs="Lohit Hindi"/>
    </w:rPr>
  </w:style>
  <w:style w:type="paragraph" w:styleId="aa">
    <w:name w:val="Normal (Web)"/>
    <w:basedOn w:val="a"/>
    <w:rsid w:val="00E362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rsid w:val="00E3625B"/>
    <w:pPr>
      <w:ind w:left="720"/>
      <w:contextualSpacing/>
    </w:pPr>
  </w:style>
  <w:style w:type="paragraph" w:customStyle="1" w:styleId="c3">
    <w:name w:val="c3"/>
    <w:basedOn w:val="a"/>
    <w:rsid w:val="00E3625B"/>
    <w:pPr>
      <w:spacing w:before="115" w:after="115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864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8</cp:revision>
  <cp:lastPrinted>2013-10-22T12:17:00Z</cp:lastPrinted>
  <dcterms:created xsi:type="dcterms:W3CDTF">2013-10-21T12:19:00Z</dcterms:created>
  <dcterms:modified xsi:type="dcterms:W3CDTF">2016-02-22T08:10:00Z</dcterms:modified>
</cp:coreProperties>
</file>