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8"/>
        <w:tblW w:w="10028" w:type="dxa"/>
        <w:tblLayout w:type="fixed"/>
        <w:tblLook w:val="04A0"/>
      </w:tblPr>
      <w:tblGrid>
        <w:gridCol w:w="5920"/>
        <w:gridCol w:w="4108"/>
      </w:tblGrid>
      <w:tr w:rsidR="00D95B65" w:rsidRPr="00D95B65" w:rsidTr="00D95B65">
        <w:tc>
          <w:tcPr>
            <w:tcW w:w="5920" w:type="dxa"/>
            <w:shd w:val="clear" w:color="auto" w:fill="auto"/>
          </w:tcPr>
          <w:p w:rsidR="00D95B65" w:rsidRPr="00D95B65" w:rsidRDefault="00D95B65" w:rsidP="00D95B65">
            <w:pPr>
              <w:tabs>
                <w:tab w:val="left" w:pos="7320"/>
              </w:tabs>
              <w:spacing w:after="0" w:line="240" w:lineRule="atLeast"/>
              <w:ind w:left="491" w:hanging="4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D95B65" w:rsidRPr="00D95B65" w:rsidRDefault="00D95B65" w:rsidP="00D95B65">
            <w:pPr>
              <w:tabs>
                <w:tab w:val="left" w:pos="7320"/>
              </w:tabs>
              <w:spacing w:after="0" w:line="240" w:lineRule="atLeast"/>
              <w:ind w:left="491" w:hanging="4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proofErr w:type="gramStart"/>
            <w:r w:rsidRPr="00D9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proofErr w:type="gramEnd"/>
            <w:r w:rsidRPr="00D9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5B65" w:rsidRPr="00D95B65" w:rsidRDefault="00D95B65" w:rsidP="00D95B65">
            <w:pPr>
              <w:tabs>
                <w:tab w:val="left" w:pos="7320"/>
              </w:tabs>
              <w:spacing w:after="0" w:line="240" w:lineRule="atLeast"/>
              <w:ind w:left="491" w:hanging="4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объединения:</w:t>
            </w:r>
          </w:p>
          <w:p w:rsidR="00D95B65" w:rsidRPr="00D95B65" w:rsidRDefault="00D95B65" w:rsidP="00D95B65">
            <w:pPr>
              <w:tabs>
                <w:tab w:val="left" w:pos="7320"/>
              </w:tabs>
              <w:spacing w:after="0" w:line="240" w:lineRule="atLeast"/>
              <w:ind w:left="491" w:hanging="4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  <w:proofErr w:type="spellStart"/>
            <w:r w:rsidR="00144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Бударина</w:t>
            </w:r>
            <w:proofErr w:type="spellEnd"/>
            <w:r w:rsidR="00144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D95B65" w:rsidRPr="00D95B65" w:rsidRDefault="00D95B65" w:rsidP="00D95B65">
            <w:pPr>
              <w:tabs>
                <w:tab w:val="left" w:pos="7320"/>
              </w:tabs>
              <w:spacing w:after="0" w:line="240" w:lineRule="atLeast"/>
              <w:ind w:left="4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B65" w:rsidRPr="00D95B65" w:rsidRDefault="00D95B65" w:rsidP="00D95B65">
            <w:pPr>
              <w:tabs>
                <w:tab w:val="left" w:pos="732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8" w:type="dxa"/>
            <w:shd w:val="clear" w:color="auto" w:fill="auto"/>
          </w:tcPr>
          <w:p w:rsidR="00D95B65" w:rsidRPr="00D95B65" w:rsidRDefault="00D95B65" w:rsidP="00D95B65">
            <w:pPr>
              <w:tabs>
                <w:tab w:val="left" w:pos="732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D95B65" w:rsidRPr="00D95B65" w:rsidRDefault="00D95B65" w:rsidP="00D95B65">
            <w:pPr>
              <w:tabs>
                <w:tab w:val="left" w:pos="732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заведующего МБДОУ «Детский сад общеразвивающего вида №47»</w:t>
            </w:r>
          </w:p>
          <w:p w:rsidR="00D95B65" w:rsidRPr="00D95B65" w:rsidRDefault="00D95B65" w:rsidP="00D95B65">
            <w:pPr>
              <w:tabs>
                <w:tab w:val="left" w:pos="732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М.Х.Рахматуллина</w:t>
            </w:r>
          </w:p>
          <w:p w:rsidR="00D95B65" w:rsidRPr="00D95B65" w:rsidRDefault="00D95B65" w:rsidP="00D95B65">
            <w:pPr>
              <w:tabs>
                <w:tab w:val="left" w:leader="underscore" w:pos="937"/>
                <w:tab w:val="left" w:leader="underscore" w:pos="2002"/>
                <w:tab w:val="left" w:leader="underscore" w:pos="2722"/>
                <w:tab w:val="left" w:pos="47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«Управление дошкольного образования» Исполнительного комитета Нижнекамского муниципального района</w:t>
      </w:r>
    </w:p>
    <w:p w:rsidR="00D95B65" w:rsidRDefault="00D95B65" w:rsidP="00D95B65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E59" w:rsidRDefault="00144E59" w:rsidP="00D95B65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P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5CC0">
        <w:rPr>
          <w:rFonts w:ascii="Times New Roman" w:hAnsi="Times New Roman" w:cs="Times New Roman"/>
          <w:b/>
          <w:bCs/>
          <w:iCs/>
          <w:sz w:val="28"/>
          <w:szCs w:val="28"/>
        </w:rPr>
        <w:t>Применение сюжетных картин  для развития связной речи с детьми подготовительной к школе группы</w:t>
      </w:r>
    </w:p>
    <w:p w:rsid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на городском методическом объединении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 </w:t>
      </w:r>
      <w:r w:rsidRPr="00D95B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Pr="00D9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Речевое развитие детей дошкольного возраста с учетом ФГОС </w:t>
      </w:r>
      <w:proofErr w:type="gramStart"/>
      <w:r w:rsidRPr="00D9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D9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95B65" w:rsidRPr="00D95B65" w:rsidRDefault="00D95B65" w:rsidP="00D95B6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B65">
        <w:rPr>
          <w:rFonts w:ascii="Times New Roman" w:eastAsia="Calibri" w:hAnsi="Times New Roman" w:cs="Times New Roman"/>
          <w:sz w:val="28"/>
          <w:szCs w:val="28"/>
        </w:rPr>
        <w:t xml:space="preserve">на базе  МБДОУ «Детский сад </w:t>
      </w:r>
      <w:r>
        <w:rPr>
          <w:rFonts w:ascii="Times New Roman" w:eastAsia="Calibri" w:hAnsi="Times New Roman" w:cs="Times New Roman"/>
          <w:sz w:val="28"/>
          <w:szCs w:val="28"/>
        </w:rPr>
        <w:t>общеразвивающего вида №60»</w:t>
      </w:r>
    </w:p>
    <w:p w:rsidR="00D95B65" w:rsidRPr="00D95B65" w:rsidRDefault="00D95B65" w:rsidP="00D95B6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B65" w:rsidRPr="00D95B65" w:rsidRDefault="00D95B65" w:rsidP="00D95B6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B65" w:rsidRPr="00D95B65" w:rsidRDefault="00D95B65" w:rsidP="00D95B6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B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B65" w:rsidRPr="00D95B65" w:rsidRDefault="00D95B65" w:rsidP="00D95B65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B65" w:rsidRPr="00D95B65" w:rsidRDefault="00D95B65" w:rsidP="00D95B65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B65" w:rsidRPr="00D95B65" w:rsidRDefault="00D95B65" w:rsidP="00D95B65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B65" w:rsidRPr="00D95B65" w:rsidRDefault="00D95B65" w:rsidP="00D95B65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B65" w:rsidRDefault="00D95B65" w:rsidP="00D95B65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4E59" w:rsidRPr="00D95B65" w:rsidRDefault="00144E59" w:rsidP="00D95B65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B65" w:rsidRPr="00D95B65" w:rsidRDefault="00D95B65" w:rsidP="00D95B65">
      <w:pPr>
        <w:keepNext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D95B65"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</w:p>
    <w:p w:rsidR="00D95B65" w:rsidRPr="00D95B65" w:rsidRDefault="00D95B65" w:rsidP="00D95B65">
      <w:pPr>
        <w:keepNext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D95B65">
        <w:rPr>
          <w:rFonts w:ascii="Times New Roman" w:eastAsia="Calibri" w:hAnsi="Times New Roman" w:cs="Times New Roman"/>
          <w:sz w:val="28"/>
          <w:szCs w:val="28"/>
        </w:rPr>
        <w:t xml:space="preserve">воспитатель МБДОУ №47 </w:t>
      </w:r>
    </w:p>
    <w:p w:rsidR="00D95B65" w:rsidRP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Черкеева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Г.С.</w:t>
      </w:r>
    </w:p>
    <w:p w:rsidR="00D95B65" w:rsidRP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P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P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P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P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P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Default="00D95B65" w:rsidP="00D95B65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P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65" w:rsidRPr="00D95B65" w:rsidRDefault="00D95B65" w:rsidP="00D95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Нижнекамск, 2016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Тема моего выступления </w:t>
      </w:r>
      <w:r w:rsidRPr="00DF5CC0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F5CC0">
        <w:rPr>
          <w:rFonts w:ascii="Times New Roman" w:hAnsi="Times New Roman" w:cs="Times New Roman"/>
          <w:b/>
          <w:bCs/>
          <w:iCs/>
          <w:sz w:val="28"/>
          <w:szCs w:val="28"/>
        </w:rPr>
        <w:t>Применение сюжетных картин  для развития связной речи с детьми подготовительной к школе группы»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DF5CC0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Своевременное формирование речи в дошкольном детстве – одно из основных условий нормального развития ребенка и в дальнейшем его успешного обучения в школе. Главное значение имеет развитие всех сторон речи, особенно в период обучения грамоте (чтению и письму), так как письменная речь формируется на основе устной речи. В старшем дошкольном возрасте важной задачей является подготовка ребенка к обучению в школе, поэтому в этот период необходимо научить дошкольника связно и последовательно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правильно произносить слова и фразы.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 наиболее актуальным является такое взаимодействие педагога с детьми, которое проходит в формах, специфических для дошкольников: в игре, в познавательной и исследовательской деятельности, в форме творческой активности. Использование сюжетных картинок как раз отвечает этому требованию.</w:t>
      </w:r>
    </w:p>
    <w:p w:rsidR="00DF5CC0" w:rsidRPr="00DF5CC0" w:rsidRDefault="00DF5CC0" w:rsidP="00D95B65">
      <w:pPr>
        <w:keepNext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детском саду воспитателем, я обратила внимание, что большинству детей достаточно сложно связно выразить свою мысль. 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возрасте 6-7 лет интеллект обычно развивается так, как ни в какое другое время, что позволяет активно воздействовать на речь детей. Здесь особенно велика роль педагога. При различной организации учебно-воспитательного процесса, при изменении содержания и методов обучения, методики организации познавательной деятельности можно получить совершенно разные характеристики мышления дошкольников. Мышление детей развивается во взаимосвязи с их речью.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Задачи: </w:t>
      </w:r>
    </w:p>
    <w:p w:rsidR="00DF5CC0" w:rsidRDefault="00DF5CC0" w:rsidP="00D95B65">
      <w:pPr>
        <w:keepNext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авторских конспектов по развитию связной речи с применением сюжетных картин; </w:t>
      </w:r>
    </w:p>
    <w:p w:rsidR="00DF5CC0" w:rsidRDefault="00DF5CC0" w:rsidP="00D95B65">
      <w:pPr>
        <w:keepNext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Подбор наиболее эффективных методов, приёмов, способствующих к созданию интереса, мотивации к речевой деятельности  детей; </w:t>
      </w:r>
    </w:p>
    <w:p w:rsidR="00DF5CC0" w:rsidRDefault="00DF5CC0" w:rsidP="00D95B65">
      <w:pPr>
        <w:keepNext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умений и навыков по составлению рассказов по сюжетным картинкам;</w:t>
      </w:r>
    </w:p>
    <w:p w:rsidR="00DF5CC0" w:rsidRDefault="00DF5CC0" w:rsidP="00D95B65">
      <w:pPr>
        <w:keepNext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Обогащение словаря и формирование грамматического строя речи детей в процессе работы с сюжетными картинами. </w:t>
      </w:r>
    </w:p>
    <w:p w:rsidR="00DF5CC0" w:rsidRDefault="00DF5CC0" w:rsidP="00D95B65">
      <w:pPr>
        <w:keepNext/>
        <w:tabs>
          <w:tab w:val="num" w:pos="72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DF5CC0" w:rsidRDefault="00DF5CC0" w:rsidP="00D95B65">
      <w:pPr>
        <w:keepNext/>
        <w:tabs>
          <w:tab w:val="num" w:pos="720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Этапы работы по сюжетной картине:</w:t>
      </w:r>
    </w:p>
    <w:p w:rsidR="00DF5CC0" w:rsidRDefault="00DF5CC0" w:rsidP="00D95B65">
      <w:pPr>
        <w:pStyle w:val="a3"/>
        <w:keepNext/>
        <w:numPr>
          <w:ilvl w:val="0"/>
          <w:numId w:val="2"/>
        </w:numPr>
        <w:tabs>
          <w:tab w:val="num" w:pos="72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картины (определение объектов на картине и установление взаимосвязей между объектами на картине) </w:t>
      </w:r>
    </w:p>
    <w:p w:rsidR="00DF5CC0" w:rsidRDefault="00DF5CC0" w:rsidP="00D95B65">
      <w:pPr>
        <w:pStyle w:val="a3"/>
        <w:keepNext/>
        <w:numPr>
          <w:ilvl w:val="0"/>
          <w:numId w:val="2"/>
        </w:numPr>
        <w:tabs>
          <w:tab w:val="num" w:pos="72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сравнений, загадок и метафор по картине, составление исходного рассказа по картине</w:t>
      </w:r>
    </w:p>
    <w:p w:rsidR="00DF5CC0" w:rsidRDefault="00DF5CC0" w:rsidP="00D95B65">
      <w:pPr>
        <w:pStyle w:val="a3"/>
        <w:keepNext/>
        <w:numPr>
          <w:ilvl w:val="0"/>
          <w:numId w:val="2"/>
        </w:numPr>
        <w:tabs>
          <w:tab w:val="num" w:pos="72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возможных ощущений с помощью разных</w:t>
      </w:r>
    </w:p>
    <w:p w:rsidR="00DF5CC0" w:rsidRDefault="00E34F9E" w:rsidP="00D95B65">
      <w:pPr>
        <w:pStyle w:val="a3"/>
        <w:keepNext/>
        <w:tabs>
          <w:tab w:val="num" w:pos="72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чувств</w:t>
      </w:r>
    </w:p>
    <w:p w:rsidR="00DF5CC0" w:rsidRPr="009E6D56" w:rsidRDefault="009E6D56" w:rsidP="00D95B65">
      <w:pPr>
        <w:pStyle w:val="a3"/>
        <w:keepNext/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речевых зарисовок с использованием разных точек зрения</w:t>
      </w:r>
    </w:p>
    <w:p w:rsidR="00DF5CC0" w:rsidRDefault="00DF5CC0" w:rsidP="00D95B65">
      <w:pPr>
        <w:pStyle w:val="a3"/>
        <w:keepNext/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детьми творческих рассказов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C0" w:rsidRDefault="00DF5CC0" w:rsidP="00D95B65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поход!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долго готовилась к путешествию. Наконец сборы закончены, родной дом остался позади. На спине у каждого рюкзак,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Киса.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одеты дети и взрослые.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несут кроме рюкзаков? Зачем они взяли с собой такой огромный сачок? Что у Мити на плече?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Ани, Мити и Киса провожают туристов и явно им завидуют. Больше других – большой полосатый кот, которому что-то весело и беззаботно кричит довольный и гордый Кис. Полосатый кот сидит, открыв рот и выпучив глаза.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Счастливого пути!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сви-да-ния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C0" w:rsidRDefault="00DF5CC0" w:rsidP="00D95B65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полянке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путешественники, прежде чем попасть на эту полянку, ехали на поезде, плыли на катере по реке и долго шли пешком. Но это все осталось позади, а впереди – отдых.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ребята, они первый день отдыхают? Второй? Третий?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сколько пустых консервных банок закапывает папа! Зачем же он их закапывает?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все трудятся. Или не все? Думаете, Кис от дел отлынивает?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к нему не справедливы.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первых, коты днем любят поспать, во-вторых, он на утренней зорьке уже наловил рыбы. 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красота кругом! Я бы с удовольствием поставила рядом свою палатку.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вы? Где бы вы сейчас были, что делали?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CC0" w:rsidRDefault="00DF5CC0" w:rsidP="00D95B65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рыбалке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Аня, Митя и Кис на рыбалке. Рыбачат недалеко от палатки. Кое-что уже поймали. Кис чинно сидит на камешке, держит большую стеклянную банку с рыбками.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ответственное дело, нельзя доверять детям! Это он, Кис, точно знает! Однако куда это Кис так пристально смотрит?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Ба! У папы на крючке щука. Над водой – ее голова, удилище прогнулось под тяжестью рыбы. Аня с сачком (вот он зачем, этот огромный сачок!) прямо в воду шагнула. Митя замер, глаз от щуки оторвать не может.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глаза горят, как два желтеньких фонарика. Хорошо бы вытащить щуку, не упустить ее. Вот была бы уха как уха! 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Закрывайте глаза, и я перенесу вас к детям и Кису.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кого вы выбрали, около, кого мне вас искать? 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C0" w:rsidRDefault="00DF5CC0" w:rsidP="00D95B65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44E59" w:rsidRDefault="00144E59" w:rsidP="00D95B65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5CC0" w:rsidRDefault="00DF5CC0" w:rsidP="00D95B65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F5CC0" w:rsidRDefault="00DF5CC0" w:rsidP="00D95B65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Чу-де-са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Поспела луговая клубника. Аня и Митя каждый день отправлялись ее собирать. И ели, и кисели, компоты варили. Кис, хотя и не любил ягоды, все равно ходил с детьми.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забрели друзья на незнакомую полянку. Ягода там была спелая, крупная нетронутая. И грибы попадались.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 собрала букет из клубники в подарок маме. Она выпрямилась, посмотрела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увидела, что он стоит, не шелохнувшись, умильно сложив лапы под подбородком, и что-то рассматривает.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обнаружил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траве в одеяле из листочков лежало крохотное дитя, похожее на махонькую куколку. Под его головкой сиял желтый кленовый лист. Малыш сосал соску, его глазки были плотно закрыты.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Чу-де-са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же это малый, как думаете?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C0" w:rsidRDefault="00DF5CC0" w:rsidP="00D95B65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помочь?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были убеждены, что ребенка потеряли. 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быть может, его вообще кто-то украл у родителей и до поры до времени спрятал здесь, в густой траве? Сначала дети испугались, стали звать на помощь. Как не испугаться! В траве кроху не видно. Любая козявка может его насмерть перепугать.  Кис, поворачиваясь во все стороны, изо всех сил кричит (ведь он знает язык зверей и птиц), что они нашли маленькое дитя.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крика кроха проснулась, открыла свои кругленькие глазки, таращит их. Хорошо, что не ревет пока! Аня склонилась над малышкой, говорит ей что-то нежное и успокаивающее.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ребенок спал, дети зря время не теряли. Они рвали траву и складывали ее в стожок.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Зачем, как думаете?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стожком сделали тент из кленовых листьев. Стожок поставили на открытом месте, чтобы его можно было заметить. Дети были уверены, что ребенка уже ищут.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вот загадка! Что это за дитя? Чье оно?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живут где-то поблизости?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Легенды рассказывают о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жили на земле давным-давно, а потом исчезли. То ли вымерли все, то ли ушли в другие края.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ребенок не заплакал, Аня, Митя и Кис отошли подальше, чтобы не испугать тех, кто придет за малышом. Как думаете, что дальше случилось?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C0" w:rsidRDefault="00DF5CC0" w:rsidP="00D95B65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вернулись довольно быстро, но малыша уже не было. Они побежали к родителям, все им рассказали. Взрослые выслушали их, но, похоже, не поверили не одному слову.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часто принимают правду за выдумки детей. Ничего не поделаешь! Они слишком торопятся и много нервничают, поэтому не успевают увидеть чудеса.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C0" w:rsidRDefault="00DF5CC0" w:rsidP="00D95B65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Спасители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Кис так пристрастился к рыбалке, что готов был сидеть с удочкой днем и ночью. И место он облюбовал себе замечательное. Упала в воду большая береза: корни ли подгнили, бобра ли похозяйничали.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вечер Кис наловил много рыбы. Должно быть, наелся всласть, задремал, да упал в воду. А река была очень глубокая.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Барахтается, вылезти не может, так как удочку с рыбой выпустить из лап не хочет. Испугался, закричал, стал звать на помощь. И помощь подоспела. Только кто же это? Крохотные человечки из всех сторон приближались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Кису: кто – на большом листе водного цветка, кто – на плоту, а кто – и в лодке. По бревну вооруженные человечки бегут. Если бы не бежали, можно было бы спутать их с еловыми шишками.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завис вертолет, и человечки уже лестницу спустили. Чудеса! У всех человечков волосы зеленые, а одежды сказочные. Кис сначала струсил, а потом увидел, что лица у человечков с зелеными волосами добрые, озабоченные. 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это! Собственной персоной! А ведь взрослые считают,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на земле. Кис должно быть от волнения потерял сознание. Очнулся он в доме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А что дальше было, расскажет следующая картинка.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C0" w:rsidRDefault="00DF5CC0" w:rsidP="00D95B65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лесовичков</w:t>
      </w:r>
      <w:proofErr w:type="spellEnd"/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большая пещера под корнями огромного, мощного дерева. Кис – дорогой гость – сидит в почетном деревянном кресле. Большой горшок со сметаной держит, ложку облизал, глаза от удовольствия закрыл, отдыхает.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вокруг расположились. Сидят чинно,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любуются. Одежда у них необыкновенно хороша!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описать ее?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ходят в костюмах, которые мы только на картинах, в музеях да в кино видим. На них – русские национальные костюмы: сарафаны до пят, кофты с вышивкой, на ногах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Лесовики – воины – с пиками, в кольчугах из чешуек еловых шишек и в таких же шлемах. На ногах – сапоги красные с раструбами. Красавица с поклоном преподносит Кису хлеб-соль.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крышке банки сидит девочка с косичкой и держит салфетку, чтобы доброму гостю подать, если понадобится. Усы-то в сметане!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бревнышках сидят,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Киса глядят. У некоторых из них на спинках крылышки, как у жуков. Может быть, они и летать умеют? Или крылышки им для маскировки нужны?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мастеровые, видно, Эти маленькие человечки! Все-то у них и вокруг них красиво, ладно, уютно! Вот бы Аню и Митю сюда! Но позволят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C0" w:rsidRDefault="00DF5CC0" w:rsidP="00D95B65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CC0" w:rsidRDefault="00DF5CC0" w:rsidP="00D95B65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F5CC0" w:rsidRDefault="00DF5CC0" w:rsidP="00D95B65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Содружество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Кис долго не решался предложить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познакомится с Аней и Митей. Он сидел и вздыхал.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тревожились: «Что-нибудь болит?»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но мои дорогие  друзь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неверное, проснулись и ищут меня. Если бы вы только знали, какие это чудесные ребята! Если бы вы только захотели, они бы мигом оказались здесь!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давно наблюдаем за вами, - сказал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должно быть, самый главный из них, - и убедились, что вы, как и мы, готовы помочь любому попавшему в беду существу. Мы будем рады видеть у себя твоих друзей,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глубокоуважаемый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Кис. С тех пор Аня, Митя, Кис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часто бывали вместе. Вместе они и на этой картинке. 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тут происходит?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самые 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хорошо умеют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компаса, который помогает людям ориентироваться и не заблудится.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компас. На рисунке его красный конец показывает на юг, а синий конец показывает на север. Художник  Викторов большой выдумщик. Он еще один компас нарисовал – «живой». Видите девочку в красном сарафане, вокруг которой буквы и стрелки? Замечательный получился компас!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знают много примет и рассказывают о них Ане, Мите и Кису. 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дкумаете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делают около пня Аня и девочка в синем сарафане? Они рассматривают кольца на пне. Оказывается, что кольца с одной стороны значительно плотнее.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южной стороны или северной? Проведите пальцем от «живого компас» к пеньку, не забудьте про буквы, обозначающие север, юг, восток и запад. Уверена, что вы уже догадались, с какой стороны у дерева наиболее плотные кольца. Кис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осматривают одиноко растущее дерево. Ветки у дерева с одной стороны длиннее и толще. 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думаете, где ветки дерева гуще: с северной стороны или с южной? Да и два созвездия художник не просто так нарисовал. Созвездия эти очень известные и называются Большая Медведица и Малая Медведица. В созвездии и Малая Медведица видна яркая звезда. Это Полярная звезда.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 и Митя просто в восторге от знаний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лесные человечки рады дружбе с детьми.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сопровождают Митю, обучают. Один объясняет, что по форме муравейника тоже можно определить юг и север. А второй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камень указывает. Камни с северной стороны часто бывают покрыты мхом.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Замечательная картина, не правда ли? И рассматривать приятно, и много интересного узнать можно.</w:t>
      </w:r>
    </w:p>
    <w:p w:rsidR="00DF5CC0" w:rsidRDefault="00DF5CC0" w:rsidP="00D95B65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Картинка содержит большой информационный материал, следовательно, ее надо оставит в группе на несколько дней. Время от времени целесообразно интересоваться, чему бы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чему бы у них хотел поучиться.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с детьми руководствуюсь такими принципами, как: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вызвать у воспитанников устойчивую мотивацию к образовательной деятельности;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образовательный процесс диалогично, то есть в сотрудничестве с воспитанниками;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образовательный процесс через наблюдение, рассматривание картин, поддерживать в случае необходимости.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образовательный процесс в соответствующем темпе, используя подходящие средства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инициативу и творчество воспитанников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Перепробовав различные методы и приемы в развитии речи дошкольников, наблюдая за своими воспитанниками и, изучая литературу по развитию связной речи детей, я пришла к выводу, что данная проблема происходит из-за низкого объема памяти, недостаточной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логического мышления. Ребенку, просто в силу возрастных особенностей, трудно удержив</w:t>
      </w:r>
      <w:r w:rsidR="00E34F9E">
        <w:rPr>
          <w:rFonts w:ascii="Times New Roman" w:hAnsi="Times New Roman" w:cs="Times New Roman"/>
          <w:sz w:val="28"/>
          <w:szCs w:val="28"/>
        </w:rPr>
        <w:t>ать в памяти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изложения, при этом составляя красивые предложения. И еще следует учитывать, что все дети разные: разные по уровню развития психических процессов, разные по своему темпераменту; кто-то активен, а кто-то быстро теряет интерес. На занятиях по развитию речи должны говорить дети, а не педагог.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старалась искать такие формы, методы и приемы обучения, которые позволяли бы всем детям чувствовать, что у них хорошо получается. Должен быть реализован обязательный принцип наглядности и непосредственного участия самого ребенка в процессе обучения, как равного с взрослым.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своих наблюдений дети с интересом воспринимают материал, представленный воспитателем, основанный на фантазиях, образных ассоциациях и имеющий игровую форму.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мы активно развиваем связную речь дошкольников: учим детей пересказу; составлению рассказа-описания; составлению загадок; составлению рассказа по сюжетной картине, серии сюжетных картинок.</w:t>
      </w:r>
    </w:p>
    <w:p w:rsidR="00DF5CC0" w:rsidRDefault="00DF5CC0" w:rsidP="00D95B6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53B" w:rsidRDefault="00AC053B" w:rsidP="00D95B65">
      <w:pPr>
        <w:keepNext/>
        <w:spacing w:after="0" w:line="240" w:lineRule="auto"/>
        <w:ind w:firstLine="567"/>
      </w:pPr>
    </w:p>
    <w:sectPr w:rsidR="00AC053B" w:rsidSect="00AC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5EF5"/>
    <w:multiLevelType w:val="hybridMultilevel"/>
    <w:tmpl w:val="62FE0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047E1"/>
    <w:multiLevelType w:val="hybridMultilevel"/>
    <w:tmpl w:val="064CCC7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F7DC4"/>
    <w:multiLevelType w:val="hybridMultilevel"/>
    <w:tmpl w:val="5092604C"/>
    <w:lvl w:ilvl="0" w:tplc="A2FE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26E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C75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866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6D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4E7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23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86C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664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CC0"/>
    <w:rsid w:val="00144E59"/>
    <w:rsid w:val="00465F0A"/>
    <w:rsid w:val="009471B4"/>
    <w:rsid w:val="009E6D56"/>
    <w:rsid w:val="00AC053B"/>
    <w:rsid w:val="00D95B65"/>
    <w:rsid w:val="00DF5CC0"/>
    <w:rsid w:val="00E3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7группа</dc:creator>
  <cp:lastModifiedBy>Илюха</cp:lastModifiedBy>
  <cp:revision>5</cp:revision>
  <dcterms:created xsi:type="dcterms:W3CDTF">2016-03-18T03:56:00Z</dcterms:created>
  <dcterms:modified xsi:type="dcterms:W3CDTF">2016-03-27T14:10:00Z</dcterms:modified>
</cp:coreProperties>
</file>