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D2" w:rsidRPr="00416791" w:rsidRDefault="006349D2" w:rsidP="00C7344F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  <w:r>
        <w:rPr>
          <w:rStyle w:val="c16"/>
          <w:b/>
          <w:bCs/>
          <w:color w:val="000000"/>
          <w:sz w:val="36"/>
          <w:szCs w:val="36"/>
        </w:rPr>
        <w:t>Тема</w:t>
      </w:r>
      <w:r w:rsidRPr="009F7638">
        <w:rPr>
          <w:rStyle w:val="c16"/>
          <w:b/>
          <w:bCs/>
          <w:color w:val="000000"/>
          <w:sz w:val="36"/>
          <w:szCs w:val="36"/>
        </w:rPr>
        <w:t>:</w:t>
      </w:r>
    </w:p>
    <w:p w:rsidR="006349D2" w:rsidRPr="009F7638" w:rsidRDefault="006349D2" w:rsidP="009F7638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0000"/>
          <w:sz w:val="36"/>
          <w:szCs w:val="36"/>
        </w:rPr>
      </w:pPr>
      <w:r w:rsidRPr="009F7638">
        <w:rPr>
          <w:rStyle w:val="c16"/>
          <w:b/>
          <w:bCs/>
          <w:color w:val="000000"/>
          <w:sz w:val="36"/>
          <w:szCs w:val="36"/>
        </w:rPr>
        <w:t xml:space="preserve"> «Региональный компонент</w:t>
      </w:r>
    </w:p>
    <w:p w:rsidR="006349D2" w:rsidRPr="009F7638" w:rsidRDefault="006349D2" w:rsidP="009F7638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6"/>
          <w:szCs w:val="36"/>
        </w:rPr>
      </w:pPr>
      <w:r w:rsidRPr="009F7638">
        <w:rPr>
          <w:rStyle w:val="c16"/>
          <w:b/>
          <w:bCs/>
          <w:color w:val="000000"/>
          <w:sz w:val="36"/>
          <w:szCs w:val="36"/>
        </w:rPr>
        <w:t>в  системе внедрения ФГОС в ДОУ».</w:t>
      </w:r>
    </w:p>
    <w:p w:rsidR="006349D2" w:rsidRPr="00416791" w:rsidRDefault="006349D2" w:rsidP="00C7344F">
      <w:pPr>
        <w:pStyle w:val="c1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6349D2" w:rsidRPr="009F7638" w:rsidRDefault="006349D2" w:rsidP="009C4881">
      <w:pPr>
        <w:pStyle w:val="c1"/>
        <w:shd w:val="clear" w:color="auto" w:fill="FFFFFF"/>
        <w:spacing w:before="0" w:beforeAutospacing="0" w:after="0" w:afterAutospacing="0"/>
        <w:ind w:firstLine="568"/>
        <w:jc w:val="right"/>
        <w:rPr>
          <w:rStyle w:val="c16"/>
          <w:b/>
          <w:bCs/>
          <w:color w:val="000000"/>
          <w:sz w:val="28"/>
          <w:szCs w:val="28"/>
        </w:rPr>
      </w:pPr>
    </w:p>
    <w:p w:rsidR="006349D2" w:rsidRPr="00604064" w:rsidRDefault="006349D2" w:rsidP="00604064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04064">
        <w:rPr>
          <w:rStyle w:val="c0"/>
          <w:color w:val="000000"/>
          <w:sz w:val="28"/>
          <w:szCs w:val="28"/>
        </w:rPr>
        <w:t>Дошкольный возраст - благоприятный период для потенциальных возможностей развития высших нравственно - патриотических чувств. Федеральные государственные образовательные стандарты  рассматривают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 жизни  в своем Отечестве. 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 И, прежде всего, необходимо дать детям  понимание, что великая страна начинается с малой Родины – с того место, где ты родился и живешь. Если ребенок знает историю своего поселка,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требования к организации образовательного процесса в дошкольном образовательном учреждении с учетом региональных особенностей вызывают необходимость создания педагогами дошкольных образовательных учреждений дополнительных образовательных программ, помогающих педагогам и родителям осуществлять нравственно-патриотическое развитие дошкольников.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hadow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>Цель - формирование у дошкольников духовно-нравственных ориентаций, воспитание эмоционально-ценностного отношения к традиционной культуре чувашского и других народов, проживающих на территории Республики, развитие их творческого потенциала, толерантности в условиях многонациональной среды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z w:val="28"/>
          <w:szCs w:val="28"/>
          <w:lang w:eastAsia="ru-RU"/>
        </w:rPr>
        <w:t>Задачи:      </w:t>
      </w:r>
      <w:r w:rsidRPr="00604064">
        <w:rPr>
          <w:rFonts w:ascii="Times New Roman" w:hAnsi="Times New Roman"/>
          <w:sz w:val="28"/>
          <w:szCs w:val="28"/>
          <w:lang w:eastAsia="ru-RU"/>
        </w:rPr>
        <w:br/>
        <w:t>1 Формирование чувства собственного достоинства как представителя своего народа и уважительного отношения к представителям других национальностей;</w:t>
      </w:r>
      <w:r w:rsidRPr="00604064">
        <w:rPr>
          <w:rFonts w:ascii="Times New Roman" w:hAnsi="Times New Roman"/>
          <w:sz w:val="28"/>
          <w:szCs w:val="28"/>
          <w:lang w:eastAsia="ru-RU"/>
        </w:rPr>
        <w:br/>
        <w:t>2 Формирование первоначальных представлений о духовно-нравственных ценностях (честь, семья, любовь, добро, сострадание, милосердие, терпение, послушание).</w:t>
      </w:r>
      <w:r w:rsidRPr="00604064">
        <w:rPr>
          <w:rFonts w:ascii="Times New Roman" w:hAnsi="Times New Roman"/>
          <w:sz w:val="28"/>
          <w:szCs w:val="28"/>
          <w:lang w:eastAsia="ru-RU"/>
        </w:rPr>
        <w:br/>
        <w:t>3 Создание условий для воспитания детей на традициях народной и православной педагогики;</w:t>
      </w:r>
      <w:r w:rsidRPr="00604064">
        <w:rPr>
          <w:rFonts w:ascii="Times New Roman" w:hAnsi="Times New Roman"/>
          <w:sz w:val="28"/>
          <w:szCs w:val="28"/>
          <w:lang w:eastAsia="ru-RU"/>
        </w:rPr>
        <w:br/>
        <w:t>4 Формирование интереса к духовно-нравственному наследию предков.</w:t>
      </w:r>
      <w:r w:rsidRPr="00604064">
        <w:rPr>
          <w:rFonts w:ascii="Times New Roman" w:hAnsi="Times New Roman"/>
          <w:sz w:val="28"/>
          <w:szCs w:val="28"/>
          <w:lang w:eastAsia="ru-RU"/>
        </w:rPr>
        <w:br/>
        <w:t>5 Формирование духовно-нравственного отношения и чувства сопричастности к культурному наследию;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bCs/>
          <w:shadow/>
          <w:sz w:val="28"/>
          <w:szCs w:val="28"/>
          <w:lang w:eastAsia="ru-RU"/>
        </w:rPr>
        <w:t xml:space="preserve">Использование регионального компонента как одного из средств социализации дошкольников предполагает следующее: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1.Ознакомление дошкольников  с родным краем в ходе реализации образовательной программы ДОУ.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2. Введение регионального компонента с учётом принципа постепенного перехода  от более близкого ребёнку, личностно значимого (дом, семья) к менее близкому – культурно-историческим фактам.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3. Деятельностный подход в приобщении детей к истории, культуре, природе родного города, когда  дети сами выбирают деятельность, в которой они хотели бы участвовать, чтобы отразить свои чувства и представления об увиденном и услышанном.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4. Взаимодействие с родителями.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5.Профессиональное совершенствование всех участников образовательного процесса (воспитателей,  узких специалистов);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hadow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6.Обобщение опыта педагогической деятельности, изучение эффективности инновационной деятельности и ее результатов по основным направлениям работы  с детьми, педагогами, родителями. </w:t>
      </w:r>
    </w:p>
    <w:p w:rsidR="006349D2" w:rsidRPr="00604064" w:rsidRDefault="006349D2" w:rsidP="00604064">
      <w:pPr>
        <w:pStyle w:val="ListParagraph"/>
        <w:spacing w:line="360" w:lineRule="auto"/>
        <w:ind w:left="0" w:firstLine="567"/>
        <w:jc w:val="both"/>
        <w:rPr>
          <w:bCs/>
          <w:shadow/>
          <w:sz w:val="28"/>
          <w:szCs w:val="28"/>
        </w:rPr>
      </w:pPr>
      <w:r w:rsidRPr="00604064">
        <w:rPr>
          <w:bCs/>
          <w:shadow/>
          <w:sz w:val="28"/>
          <w:szCs w:val="28"/>
        </w:rPr>
        <w:t xml:space="preserve">Эффективное формирование у детей основ культурно-исторического наследия возможно при соблюдении следующих факторов: </w:t>
      </w:r>
    </w:p>
    <w:p w:rsidR="006349D2" w:rsidRPr="00604064" w:rsidRDefault="006349D2" w:rsidP="00604064">
      <w:pPr>
        <w:pStyle w:val="ListParagraph"/>
        <w:spacing w:line="360" w:lineRule="auto"/>
        <w:ind w:left="0" w:firstLine="567"/>
        <w:jc w:val="both"/>
        <w:rPr>
          <w:sz w:val="28"/>
          <w:szCs w:val="28"/>
        </w:rPr>
      </w:pPr>
      <w:r w:rsidRPr="00604064">
        <w:rPr>
          <w:shadow/>
          <w:sz w:val="28"/>
          <w:szCs w:val="28"/>
        </w:rPr>
        <w:t xml:space="preserve">использование  программ и технологий по  краеведению; </w:t>
      </w:r>
    </w:p>
    <w:p w:rsidR="006349D2" w:rsidRPr="00604064" w:rsidRDefault="006349D2" w:rsidP="00604064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04064">
        <w:rPr>
          <w:shadow/>
          <w:sz w:val="28"/>
          <w:szCs w:val="28"/>
        </w:rPr>
        <w:t xml:space="preserve">комплексное сочетание различных видов деятельности ребенка; </w:t>
      </w:r>
    </w:p>
    <w:p w:rsidR="006349D2" w:rsidRPr="00604064" w:rsidRDefault="006349D2" w:rsidP="00604064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04064">
        <w:rPr>
          <w:shadow/>
          <w:sz w:val="28"/>
          <w:szCs w:val="28"/>
        </w:rPr>
        <w:t xml:space="preserve">создание условий для самореализации каждого ребенка с учетом накопленного им опыта, особенно познавательной, эмоциональной сферы; </w:t>
      </w:r>
    </w:p>
    <w:p w:rsidR="006349D2" w:rsidRPr="00604064" w:rsidRDefault="006349D2" w:rsidP="00604064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04064">
        <w:rPr>
          <w:shadow/>
          <w:sz w:val="28"/>
          <w:szCs w:val="28"/>
        </w:rPr>
        <w:t xml:space="preserve">учет специфики организации и построения педагогического процесса; </w:t>
      </w:r>
    </w:p>
    <w:p w:rsidR="006349D2" w:rsidRPr="00C7344F" w:rsidRDefault="006349D2" w:rsidP="00604064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7344F">
        <w:t xml:space="preserve">использование форм и методов, направленных на развитие эмоций и чувств.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34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C7344F">
        <w:rPr>
          <w:rStyle w:val="Emphasis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Основные направления деятельности ДОУ по реализации регионального</w:t>
      </w:r>
      <w:r w:rsidRPr="00604064">
        <w:rPr>
          <w:rStyle w:val="Emphasis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компонента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преодоление социальной незрелости, формирование толерантного отношения к другим.</w:t>
      </w:r>
      <w:r w:rsidRPr="006040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0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я хочу поделиться опытом о том, как в нашем детском саду строится работа по реализации национально-регионального компонента.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hadow/>
          <w:color w:val="FFFFFF"/>
          <w:sz w:val="28"/>
          <w:szCs w:val="28"/>
          <w:lang w:eastAsia="ru-RU"/>
        </w:rPr>
      </w:pP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этих занятиях дети знакомятся с историей возникновения Чувашии и чувашского народа, достопримечательностями и выдающимися людьми нашей республики, обогащают знания о животном и растительном мире родного края, организуют выставки детских рисунков и поделок на тему  «Моя Родина».</w:t>
      </w:r>
      <w:r w:rsidRPr="00604064">
        <w:rPr>
          <w:rFonts w:ascii="Times New Roman" w:hAnsi="Times New Roman"/>
          <w:shadow/>
          <w:color w:val="FFFFFF"/>
          <w:sz w:val="28"/>
          <w:szCs w:val="28"/>
          <w:lang w:eastAsia="ru-RU"/>
        </w:rPr>
        <w:t xml:space="preserve">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>Большое место в приобщении дошкольников к культуре родного края  занимают народные праздники и традиции, которые изучаются  во время подготовки к календарно-обрядовым  праздникам: Рождество, Новый год, Масленица, День птиц, День чувашского языка и др.</w:t>
      </w:r>
      <w:r w:rsidRPr="00604064">
        <w:rPr>
          <w:rFonts w:ascii="Times New Roman" w:hAnsi="Times New Roman"/>
          <w:shadow/>
          <w:color w:val="FFFFFF"/>
          <w:sz w:val="28"/>
          <w:szCs w:val="28"/>
          <w:lang w:eastAsia="ru-RU"/>
        </w:rPr>
        <w:t xml:space="preserve">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Style w:val="Emphasis"/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604064">
        <w:rPr>
          <w:rFonts w:ascii="Times New Roman" w:hAnsi="Times New Roman"/>
          <w:shadow/>
          <w:sz w:val="28"/>
          <w:szCs w:val="28"/>
          <w:lang w:eastAsia="ru-RU"/>
        </w:rPr>
        <w:t xml:space="preserve"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(Библиотека, сельский клуб, фольклорные группы и т.п.)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lang w:eastAsia="ru-RU"/>
        </w:rPr>
      </w:pPr>
      <w:r w:rsidRPr="00604064">
        <w:rPr>
          <w:rStyle w:val="Emphasis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Семья</w:t>
      </w:r>
      <w:r w:rsidRPr="00604064">
        <w:rPr>
          <w:rStyle w:val="Emphasis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главным источником народных традиций. Поэтому педагоги активно взаимодействуют с родителями, которые   участвуют в народных праздниках, шьют народные костюмы, оформляют развивающую среду.</w:t>
      </w:r>
      <w:r w:rsidRPr="00604064">
        <w:rPr>
          <w:rFonts w:ascii="Times New Roman" w:hAnsi="Times New Roman"/>
          <w:shadow/>
          <w:color w:val="FFFFFF"/>
          <w:sz w:val="28"/>
          <w:szCs w:val="28"/>
          <w:lang w:eastAsia="ru-RU"/>
        </w:rPr>
        <w:t xml:space="preserve"> </w:t>
      </w:r>
      <w:r w:rsidRPr="00604064">
        <w:rPr>
          <w:rFonts w:ascii="Times New Roman" w:hAnsi="Times New Roman"/>
          <w:shadow/>
          <w:sz w:val="28"/>
          <w:szCs w:val="28"/>
          <w:lang w:eastAsia="ru-RU"/>
        </w:rPr>
        <w:t>Необходимо, чтобы процесс воспитания любви к малой родине был двусторонним.</w:t>
      </w:r>
      <w:r w:rsidRPr="00604064">
        <w:rPr>
          <w:rFonts w:ascii="Times New Roman" w:hAnsi="Times New Roman"/>
          <w:shadow/>
          <w:color w:val="FFFFFF"/>
          <w:sz w:val="28"/>
          <w:szCs w:val="28"/>
          <w:lang w:eastAsia="ru-RU"/>
        </w:rPr>
        <w:t xml:space="preserve"> 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 для обеспечения реализации этнокультурного направления создать эстетически привлекательную</w:t>
      </w:r>
      <w:r w:rsidRPr="006040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04064">
        <w:rPr>
          <w:rStyle w:val="Emphasis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образовательно-культурную среду</w:t>
      </w:r>
      <w:r w:rsidRPr="00604064">
        <w:rPr>
          <w:rStyle w:val="Emphasis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,</w:t>
      </w:r>
      <w:r w:rsidRPr="006040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направленную, прежде всего, на обеспечение духовно-нравственного развития и воспитания детей (ФГОС к условиям реализации Программы). В нашем детском саду был организован проект «На земле Улыпа», где воспитатели и родители украсили детскую игровую площадку чувашским орнаментом и узорами. Здесь можно увидеть мост Азамата, домики с чувашскими названиями "Силпи ял</w:t>
      </w:r>
      <w:r w:rsidRPr="00604064">
        <w:rPr>
          <w:rFonts w:ascii="Microsoft Sans Serif" w:hAnsi="Microsoft Sans Serif"/>
          <w:color w:val="303030"/>
          <w:sz w:val="28"/>
          <w:szCs w:val="28"/>
          <w:shd w:val="clear" w:color="auto" w:fill="FFFFFF"/>
        </w:rPr>
        <w:t>ӗ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", «Ул</w:t>
      </w:r>
      <w:r w:rsidRPr="00604064">
        <w:rPr>
          <w:rFonts w:ascii="Palatino Linotype" w:hAnsi="Palatino Linotype"/>
          <w:color w:val="303030"/>
          <w:sz w:val="28"/>
          <w:szCs w:val="28"/>
          <w:shd w:val="clear" w:color="auto" w:fill="FFFFFF"/>
        </w:rPr>
        <w:t>ӑ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 урам</w:t>
      </w:r>
      <w:r w:rsidRPr="00604064">
        <w:rPr>
          <w:rFonts w:ascii="Microsoft Sans Serif" w:hAnsi="Microsoft Sans Serif"/>
          <w:color w:val="303030"/>
          <w:sz w:val="28"/>
          <w:szCs w:val="28"/>
          <w:shd w:val="clear" w:color="auto" w:fill="FFFFFF"/>
        </w:rPr>
        <w:t>ӗ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«Азамат урам</w:t>
      </w:r>
      <w:r w:rsidRPr="00604064">
        <w:rPr>
          <w:rFonts w:ascii="Microsoft Sans Serif" w:hAnsi="Microsoft Sans Serif"/>
          <w:color w:val="303030"/>
          <w:sz w:val="28"/>
          <w:szCs w:val="28"/>
          <w:shd w:val="clear" w:color="auto" w:fill="FFFFFF"/>
        </w:rPr>
        <w:t>ӗ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 скамейки, наполненные чувашским колоритом.</w:t>
      </w:r>
    </w:p>
    <w:p w:rsidR="006349D2" w:rsidRPr="00604064" w:rsidRDefault="006349D2" w:rsidP="00604064">
      <w:pPr>
        <w:spacing w:after="0" w:line="360" w:lineRule="auto"/>
        <w:ind w:firstLine="567"/>
        <w:rPr>
          <w:rFonts w:ascii="Times New Roman" w:hAnsi="Times New Roman"/>
          <w:bCs/>
          <w:shadow/>
          <w:sz w:val="28"/>
          <w:szCs w:val="28"/>
          <w:lang w:eastAsia="ru-RU"/>
        </w:rPr>
      </w:pPr>
      <w:r w:rsidRPr="00604064">
        <w:rPr>
          <w:rFonts w:ascii="Times New Roman" w:hAnsi="Times New Roman"/>
          <w:bCs/>
          <w:shadow/>
          <w:sz w:val="28"/>
          <w:szCs w:val="28"/>
          <w:lang w:eastAsia="ru-RU"/>
        </w:rPr>
        <w:t>Просмотры спектаклей, участие в фольклорных и обрядовых праздниках («Осенние посиделки», «Святки», «Рождество», «Пасхальное воскресенье» и др.) позволяют формировать у ребят знания о родном поселке, о творческих людях и коллективах.</w:t>
      </w:r>
    </w:p>
    <w:p w:rsidR="006349D2" w:rsidRPr="00604064" w:rsidRDefault="006349D2" w:rsidP="00604064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bCs/>
          <w:shadow/>
          <w:sz w:val="28"/>
          <w:szCs w:val="28"/>
          <w:lang w:eastAsia="ru-RU"/>
        </w:rPr>
        <w:t>Для знакомства с малой Родиной, мы проводим экскурсии по поселку: в парк, к памятнику ВОВ, на ипподром к лошадям.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ознакомление детей с народной культурой всё глубже входят </w:t>
      </w:r>
      <w:r w:rsidRPr="00604064">
        <w:rPr>
          <w:rStyle w:val="Emphasis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электронные образовательные ресурсы</w:t>
      </w:r>
      <w:r w:rsidRPr="00604064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которые облегчили работу воспитателя.</w:t>
      </w:r>
      <w:r w:rsidRPr="006040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компьютерных презентаций  дети знакомятся с предметами старины, которые не могут увидеть непосредственно,  с искусством других народов. Через интернет посещают удалённые от нас музеи.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полученные впечатления и эмоции дети отражают в рисунках, декорируют посуду, изготавливают масмаки.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4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Дошкольный период является благоприятным для погружения ребенка в истоки региональной культуры, включения его в углубленное человекознание, для пробуждения в нем потребности в познании окружающих условий, общего для 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6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Национально-региональный компонент</w:t>
      </w:r>
      <w:r w:rsidRPr="00604064">
        <w:rPr>
          <w:rFonts w:ascii="Times New Roman" w:hAnsi="Times New Roman"/>
          <w:color w:val="000000"/>
          <w:sz w:val="28"/>
          <w:szCs w:val="28"/>
          <w:lang w:eastAsia="ru-RU"/>
        </w:rPr>
        <w:t> (родная 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фольклор, народные игры и др.) в </w:t>
      </w:r>
      <w:hyperlink r:id="rId5" w:history="1">
        <w:r w:rsidRPr="00604064">
          <w:rPr>
            <w:rFonts w:ascii="Times New Roman" w:hAnsi="Times New Roman"/>
            <w:sz w:val="28"/>
            <w:szCs w:val="28"/>
            <w:lang w:eastAsia="ru-RU"/>
          </w:rPr>
          <w:t>дошкольном образовании</w:t>
        </w:r>
      </w:hyperlink>
      <w:r w:rsidRPr="00604064">
        <w:rPr>
          <w:rFonts w:ascii="Times New Roman" w:hAnsi="Times New Roman"/>
          <w:sz w:val="28"/>
          <w:szCs w:val="28"/>
          <w:lang w:eastAsia="ru-RU"/>
        </w:rPr>
        <w:t> 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:rsidR="006349D2" w:rsidRPr="00604064" w:rsidRDefault="006349D2" w:rsidP="006040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064">
        <w:rPr>
          <w:rFonts w:ascii="Times New Roman" w:hAnsi="Times New Roman"/>
          <w:sz w:val="28"/>
          <w:szCs w:val="28"/>
          <w:lang w:eastAsia="ru-RU"/>
        </w:rPr>
        <w:t>Задача современного </w:t>
      </w:r>
      <w:hyperlink r:id="rId6" w:history="1">
        <w:r w:rsidRPr="00604064">
          <w:rPr>
            <w:rFonts w:ascii="Times New Roman" w:hAnsi="Times New Roman"/>
            <w:sz w:val="28"/>
            <w:szCs w:val="28"/>
            <w:lang w:eastAsia="ru-RU"/>
          </w:rPr>
          <w:t>дошкольного образования</w:t>
        </w:r>
      </w:hyperlink>
      <w:r w:rsidRPr="00C7344F"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—</w:t>
      </w:r>
      <w:r w:rsidRPr="00416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4064">
        <w:rPr>
          <w:rFonts w:ascii="Times New Roman" w:hAnsi="Times New Roman"/>
          <w:color w:val="000000"/>
          <w:sz w:val="28"/>
          <w:szCs w:val="28"/>
          <w:lang w:eastAsia="ru-RU"/>
        </w:rPr>
        <w:t>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становятся источниками создания вариативных программ нравственно-патриотической направленности.</w:t>
      </w:r>
    </w:p>
    <w:p w:rsidR="006349D2" w:rsidRPr="00896FD1" w:rsidRDefault="006349D2" w:rsidP="00604064">
      <w:pPr>
        <w:ind w:firstLine="568"/>
        <w:jc w:val="both"/>
        <w:rPr>
          <w:rFonts w:ascii="Times New Roman" w:hAnsi="Times New Roman"/>
          <w:sz w:val="28"/>
          <w:szCs w:val="28"/>
        </w:rPr>
      </w:pPr>
    </w:p>
    <w:sectPr w:rsidR="006349D2" w:rsidRPr="00896FD1" w:rsidSect="009F763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006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28B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36D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D6B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24C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60D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641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8AC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404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9C4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93BA6"/>
    <w:multiLevelType w:val="multilevel"/>
    <w:tmpl w:val="899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468FE"/>
    <w:multiLevelType w:val="multilevel"/>
    <w:tmpl w:val="675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E34552"/>
    <w:multiLevelType w:val="hybridMultilevel"/>
    <w:tmpl w:val="603AE64E"/>
    <w:lvl w:ilvl="0" w:tplc="C2408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2C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6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E2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2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C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6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AE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9C"/>
    <w:rsid w:val="00013B09"/>
    <w:rsid w:val="000D5695"/>
    <w:rsid w:val="0015419D"/>
    <w:rsid w:val="00303E23"/>
    <w:rsid w:val="00416791"/>
    <w:rsid w:val="005379C1"/>
    <w:rsid w:val="005446EC"/>
    <w:rsid w:val="005F05EC"/>
    <w:rsid w:val="00604064"/>
    <w:rsid w:val="006349D2"/>
    <w:rsid w:val="008200EB"/>
    <w:rsid w:val="00827489"/>
    <w:rsid w:val="00874708"/>
    <w:rsid w:val="00896FD1"/>
    <w:rsid w:val="008C18DD"/>
    <w:rsid w:val="008E374F"/>
    <w:rsid w:val="009060F8"/>
    <w:rsid w:val="0091246B"/>
    <w:rsid w:val="009142FA"/>
    <w:rsid w:val="009C4881"/>
    <w:rsid w:val="009F7638"/>
    <w:rsid w:val="00A5024A"/>
    <w:rsid w:val="00B17E76"/>
    <w:rsid w:val="00C2006C"/>
    <w:rsid w:val="00C7344F"/>
    <w:rsid w:val="00D6759C"/>
    <w:rsid w:val="00E744FB"/>
    <w:rsid w:val="00ED7B46"/>
    <w:rsid w:val="00E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D67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D6759C"/>
    <w:rPr>
      <w:rFonts w:cs="Times New Roman"/>
    </w:rPr>
  </w:style>
  <w:style w:type="character" w:customStyle="1" w:styleId="c0">
    <w:name w:val="c0"/>
    <w:basedOn w:val="DefaultParagraphFont"/>
    <w:uiPriority w:val="99"/>
    <w:rsid w:val="00D6759C"/>
    <w:rPr>
      <w:rFonts w:cs="Times New Roman"/>
    </w:rPr>
  </w:style>
  <w:style w:type="paragraph" w:styleId="NormalWeb">
    <w:name w:val="Normal (Web)"/>
    <w:basedOn w:val="Normal"/>
    <w:uiPriority w:val="99"/>
    <w:semiHidden/>
    <w:rsid w:val="00E7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744F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744FB"/>
    <w:rPr>
      <w:rFonts w:cs="Times New Roman"/>
    </w:rPr>
  </w:style>
  <w:style w:type="character" w:styleId="Strong">
    <w:name w:val="Strong"/>
    <w:basedOn w:val="DefaultParagraphFont"/>
    <w:uiPriority w:val="99"/>
    <w:qFormat/>
    <w:rsid w:val="00E744F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2006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24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" TargetMode="External"/><Relationship Id="rId5" Type="http://schemas.openxmlformats.org/officeDocument/2006/relationships/hyperlink" Target="http://el-mikhee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5</Pages>
  <Words>1194</Words>
  <Characters>6811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2016-03-14T18:33:00Z</cp:lastPrinted>
  <dcterms:created xsi:type="dcterms:W3CDTF">2016-03-10T03:00:00Z</dcterms:created>
  <dcterms:modified xsi:type="dcterms:W3CDTF">2016-04-03T11:24:00Z</dcterms:modified>
</cp:coreProperties>
</file>