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B3" w:rsidRPr="004C67D6" w:rsidRDefault="004C67D6" w:rsidP="004C6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Телекоммуникационный проект «Урок в условиях ФГОС»</w:t>
      </w:r>
    </w:p>
    <w:p w:rsidR="00B82AB3" w:rsidRDefault="00B82AB3">
      <w:pPr>
        <w:rPr>
          <w:sz w:val="40"/>
          <w:szCs w:val="40"/>
        </w:rPr>
      </w:pPr>
    </w:p>
    <w:p w:rsidR="00B82AB3" w:rsidRDefault="00B82AB3">
      <w:pPr>
        <w:rPr>
          <w:sz w:val="40"/>
          <w:szCs w:val="40"/>
        </w:rPr>
      </w:pPr>
    </w:p>
    <w:p w:rsidR="00B82AB3" w:rsidRDefault="00B82AB3">
      <w:pPr>
        <w:rPr>
          <w:sz w:val="40"/>
          <w:szCs w:val="40"/>
        </w:rPr>
      </w:pPr>
    </w:p>
    <w:p w:rsidR="00B82AB3" w:rsidRDefault="00B82AB3">
      <w:pPr>
        <w:rPr>
          <w:sz w:val="40"/>
          <w:szCs w:val="40"/>
        </w:rPr>
      </w:pPr>
    </w:p>
    <w:p w:rsidR="00B82AB3" w:rsidRPr="00B82AB3" w:rsidRDefault="001C467C" w:rsidP="00B82AB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82AB3">
        <w:rPr>
          <w:rFonts w:ascii="Times New Roman" w:hAnsi="Times New Roman" w:cs="Times New Roman"/>
          <w:sz w:val="40"/>
          <w:szCs w:val="40"/>
        </w:rPr>
        <w:t>Компетентностно-ориентированное</w:t>
      </w:r>
      <w:proofErr w:type="spellEnd"/>
    </w:p>
    <w:p w:rsidR="001C467C" w:rsidRDefault="001C467C" w:rsidP="00B82AB3">
      <w:pPr>
        <w:jc w:val="center"/>
        <w:rPr>
          <w:rFonts w:ascii="Times New Roman" w:hAnsi="Times New Roman" w:cs="Times New Roman"/>
          <w:sz w:val="40"/>
          <w:szCs w:val="40"/>
        </w:rPr>
      </w:pPr>
      <w:r w:rsidRPr="00B82AB3">
        <w:rPr>
          <w:rFonts w:ascii="Times New Roman" w:hAnsi="Times New Roman" w:cs="Times New Roman"/>
          <w:sz w:val="40"/>
          <w:szCs w:val="40"/>
        </w:rPr>
        <w:t>задание</w:t>
      </w:r>
      <w:r w:rsidR="00B82AB3" w:rsidRPr="00B82AB3">
        <w:rPr>
          <w:rFonts w:ascii="Times New Roman" w:hAnsi="Times New Roman" w:cs="Times New Roman"/>
          <w:sz w:val="40"/>
          <w:szCs w:val="40"/>
        </w:rPr>
        <w:t xml:space="preserve"> по математике</w:t>
      </w:r>
    </w:p>
    <w:p w:rsidR="00B82AB3" w:rsidRDefault="00B82AB3" w:rsidP="00B82A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2AB3" w:rsidRDefault="00B82AB3" w:rsidP="00B82A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2AB3" w:rsidRDefault="00B82AB3" w:rsidP="00B82A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2AB3" w:rsidRDefault="00B82AB3" w:rsidP="00B82A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2AB3" w:rsidRDefault="00B82AB3" w:rsidP="00B82A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2AB3" w:rsidRDefault="00B82AB3" w:rsidP="00B82A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2AB3" w:rsidRDefault="00B82AB3" w:rsidP="00B82A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2AB3" w:rsidRDefault="00B82AB3" w:rsidP="00B82AB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2AB3" w:rsidRDefault="00B82AB3" w:rsidP="00B82AB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82AB3" w:rsidRPr="00B82AB3" w:rsidRDefault="00B82AB3" w:rsidP="00B82AB3">
      <w:pPr>
        <w:jc w:val="right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</w:rPr>
        <w:t>Выполнила Иванова Светлана Владимировна</w:t>
      </w:r>
    </w:p>
    <w:p w:rsidR="00B82AB3" w:rsidRPr="00B82AB3" w:rsidRDefault="00B82AB3" w:rsidP="00B82AB3">
      <w:pPr>
        <w:jc w:val="right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</w:rPr>
        <w:t>Учитель математики КОУ «</w:t>
      </w:r>
      <w:proofErr w:type="spellStart"/>
      <w:r w:rsidRPr="00B82AB3">
        <w:rPr>
          <w:rFonts w:ascii="Times New Roman" w:hAnsi="Times New Roman" w:cs="Times New Roman"/>
          <w:sz w:val="28"/>
          <w:szCs w:val="28"/>
        </w:rPr>
        <w:t>Чекрушанская</w:t>
      </w:r>
      <w:proofErr w:type="spellEnd"/>
      <w:r w:rsidRPr="00B82AB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27C26" w:rsidRDefault="00B82AB3" w:rsidP="00B82AB3">
      <w:pPr>
        <w:jc w:val="right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B82AB3" w:rsidRDefault="00B82AB3" w:rsidP="00B82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67D6" w:rsidRPr="00B82AB3" w:rsidRDefault="004C67D6" w:rsidP="004C6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1C467C" w:rsidRDefault="001C467C"/>
    <w:p w:rsidR="001C467C" w:rsidRPr="00953BA8" w:rsidRDefault="001C467C" w:rsidP="001C46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3BA8">
        <w:rPr>
          <w:b/>
          <w:sz w:val="28"/>
          <w:szCs w:val="28"/>
        </w:rPr>
        <w:t>Структура КОЗ классического типа</w:t>
      </w:r>
    </w:p>
    <w:tbl>
      <w:tblPr>
        <w:tblW w:w="94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465"/>
        <w:gridCol w:w="7950"/>
      </w:tblGrid>
      <w:tr w:rsidR="00E37566" w:rsidRPr="00BF1C1A" w:rsidTr="00B82AB3">
        <w:trPr>
          <w:trHeight w:val="420"/>
          <w:tblCellSpacing w:w="0" w:type="dxa"/>
        </w:trPr>
        <w:tc>
          <w:tcPr>
            <w:tcW w:w="14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467C" w:rsidRPr="00BF1C1A" w:rsidRDefault="001C467C" w:rsidP="00FD394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F1C1A">
              <w:rPr>
                <w:b/>
                <w:sz w:val="28"/>
                <w:szCs w:val="28"/>
              </w:rPr>
              <w:t>Элемент структуры</w:t>
            </w:r>
          </w:p>
        </w:tc>
        <w:tc>
          <w:tcPr>
            <w:tcW w:w="79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467C" w:rsidRPr="00BF1C1A" w:rsidRDefault="001C467C" w:rsidP="00FD394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F1C1A">
              <w:rPr>
                <w:b/>
                <w:sz w:val="28"/>
                <w:szCs w:val="28"/>
              </w:rPr>
              <w:t>Требования</w:t>
            </w:r>
          </w:p>
        </w:tc>
      </w:tr>
      <w:tr w:rsidR="00E37566" w:rsidRPr="00BF1C1A" w:rsidTr="00B82AB3">
        <w:trPr>
          <w:trHeight w:val="788"/>
          <w:tblCellSpacing w:w="0" w:type="dxa"/>
        </w:trPr>
        <w:tc>
          <w:tcPr>
            <w:tcW w:w="1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467C" w:rsidRPr="00BF1C1A" w:rsidRDefault="001C467C" w:rsidP="00FD3943">
            <w:pPr>
              <w:pStyle w:val="a3"/>
              <w:rPr>
                <w:sz w:val="28"/>
                <w:szCs w:val="28"/>
              </w:rPr>
            </w:pPr>
            <w:r w:rsidRPr="00BF1C1A">
              <w:rPr>
                <w:sz w:val="28"/>
                <w:szCs w:val="28"/>
              </w:rPr>
              <w:t>Компетенция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7566" w:rsidRPr="00E37566" w:rsidRDefault="00E82AAB" w:rsidP="00A866DB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E37566">
              <w:rPr>
                <w:sz w:val="28"/>
                <w:szCs w:val="28"/>
                <w:u w:val="single"/>
              </w:rPr>
              <w:t>Информационная</w:t>
            </w:r>
          </w:p>
          <w:p w:rsidR="00A866DB" w:rsidRDefault="00E37566" w:rsidP="00A866D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Аспект: выбор и обработка информации при решении задачи.</w:t>
            </w:r>
          </w:p>
          <w:p w:rsidR="00A866DB" w:rsidRPr="00A866DB" w:rsidRDefault="00A866DB" w:rsidP="00A866DB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A866DB">
              <w:rPr>
                <w:sz w:val="28"/>
                <w:szCs w:val="28"/>
                <w:u w:val="single"/>
              </w:rPr>
              <w:t>Учебно-познавательная:</w:t>
            </w:r>
          </w:p>
          <w:p w:rsidR="001C467C" w:rsidRPr="00BF1C1A" w:rsidRDefault="00A866DB" w:rsidP="00A866D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Аспект: применение знаний в новой ситуации</w:t>
            </w:r>
            <w:r w:rsidR="00E82AAB">
              <w:rPr>
                <w:sz w:val="28"/>
                <w:szCs w:val="28"/>
              </w:rPr>
              <w:t xml:space="preserve"> </w:t>
            </w:r>
          </w:p>
        </w:tc>
      </w:tr>
      <w:tr w:rsidR="00E37566" w:rsidRPr="00BF1C1A" w:rsidTr="00B82AB3">
        <w:trPr>
          <w:trHeight w:val="681"/>
          <w:tblCellSpacing w:w="0" w:type="dxa"/>
        </w:trPr>
        <w:tc>
          <w:tcPr>
            <w:tcW w:w="1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467C" w:rsidRPr="00BF1C1A" w:rsidRDefault="001C467C" w:rsidP="00FD3943">
            <w:pPr>
              <w:pStyle w:val="a3"/>
              <w:rPr>
                <w:sz w:val="28"/>
                <w:szCs w:val="28"/>
              </w:rPr>
            </w:pPr>
            <w:r w:rsidRPr="00BF1C1A">
              <w:rPr>
                <w:sz w:val="28"/>
                <w:szCs w:val="28"/>
              </w:rPr>
              <w:t>Стимул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467C" w:rsidRPr="00B82AB3" w:rsidRDefault="006D0D2F" w:rsidP="00427C26">
            <w:pPr>
              <w:rPr>
                <w:sz w:val="28"/>
                <w:szCs w:val="28"/>
              </w:rPr>
            </w:pPr>
            <w:r w:rsidRPr="00B82AB3">
              <w:rPr>
                <w:rFonts w:ascii="Times New Roman" w:hAnsi="Times New Roman" w:cs="Times New Roman"/>
                <w:sz w:val="28"/>
                <w:szCs w:val="28"/>
              </w:rPr>
              <w:t xml:space="preserve">Вы занимаетесь в  спортивной секции по легкой атлетике. Вам очень хочется попасть на областные соревнования. Выполните задание и узнайте, </w:t>
            </w:r>
            <w:r w:rsidR="00427C26" w:rsidRPr="00B82AB3">
              <w:rPr>
                <w:rFonts w:ascii="Times New Roman" w:hAnsi="Times New Roman" w:cs="Times New Roman"/>
                <w:sz w:val="28"/>
                <w:szCs w:val="28"/>
              </w:rPr>
              <w:t>какого результата вы должны для этого добиться.</w:t>
            </w:r>
          </w:p>
        </w:tc>
      </w:tr>
      <w:tr w:rsidR="00E37566" w:rsidRPr="00BF1C1A" w:rsidTr="00B82AB3">
        <w:trPr>
          <w:trHeight w:val="375"/>
          <w:tblCellSpacing w:w="0" w:type="dxa"/>
        </w:trPr>
        <w:tc>
          <w:tcPr>
            <w:tcW w:w="1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467C" w:rsidRPr="00BF1C1A" w:rsidRDefault="001C467C" w:rsidP="00FD3943">
            <w:pPr>
              <w:pStyle w:val="a3"/>
              <w:rPr>
                <w:sz w:val="28"/>
                <w:szCs w:val="28"/>
              </w:rPr>
            </w:pPr>
            <w:r w:rsidRPr="00BF1C1A">
              <w:rPr>
                <w:sz w:val="28"/>
                <w:szCs w:val="28"/>
              </w:rPr>
              <w:t>Задачная формулировка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467C" w:rsidRPr="00B82AB3" w:rsidRDefault="001C467C" w:rsidP="0042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1A">
              <w:rPr>
                <w:sz w:val="28"/>
                <w:szCs w:val="28"/>
              </w:rPr>
              <w:t> </w:t>
            </w:r>
            <w:r w:rsidR="006D0D2F" w:rsidRPr="00B82AB3">
              <w:rPr>
                <w:rFonts w:ascii="Times New Roman" w:hAnsi="Times New Roman" w:cs="Times New Roman"/>
                <w:sz w:val="28"/>
                <w:szCs w:val="28"/>
              </w:rPr>
              <w:t xml:space="preserve">Тренер проводил отбор на </w:t>
            </w:r>
            <w:r w:rsidR="00427C26" w:rsidRPr="00B82AB3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</w:t>
            </w:r>
            <w:r w:rsidR="006D0D2F" w:rsidRPr="00B82AB3">
              <w:rPr>
                <w:rFonts w:ascii="Times New Roman" w:hAnsi="Times New Roman" w:cs="Times New Roman"/>
                <w:sz w:val="28"/>
                <w:szCs w:val="28"/>
              </w:rPr>
              <w:t>соревнования по результатам забега на 100 м. Он поставил такое условие, что на соревнования поедут только те, чье время будет выше среднего по всем участникам среди девочек и среди мальчиков. В таблице приведены результаты забега.</w:t>
            </w:r>
            <w:r w:rsidR="00427C26" w:rsidRPr="00B82AB3"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на следующие вопросы:</w:t>
            </w:r>
          </w:p>
          <w:p w:rsidR="00427C26" w:rsidRPr="00B82AB3" w:rsidRDefault="00427C26" w:rsidP="00427C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AB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среднее арифметическое времени забега среди девочек и среди мальчиков отдельно.</w:t>
            </w:r>
          </w:p>
          <w:p w:rsidR="00427C26" w:rsidRPr="00B82AB3" w:rsidRDefault="00427C26" w:rsidP="00427C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>2. Сколько девочек и сколько мальчиков попали на городские соревнования.</w:t>
            </w:r>
          </w:p>
          <w:p w:rsidR="00427C26" w:rsidRPr="00B82AB3" w:rsidRDefault="00427C26" w:rsidP="00427C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>3. Попадете ли вы на соревнования</w:t>
            </w:r>
            <w:r w:rsidR="00F67CEB"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>, если вы девочка и ваш номер</w:t>
            </w:r>
            <w:r w:rsidR="00C62A77"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</w:t>
            </w:r>
            <w:r w:rsidR="00F67CEB"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(вы</w:t>
            </w:r>
            <w:r w:rsidR="00C62A77"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мальчик и ваш номер 15</w:t>
            </w:r>
            <w:r w:rsidR="00F67CEB"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F67CEB" w:rsidRPr="00B82AB3" w:rsidRDefault="00F67CEB" w:rsidP="00427C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AB3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занесите в бланк ответов.</w:t>
            </w:r>
          </w:p>
          <w:p w:rsidR="00427C26" w:rsidRPr="00427C26" w:rsidRDefault="00427C26" w:rsidP="0042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66" w:rsidRPr="00BF1C1A" w:rsidTr="00B82AB3">
        <w:trPr>
          <w:trHeight w:val="642"/>
          <w:tblCellSpacing w:w="0" w:type="dxa"/>
        </w:trPr>
        <w:tc>
          <w:tcPr>
            <w:tcW w:w="1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467C" w:rsidRPr="00BF1C1A" w:rsidRDefault="001C467C" w:rsidP="00FD3943">
            <w:pPr>
              <w:pStyle w:val="a3"/>
              <w:rPr>
                <w:sz w:val="28"/>
                <w:szCs w:val="28"/>
              </w:rPr>
            </w:pPr>
            <w:r w:rsidRPr="00BF1C1A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7C26" w:rsidRPr="00B82AB3" w:rsidRDefault="00427C26" w:rsidP="00427C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2AB3">
              <w:rPr>
                <w:rFonts w:ascii="Times New Roman" w:hAnsi="Times New Roman" w:cs="Times New Roman"/>
                <w:sz w:val="28"/>
                <w:szCs w:val="28"/>
              </w:rPr>
              <w:t>Знания обучающихся о среднем арифметическом нескольких чисел.</w:t>
            </w:r>
          </w:p>
          <w:p w:rsidR="00427C26" w:rsidRPr="00B82AB3" w:rsidRDefault="00F67CEB" w:rsidP="00427C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2AB3">
              <w:rPr>
                <w:rFonts w:ascii="Times New Roman" w:hAnsi="Times New Roman" w:cs="Times New Roman"/>
                <w:sz w:val="28"/>
                <w:szCs w:val="28"/>
              </w:rPr>
              <w:t>Таблица с результатами забега.</w:t>
            </w:r>
          </w:p>
          <w:tbl>
            <w:tblPr>
              <w:tblStyle w:val="a4"/>
              <w:tblpPr w:leftFromText="180" w:rightFromText="180" w:vertAnchor="text" w:horzAnchor="margin" w:tblpX="-1315" w:tblpY="261"/>
              <w:tblW w:w="5596" w:type="dxa"/>
              <w:tblLook w:val="04A0"/>
            </w:tblPr>
            <w:tblGrid>
              <w:gridCol w:w="2808"/>
              <w:gridCol w:w="1438"/>
              <w:gridCol w:w="1350"/>
            </w:tblGrid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участника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 участника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  <w:proofErr w:type="gramStart"/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spellEnd"/>
                  <w:proofErr w:type="gramEnd"/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8F46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F67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F67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67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38" w:type="dxa"/>
                </w:tcPr>
                <w:p w:rsidR="00427C26" w:rsidRPr="000A0BA7" w:rsidRDefault="008F46B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F67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F67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F46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427C26" w:rsidRPr="000A0BA7" w:rsidTr="00F67CEB">
              <w:tc>
                <w:tcPr>
                  <w:tcW w:w="280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38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350" w:type="dxa"/>
                </w:tcPr>
                <w:p w:rsidR="00427C26" w:rsidRPr="000A0BA7" w:rsidRDefault="00427C26" w:rsidP="00427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</w:tr>
          </w:tbl>
          <w:p w:rsidR="001C467C" w:rsidRPr="00BF1C1A" w:rsidRDefault="001C467C" w:rsidP="00FD3943">
            <w:pPr>
              <w:pStyle w:val="a3"/>
              <w:rPr>
                <w:sz w:val="28"/>
                <w:szCs w:val="28"/>
              </w:rPr>
            </w:pPr>
          </w:p>
        </w:tc>
      </w:tr>
      <w:tr w:rsidR="00E37566" w:rsidRPr="00BF1C1A" w:rsidTr="00B82AB3">
        <w:trPr>
          <w:trHeight w:val="689"/>
          <w:tblCellSpacing w:w="0" w:type="dxa"/>
        </w:trPr>
        <w:tc>
          <w:tcPr>
            <w:tcW w:w="1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467C" w:rsidRPr="00BF1C1A" w:rsidRDefault="001C467C" w:rsidP="00FD3943">
            <w:pPr>
              <w:pStyle w:val="a3"/>
              <w:rPr>
                <w:sz w:val="28"/>
                <w:szCs w:val="28"/>
              </w:rPr>
            </w:pPr>
            <w:r w:rsidRPr="00BF1C1A">
              <w:rPr>
                <w:sz w:val="28"/>
                <w:szCs w:val="28"/>
              </w:rPr>
              <w:lastRenderedPageBreak/>
              <w:t xml:space="preserve">Бланк выполнения задания 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7CEB" w:rsidRPr="00BF1C1A" w:rsidRDefault="001C467C" w:rsidP="00F67C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1C1A">
              <w:rPr>
                <w:sz w:val="28"/>
                <w:szCs w:val="28"/>
              </w:rPr>
              <w:t> </w:t>
            </w:r>
          </w:p>
          <w:tbl>
            <w:tblPr>
              <w:tblStyle w:val="a4"/>
              <w:tblW w:w="7863" w:type="dxa"/>
              <w:tblLook w:val="04A0"/>
            </w:tblPr>
            <w:tblGrid>
              <w:gridCol w:w="1176"/>
              <w:gridCol w:w="1176"/>
              <w:gridCol w:w="858"/>
              <w:gridCol w:w="1133"/>
              <w:gridCol w:w="983"/>
              <w:gridCol w:w="1244"/>
              <w:gridCol w:w="1293"/>
            </w:tblGrid>
            <w:tr w:rsidR="00382ABE" w:rsidTr="00C62A77">
              <w:tc>
                <w:tcPr>
                  <w:tcW w:w="1176" w:type="dxa"/>
                </w:tcPr>
                <w:p w:rsidR="00382ABE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Количест</w:t>
                  </w:r>
                  <w:r w:rsidR="004C67D6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во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девочек</w:t>
                  </w:r>
                </w:p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секции</w:t>
                  </w:r>
                </w:p>
              </w:tc>
              <w:tc>
                <w:tcPr>
                  <w:tcW w:w="1176" w:type="dxa"/>
                </w:tcPr>
                <w:p w:rsidR="00382ABE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Количест-во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мальчи</w:t>
                  </w:r>
                  <w:proofErr w:type="spellEnd"/>
                  <w:r>
                    <w:rPr>
                      <w:sz w:val="22"/>
                      <w:szCs w:val="22"/>
                    </w:rPr>
                    <w:t>-</w:t>
                  </w:r>
                </w:p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ков в секции</w:t>
                  </w:r>
                </w:p>
              </w:tc>
              <w:tc>
                <w:tcPr>
                  <w:tcW w:w="801" w:type="dxa"/>
                </w:tcPr>
                <w:p w:rsidR="00382ABE" w:rsidRDefault="00382ABE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Сред.</w:t>
                  </w:r>
                </w:p>
                <w:p w:rsidR="00382ABE" w:rsidRDefault="004C67D6" w:rsidP="00382ABE">
                  <w:pPr>
                    <w:pStyle w:val="a3"/>
                    <w:spacing w:before="0" w:beforeAutospacing="0" w:after="0" w:afterAutospacing="0"/>
                    <w:ind w:left="-33" w:hanging="26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Р</w:t>
                  </w:r>
                  <w:r w:rsidR="00382ABE">
                    <w:rPr>
                      <w:sz w:val="22"/>
                      <w:szCs w:val="22"/>
                    </w:rPr>
                    <w:t>езуль</w:t>
                  </w:r>
                  <w:r>
                    <w:rPr>
                      <w:sz w:val="22"/>
                      <w:szCs w:val="22"/>
                    </w:rPr>
                    <w:t>-т</w:t>
                  </w:r>
                  <w:r w:rsidR="00382ABE">
                    <w:rPr>
                      <w:sz w:val="22"/>
                      <w:szCs w:val="22"/>
                    </w:rPr>
                    <w:t>ат</w:t>
                  </w:r>
                  <w:proofErr w:type="spellEnd"/>
                  <w:proofErr w:type="gramEnd"/>
                </w:p>
                <w:p w:rsidR="00382ABE" w:rsidRPr="00F67CEB" w:rsidRDefault="00382ABE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Дев.</w:t>
                  </w:r>
                </w:p>
              </w:tc>
              <w:tc>
                <w:tcPr>
                  <w:tcW w:w="886" w:type="dxa"/>
                </w:tcPr>
                <w:p w:rsidR="00382ABE" w:rsidRDefault="00382ABE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Сред. Результат</w:t>
                  </w:r>
                </w:p>
                <w:p w:rsidR="00382ABE" w:rsidRPr="00F67CEB" w:rsidRDefault="00382ABE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Мальч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93" w:type="dxa"/>
                </w:tcPr>
                <w:p w:rsidR="00382ABE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Поедет на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сорев-нования</w:t>
                  </w:r>
                  <w:proofErr w:type="spellEnd"/>
                  <w:proofErr w:type="gramEnd"/>
                </w:p>
                <w:p w:rsidR="00382ABE" w:rsidRDefault="004C67D6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382ABE">
                    <w:rPr>
                      <w:sz w:val="22"/>
                      <w:szCs w:val="22"/>
                    </w:rPr>
                    <w:t>евочек</w:t>
                  </w:r>
                </w:p>
                <w:p w:rsidR="00382ABE" w:rsidRPr="00F67CEB" w:rsidRDefault="00382ABE" w:rsidP="00E37566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9" w:type="dxa"/>
                </w:tcPr>
                <w:p w:rsidR="00382ABE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Поедет на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соревнова-ния</w:t>
                  </w:r>
                  <w:proofErr w:type="spellEnd"/>
                  <w:proofErr w:type="gramEnd"/>
                </w:p>
                <w:p w:rsidR="00382ABE" w:rsidRDefault="004C67D6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</w:t>
                  </w:r>
                  <w:r w:rsidR="00382ABE">
                    <w:rPr>
                      <w:sz w:val="22"/>
                      <w:szCs w:val="22"/>
                    </w:rPr>
                    <w:t>альчиков</w:t>
                  </w:r>
                </w:p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2" w:type="dxa"/>
                </w:tcPr>
                <w:p w:rsidR="00382ABE" w:rsidRDefault="00382ABE" w:rsidP="00E37566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 участвуете</w:t>
                  </w:r>
                </w:p>
                <w:p w:rsidR="00382ABE" w:rsidRDefault="00382ABE" w:rsidP="00E37566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соревно</w:t>
                  </w:r>
                  <w:proofErr w:type="spellEnd"/>
                  <w:r>
                    <w:rPr>
                      <w:sz w:val="22"/>
                      <w:szCs w:val="22"/>
                    </w:rPr>
                    <w:t>-</w:t>
                  </w:r>
                </w:p>
                <w:p w:rsidR="00382ABE" w:rsidRPr="00F67CEB" w:rsidRDefault="00382ABE" w:rsidP="00E37566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ваниях</w:t>
                  </w:r>
                  <w:proofErr w:type="spellEnd"/>
                  <w:r>
                    <w:rPr>
                      <w:sz w:val="22"/>
                      <w:szCs w:val="22"/>
                    </w:rPr>
                    <w:t>?</w:t>
                  </w:r>
                </w:p>
              </w:tc>
            </w:tr>
            <w:tr w:rsidR="00382ABE" w:rsidTr="00C62A77">
              <w:tc>
                <w:tcPr>
                  <w:tcW w:w="1176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1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6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9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2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382ABE" w:rsidTr="00C62A77">
              <w:tc>
                <w:tcPr>
                  <w:tcW w:w="1176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6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1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86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9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2" w:type="dxa"/>
                </w:tcPr>
                <w:p w:rsidR="00382ABE" w:rsidRPr="00F67CEB" w:rsidRDefault="00382ABE" w:rsidP="00F67CEB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C467C" w:rsidRPr="00BF1C1A" w:rsidRDefault="001C467C" w:rsidP="00F67C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37566" w:rsidRPr="00BF1C1A" w:rsidTr="00B82AB3">
        <w:trPr>
          <w:trHeight w:val="645"/>
          <w:tblCellSpacing w:w="0" w:type="dxa"/>
        </w:trPr>
        <w:tc>
          <w:tcPr>
            <w:tcW w:w="1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467C" w:rsidRPr="00BF1C1A" w:rsidRDefault="001C467C" w:rsidP="00FD3943">
            <w:pPr>
              <w:pStyle w:val="a3"/>
              <w:rPr>
                <w:sz w:val="28"/>
                <w:szCs w:val="28"/>
              </w:rPr>
            </w:pPr>
            <w:r w:rsidRPr="00BF1C1A">
              <w:rPr>
                <w:sz w:val="28"/>
                <w:szCs w:val="28"/>
              </w:rPr>
              <w:t>Инструмент проверки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467C" w:rsidRDefault="00F67CEB" w:rsidP="00FD3943">
            <w:pPr>
              <w:pStyle w:val="a3"/>
              <w:rPr>
                <w:b/>
                <w:sz w:val="28"/>
                <w:szCs w:val="28"/>
              </w:rPr>
            </w:pPr>
            <w:r w:rsidRPr="00F67CEB">
              <w:rPr>
                <w:b/>
                <w:sz w:val="28"/>
                <w:szCs w:val="28"/>
              </w:rPr>
              <w:t>Модельный ответ:</w:t>
            </w:r>
          </w:p>
          <w:p w:rsidR="00382ABE" w:rsidRPr="00B82AB3" w:rsidRDefault="00382ABE" w:rsidP="00FD3943">
            <w:pPr>
              <w:pStyle w:val="a3"/>
              <w:rPr>
                <w:sz w:val="28"/>
                <w:szCs w:val="28"/>
              </w:rPr>
            </w:pPr>
            <w:r w:rsidRPr="00B82AB3">
              <w:rPr>
                <w:sz w:val="28"/>
                <w:szCs w:val="28"/>
              </w:rPr>
              <w:t>Количество девочек-7</w:t>
            </w:r>
          </w:p>
          <w:p w:rsidR="00382ABE" w:rsidRPr="00B82AB3" w:rsidRDefault="00382ABE" w:rsidP="00FD3943">
            <w:pPr>
              <w:pStyle w:val="a3"/>
              <w:rPr>
                <w:sz w:val="28"/>
                <w:szCs w:val="28"/>
              </w:rPr>
            </w:pPr>
            <w:r w:rsidRPr="00B82AB3">
              <w:rPr>
                <w:sz w:val="28"/>
                <w:szCs w:val="28"/>
              </w:rPr>
              <w:t>Количество мальчиков -8</w:t>
            </w:r>
          </w:p>
          <w:p w:rsidR="00382ABE" w:rsidRPr="00B82AB3" w:rsidRDefault="00382ABE" w:rsidP="00FD3943">
            <w:pPr>
              <w:pStyle w:val="a3"/>
              <w:rPr>
                <w:sz w:val="28"/>
                <w:szCs w:val="28"/>
              </w:rPr>
            </w:pPr>
            <w:r w:rsidRPr="00B82AB3">
              <w:rPr>
                <w:sz w:val="28"/>
                <w:szCs w:val="28"/>
              </w:rPr>
              <w:t>Средний результат девочек  (</w:t>
            </w:r>
            <w:r w:rsidR="005C4316" w:rsidRPr="00B82AB3">
              <w:rPr>
                <w:sz w:val="28"/>
                <w:szCs w:val="28"/>
              </w:rPr>
              <w:t>72+76+69+81+64+69+71):7=72</w:t>
            </w:r>
          </w:p>
          <w:p w:rsidR="005C4316" w:rsidRPr="00B82AB3" w:rsidRDefault="005C4316" w:rsidP="00FD3943">
            <w:pPr>
              <w:pStyle w:val="a3"/>
              <w:rPr>
                <w:sz w:val="28"/>
                <w:szCs w:val="28"/>
              </w:rPr>
            </w:pPr>
            <w:r w:rsidRPr="00B82AB3">
              <w:rPr>
                <w:sz w:val="28"/>
                <w:szCs w:val="28"/>
              </w:rPr>
              <w:t>Средний результат мальчиков (61+57+61+65+56+64+70+54):8=61</w:t>
            </w:r>
          </w:p>
          <w:p w:rsidR="005C4316" w:rsidRPr="00B82AB3" w:rsidRDefault="005C4316" w:rsidP="00FD3943">
            <w:pPr>
              <w:pStyle w:val="a3"/>
              <w:rPr>
                <w:sz w:val="28"/>
                <w:szCs w:val="28"/>
              </w:rPr>
            </w:pPr>
            <w:r w:rsidRPr="00B82AB3">
              <w:rPr>
                <w:sz w:val="28"/>
                <w:szCs w:val="28"/>
              </w:rPr>
              <w:t>Поедет на соревнования девочек -4 (результаты: 65, 69, 69,71)</w:t>
            </w:r>
          </w:p>
          <w:p w:rsidR="005C4316" w:rsidRPr="00B82AB3" w:rsidRDefault="005C4316" w:rsidP="00FD3943">
            <w:pPr>
              <w:pStyle w:val="a3"/>
              <w:rPr>
                <w:sz w:val="28"/>
                <w:szCs w:val="28"/>
              </w:rPr>
            </w:pPr>
            <w:r w:rsidRPr="00B82AB3">
              <w:rPr>
                <w:sz w:val="28"/>
                <w:szCs w:val="28"/>
              </w:rPr>
              <w:t>Поедет на соревнования мальчиков -3 (результаты:54, 56, 57)</w:t>
            </w:r>
          </w:p>
          <w:p w:rsidR="005C4316" w:rsidRPr="00B82AB3" w:rsidRDefault="005C4316" w:rsidP="00FD3943">
            <w:pPr>
              <w:pStyle w:val="a3"/>
              <w:rPr>
                <w:sz w:val="28"/>
                <w:szCs w:val="28"/>
              </w:rPr>
            </w:pPr>
            <w:r w:rsidRPr="00B82AB3">
              <w:rPr>
                <w:sz w:val="28"/>
                <w:szCs w:val="28"/>
              </w:rPr>
              <w:t xml:space="preserve">Вы участвуете в соревнованиях?- да  </w:t>
            </w:r>
            <w:proofErr w:type="gramStart"/>
            <w:r w:rsidRPr="00B82AB3">
              <w:rPr>
                <w:sz w:val="28"/>
                <w:szCs w:val="28"/>
              </w:rPr>
              <w:t xml:space="preserve">( </w:t>
            </w:r>
            <w:proofErr w:type="gramEnd"/>
            <w:r w:rsidRPr="00B82AB3">
              <w:rPr>
                <w:sz w:val="28"/>
                <w:szCs w:val="28"/>
              </w:rPr>
              <w:t>девочка под номером 11 результат 65-выше среднего у девочек; мальчик</w:t>
            </w:r>
            <w:r w:rsidR="00B82AB3">
              <w:rPr>
                <w:sz w:val="28"/>
                <w:szCs w:val="28"/>
              </w:rPr>
              <w:t xml:space="preserve"> под номером 15 результат  54 - </w:t>
            </w:r>
            <w:r w:rsidRPr="00B82AB3">
              <w:rPr>
                <w:sz w:val="28"/>
                <w:szCs w:val="28"/>
              </w:rPr>
              <w:t>выше среднего у мальчиков)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999"/>
              <w:gridCol w:w="999"/>
              <w:gridCol w:w="1461"/>
              <w:gridCol w:w="1461"/>
              <w:gridCol w:w="850"/>
              <w:gridCol w:w="1075"/>
              <w:gridCol w:w="1050"/>
            </w:tblGrid>
            <w:tr w:rsidR="005F4154" w:rsidRPr="00F67CEB" w:rsidTr="00C62A77">
              <w:tc>
                <w:tcPr>
                  <w:tcW w:w="1176" w:type="dxa"/>
                </w:tcPr>
                <w:p w:rsidR="00A866D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Количест-во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девочек</w:t>
                  </w:r>
                </w:p>
                <w:p w:rsidR="00A866DB" w:rsidRPr="00F67CE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секции</w:t>
                  </w:r>
                </w:p>
              </w:tc>
              <w:tc>
                <w:tcPr>
                  <w:tcW w:w="1176" w:type="dxa"/>
                </w:tcPr>
                <w:p w:rsidR="00A866D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Количест-во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мальчи</w:t>
                  </w:r>
                  <w:proofErr w:type="spellEnd"/>
                  <w:r>
                    <w:rPr>
                      <w:sz w:val="22"/>
                      <w:szCs w:val="22"/>
                    </w:rPr>
                    <w:t>-</w:t>
                  </w:r>
                </w:p>
                <w:p w:rsidR="00A866DB" w:rsidRPr="00F67CE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ков в секции</w:t>
                  </w:r>
                </w:p>
              </w:tc>
              <w:tc>
                <w:tcPr>
                  <w:tcW w:w="801" w:type="dxa"/>
                </w:tcPr>
                <w:p w:rsidR="00A866D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382ABE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="00382ABE">
                    <w:rPr>
                      <w:sz w:val="22"/>
                      <w:szCs w:val="22"/>
                    </w:rPr>
                    <w:t>езультат</w:t>
                  </w:r>
                </w:p>
                <w:p w:rsidR="00A866DB" w:rsidRPr="00F67CE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Дев.</w:t>
                  </w:r>
                </w:p>
              </w:tc>
              <w:tc>
                <w:tcPr>
                  <w:tcW w:w="886" w:type="dxa"/>
                </w:tcPr>
                <w:p w:rsidR="00382ABE" w:rsidRDefault="00A866DB" w:rsidP="00382ABE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Сред. </w:t>
                  </w:r>
                  <w:r w:rsidR="00382ABE">
                    <w:rPr>
                      <w:sz w:val="22"/>
                      <w:szCs w:val="22"/>
                    </w:rPr>
                    <w:t>Результат</w:t>
                  </w:r>
                </w:p>
                <w:p w:rsidR="00A866DB" w:rsidRPr="00F67CEB" w:rsidRDefault="00A866DB" w:rsidP="00382ABE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Мальч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93" w:type="dxa"/>
                </w:tcPr>
                <w:p w:rsidR="00A866D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Поедет на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сорев-нования</w:t>
                  </w:r>
                  <w:proofErr w:type="spellEnd"/>
                  <w:proofErr w:type="gramEnd"/>
                </w:p>
                <w:p w:rsidR="00A866D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Девочек</w:t>
                  </w:r>
                </w:p>
                <w:p w:rsidR="00A866DB" w:rsidRPr="00F67CE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9" w:type="dxa"/>
                </w:tcPr>
                <w:p w:rsidR="00A866D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Поедет на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соревнова-ния</w:t>
                  </w:r>
                  <w:proofErr w:type="spellEnd"/>
                  <w:proofErr w:type="gramEnd"/>
                </w:p>
                <w:p w:rsidR="00A866D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Мальчиков</w:t>
                  </w:r>
                </w:p>
                <w:p w:rsidR="00A866DB" w:rsidRPr="00F67CE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</w:tcPr>
                <w:p w:rsidR="00A866DB" w:rsidRPr="00F67CEB" w:rsidRDefault="00A866DB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 участвуете в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соревнова-ниях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>?</w:t>
                  </w:r>
                </w:p>
              </w:tc>
            </w:tr>
            <w:tr w:rsidR="005F4154" w:rsidRPr="00F67CEB" w:rsidTr="00C62A77">
              <w:tc>
                <w:tcPr>
                  <w:tcW w:w="1176" w:type="dxa"/>
                </w:tcPr>
                <w:p w:rsidR="00C62A77" w:rsidRPr="00F67CEB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76" w:type="dxa"/>
                </w:tcPr>
                <w:p w:rsidR="00C62A77" w:rsidRPr="00F67CEB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01" w:type="dxa"/>
                </w:tcPr>
                <w:p w:rsidR="00C62A77" w:rsidRPr="00F67CEB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886" w:type="dxa"/>
                </w:tcPr>
                <w:p w:rsidR="00C62A77" w:rsidRPr="00F67CEB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3" w:type="dxa"/>
                </w:tcPr>
                <w:p w:rsidR="00C62A77" w:rsidRPr="00F67CEB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69" w:type="dxa"/>
                </w:tcPr>
                <w:p w:rsidR="00C62A77" w:rsidRPr="00F67CEB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38" w:type="dxa"/>
                </w:tcPr>
                <w:p w:rsidR="00C62A77" w:rsidRPr="00F67CEB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</w:t>
                  </w:r>
                </w:p>
              </w:tc>
            </w:tr>
            <w:tr w:rsidR="00C62A77" w:rsidRPr="00F67CEB" w:rsidTr="00550023">
              <w:tc>
                <w:tcPr>
                  <w:tcW w:w="7539" w:type="dxa"/>
                  <w:gridSpan w:val="7"/>
                </w:tcPr>
                <w:p w:rsidR="00C62A77" w:rsidRPr="00C62A77" w:rsidRDefault="00C62A77" w:rsidP="00C62A77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C62A77">
                    <w:rPr>
                      <w:b/>
                    </w:rPr>
                    <w:t>Критерии оценки</w:t>
                  </w:r>
                </w:p>
              </w:tc>
            </w:tr>
            <w:tr w:rsidR="005F4154" w:rsidRPr="00F67CEB" w:rsidTr="00C62A77">
              <w:tc>
                <w:tcPr>
                  <w:tcW w:w="1176" w:type="dxa"/>
                </w:tcPr>
                <w:p w:rsidR="00C62A77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балл</w:t>
                  </w:r>
                </w:p>
              </w:tc>
              <w:tc>
                <w:tcPr>
                  <w:tcW w:w="1176" w:type="dxa"/>
                </w:tcPr>
                <w:p w:rsidR="00C62A77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балл</w:t>
                  </w:r>
                </w:p>
              </w:tc>
              <w:tc>
                <w:tcPr>
                  <w:tcW w:w="801" w:type="dxa"/>
                </w:tcPr>
                <w:p w:rsidR="00C62A77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балла</w:t>
                  </w:r>
                  <w:r w:rsidR="005F4154">
                    <w:rPr>
                      <w:sz w:val="22"/>
                      <w:szCs w:val="22"/>
                    </w:rPr>
                    <w:t xml:space="preserve"> за правильный ответ;</w:t>
                  </w:r>
                </w:p>
                <w:p w:rsidR="005F4154" w:rsidRDefault="005F4154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балл, если вычислитель</w:t>
                  </w:r>
                  <w:r>
                    <w:rPr>
                      <w:sz w:val="22"/>
                      <w:szCs w:val="22"/>
                    </w:rPr>
                    <w:lastRenderedPageBreak/>
                    <w:t>ная ошибка</w:t>
                  </w:r>
                </w:p>
              </w:tc>
              <w:tc>
                <w:tcPr>
                  <w:tcW w:w="886" w:type="dxa"/>
                </w:tcPr>
                <w:p w:rsidR="00C62A77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 балла</w:t>
                  </w:r>
                </w:p>
                <w:p w:rsidR="005F4154" w:rsidRDefault="005F4154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балл, если вычислительная ошибка</w:t>
                  </w:r>
                </w:p>
              </w:tc>
              <w:tc>
                <w:tcPr>
                  <w:tcW w:w="993" w:type="dxa"/>
                </w:tcPr>
                <w:p w:rsidR="00C62A77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балла</w:t>
                  </w:r>
                </w:p>
              </w:tc>
              <w:tc>
                <w:tcPr>
                  <w:tcW w:w="1269" w:type="dxa"/>
                </w:tcPr>
                <w:p w:rsidR="00C62A77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балла</w:t>
                  </w:r>
                </w:p>
              </w:tc>
              <w:tc>
                <w:tcPr>
                  <w:tcW w:w="1238" w:type="dxa"/>
                </w:tcPr>
                <w:p w:rsidR="00C62A77" w:rsidRDefault="00C62A77" w:rsidP="00FD3943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балл</w:t>
                  </w:r>
                </w:p>
              </w:tc>
            </w:tr>
          </w:tbl>
          <w:p w:rsidR="00C62A77" w:rsidRDefault="00C62A77" w:rsidP="00FD394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Перевод в 5-ти балльную шкалу:</w:t>
            </w:r>
          </w:p>
          <w:p w:rsidR="005F4154" w:rsidRDefault="005F4154" w:rsidP="00FD394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2-5 баллов- «3»</w:t>
            </w:r>
          </w:p>
          <w:p w:rsidR="005F4154" w:rsidRDefault="005F4154" w:rsidP="00FD394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6-9 баллов –«4»</w:t>
            </w:r>
          </w:p>
          <w:p w:rsidR="00C62A77" w:rsidRDefault="005F4154" w:rsidP="00FD394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</w:t>
            </w:r>
            <w:r w:rsidR="00C62A77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баллов – «5»</w:t>
            </w:r>
          </w:p>
          <w:p w:rsidR="00C62A77" w:rsidRDefault="005F4154" w:rsidP="00FD3943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Проверка: сравнение с правильным ответом</w:t>
            </w:r>
          </w:p>
          <w:p w:rsidR="00F67CEB" w:rsidRPr="00F67CEB" w:rsidRDefault="00F67CEB" w:rsidP="00FD3943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1C467C" w:rsidRPr="00B82AB3" w:rsidRDefault="005F4154" w:rsidP="005F415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2AB3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КОЗ</w:t>
      </w:r>
    </w:p>
    <w:p w:rsidR="005F4154" w:rsidRPr="00B82AB3" w:rsidRDefault="00382ABE" w:rsidP="005F4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B82AB3">
        <w:rPr>
          <w:rFonts w:ascii="Times New Roman" w:hAnsi="Times New Roman" w:cs="Times New Roman"/>
          <w:sz w:val="28"/>
          <w:szCs w:val="28"/>
        </w:rPr>
        <w:t>: математика, среднее арифметическое</w:t>
      </w:r>
    </w:p>
    <w:p w:rsidR="00382ABE" w:rsidRPr="00B82AB3" w:rsidRDefault="00382ABE" w:rsidP="005F4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  <w:u w:val="single"/>
        </w:rPr>
        <w:t>Класс:</w:t>
      </w:r>
      <w:r w:rsidRPr="00B82AB3">
        <w:rPr>
          <w:rFonts w:ascii="Times New Roman" w:hAnsi="Times New Roman" w:cs="Times New Roman"/>
          <w:sz w:val="28"/>
          <w:szCs w:val="28"/>
        </w:rPr>
        <w:t xml:space="preserve"> 6 (УМК С.М. Никольский)</w:t>
      </w:r>
    </w:p>
    <w:p w:rsidR="00382ABE" w:rsidRPr="00B82AB3" w:rsidRDefault="00382ABE" w:rsidP="005F4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  <w:u w:val="single"/>
        </w:rPr>
        <w:t>Конте</w:t>
      </w:r>
      <w:proofErr w:type="gramStart"/>
      <w:r w:rsidRPr="00B82AB3">
        <w:rPr>
          <w:rFonts w:ascii="Times New Roman" w:hAnsi="Times New Roman" w:cs="Times New Roman"/>
          <w:sz w:val="28"/>
          <w:szCs w:val="28"/>
          <w:u w:val="single"/>
        </w:rPr>
        <w:t>кст  вкл</w:t>
      </w:r>
      <w:proofErr w:type="gramEnd"/>
      <w:r w:rsidRPr="00B82AB3">
        <w:rPr>
          <w:rFonts w:ascii="Times New Roman" w:hAnsi="Times New Roman" w:cs="Times New Roman"/>
          <w:sz w:val="28"/>
          <w:szCs w:val="28"/>
          <w:u w:val="single"/>
        </w:rPr>
        <w:t>ючения КОЗ</w:t>
      </w:r>
      <w:r w:rsidRPr="00B82AB3">
        <w:rPr>
          <w:rFonts w:ascii="Times New Roman" w:hAnsi="Times New Roman" w:cs="Times New Roman"/>
          <w:sz w:val="28"/>
          <w:szCs w:val="28"/>
        </w:rPr>
        <w:t>: на уроке применения знаний</w:t>
      </w:r>
    </w:p>
    <w:p w:rsidR="00382ABE" w:rsidRPr="00B82AB3" w:rsidRDefault="00382ABE" w:rsidP="005F4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</w:rPr>
        <w:t xml:space="preserve">Данное задание позволяет ученикам самостоятельно применить знания о среднем арифметическом, выбрать данные, необходимые для нахождения среднего арифметического. Вместе с тем идет работа по совершенствованию умения работать с таблицей, анализу и синтезу данных таблицы, сравнения элементов таблицы со средними значениями. Обучающиеся работают самостоятельно, проводят самопроверку, сравнивая свой результат заполнения бланка ответов с </w:t>
      </w:r>
      <w:proofErr w:type="gramStart"/>
      <w:r w:rsidRPr="00B82AB3">
        <w:rPr>
          <w:rFonts w:ascii="Times New Roman" w:hAnsi="Times New Roman" w:cs="Times New Roman"/>
          <w:sz w:val="28"/>
          <w:szCs w:val="28"/>
        </w:rPr>
        <w:t>правильным</w:t>
      </w:r>
      <w:proofErr w:type="gramEnd"/>
      <w:r w:rsidRPr="00B82AB3">
        <w:rPr>
          <w:rFonts w:ascii="Times New Roman" w:hAnsi="Times New Roman" w:cs="Times New Roman"/>
          <w:sz w:val="28"/>
          <w:szCs w:val="28"/>
        </w:rPr>
        <w:t>.</w:t>
      </w:r>
    </w:p>
    <w:p w:rsidR="005C4316" w:rsidRPr="00B82AB3" w:rsidRDefault="005C4316" w:rsidP="005F41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82AB3">
        <w:rPr>
          <w:rFonts w:ascii="Times New Roman" w:hAnsi="Times New Roman" w:cs="Times New Roman"/>
          <w:b/>
          <w:sz w:val="28"/>
          <w:szCs w:val="28"/>
        </w:rPr>
        <w:t xml:space="preserve">По таксономии </w:t>
      </w:r>
      <w:proofErr w:type="spellStart"/>
      <w:r w:rsidRPr="00B82AB3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B82AB3">
        <w:rPr>
          <w:rFonts w:ascii="Times New Roman" w:hAnsi="Times New Roman" w:cs="Times New Roman"/>
          <w:b/>
          <w:sz w:val="28"/>
          <w:szCs w:val="28"/>
        </w:rPr>
        <w:t>:</w:t>
      </w:r>
    </w:p>
    <w:p w:rsidR="005C4316" w:rsidRPr="00B82AB3" w:rsidRDefault="005C4316" w:rsidP="005C4316">
      <w:pPr>
        <w:widowControl w:val="0"/>
        <w:numPr>
          <w:ilvl w:val="0"/>
          <w:numId w:val="2"/>
        </w:numPr>
        <w:tabs>
          <w:tab w:val="left" w:pos="288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AB3">
        <w:rPr>
          <w:rFonts w:ascii="Times New Roman" w:hAnsi="Times New Roman" w:cs="Times New Roman"/>
          <w:sz w:val="28"/>
          <w:szCs w:val="28"/>
        </w:rPr>
        <w:t>Знание (обучающиеся воспроизводят</w:t>
      </w:r>
      <w:r w:rsidR="00B82AB3" w:rsidRPr="00B82AB3">
        <w:rPr>
          <w:rFonts w:ascii="Times New Roman" w:hAnsi="Times New Roman" w:cs="Times New Roman"/>
          <w:sz w:val="28"/>
          <w:szCs w:val="28"/>
        </w:rPr>
        <w:t xml:space="preserve"> формулу для нахождения среднего арифметического, </w:t>
      </w:r>
      <w:r w:rsidRPr="00B82A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2AB3" w:rsidRPr="00B82AB3" w:rsidRDefault="00B82AB3" w:rsidP="005C4316">
      <w:pPr>
        <w:widowControl w:val="0"/>
        <w:numPr>
          <w:ilvl w:val="0"/>
          <w:numId w:val="2"/>
        </w:numPr>
        <w:tabs>
          <w:tab w:val="left" w:pos="288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</w:rPr>
        <w:t>Применение (выбирают необходимые данные для расчетов, высчитывают среднее арифметическое, соотносят данные таблицы и найденное среднее значение).</w:t>
      </w:r>
    </w:p>
    <w:p w:rsidR="005C4316" w:rsidRPr="00B82AB3" w:rsidRDefault="005C4316" w:rsidP="005C431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</w:rPr>
        <w:t>Анализ (</w:t>
      </w:r>
      <w:r w:rsidR="00B82AB3" w:rsidRPr="00B82AB3">
        <w:rPr>
          <w:rFonts w:ascii="Times New Roman" w:hAnsi="Times New Roman" w:cs="Times New Roman"/>
          <w:sz w:val="28"/>
          <w:szCs w:val="28"/>
        </w:rPr>
        <w:t>анализируют</w:t>
      </w:r>
      <w:r w:rsidRPr="00B82AB3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B82AB3" w:rsidRPr="00B82A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82AB3" w:rsidRPr="00B82AB3">
        <w:rPr>
          <w:rFonts w:ascii="Times New Roman" w:hAnsi="Times New Roman" w:cs="Times New Roman"/>
          <w:sz w:val="28"/>
          <w:szCs w:val="28"/>
        </w:rPr>
        <w:t>таблице</w:t>
      </w:r>
      <w:proofErr w:type="gramStart"/>
      <w:r w:rsidRPr="00B82AB3">
        <w:rPr>
          <w:rFonts w:ascii="Times New Roman" w:hAnsi="Times New Roman" w:cs="Times New Roman"/>
          <w:sz w:val="28"/>
          <w:szCs w:val="28"/>
        </w:rPr>
        <w:t>,</w:t>
      </w:r>
      <w:r w:rsidR="00B82AB3" w:rsidRPr="00B82A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2AB3" w:rsidRPr="00B82AB3">
        <w:rPr>
          <w:rFonts w:ascii="Times New Roman" w:hAnsi="Times New Roman" w:cs="Times New Roman"/>
          <w:sz w:val="28"/>
          <w:szCs w:val="28"/>
        </w:rPr>
        <w:t>равнивают</w:t>
      </w:r>
      <w:proofErr w:type="spellEnd"/>
      <w:r w:rsidR="00B82AB3" w:rsidRPr="00B82AB3">
        <w:rPr>
          <w:rFonts w:ascii="Times New Roman" w:hAnsi="Times New Roman" w:cs="Times New Roman"/>
          <w:sz w:val="28"/>
          <w:szCs w:val="28"/>
        </w:rPr>
        <w:t xml:space="preserve"> результаты вычисления с табличными данными,  оценивают результат</w:t>
      </w:r>
      <w:r w:rsidRPr="00B82AB3">
        <w:rPr>
          <w:rFonts w:ascii="Times New Roman" w:hAnsi="Times New Roman" w:cs="Times New Roman"/>
          <w:sz w:val="28"/>
          <w:szCs w:val="28"/>
        </w:rPr>
        <w:t>).</w:t>
      </w:r>
    </w:p>
    <w:p w:rsidR="005C4316" w:rsidRPr="00B82AB3" w:rsidRDefault="005C4316" w:rsidP="005C431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</w:rPr>
        <w:t>Синтез (обобщение полученной информации).</w:t>
      </w:r>
    </w:p>
    <w:p w:rsidR="005C4316" w:rsidRPr="00B82AB3" w:rsidRDefault="005C4316" w:rsidP="005C431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82AB3">
        <w:rPr>
          <w:rFonts w:ascii="Times New Roman" w:hAnsi="Times New Roman" w:cs="Times New Roman"/>
          <w:sz w:val="28"/>
          <w:szCs w:val="28"/>
        </w:rPr>
        <w:t xml:space="preserve">Оценка (сравнивают </w:t>
      </w:r>
      <w:r w:rsidR="00B82AB3" w:rsidRPr="00B82AB3">
        <w:rPr>
          <w:rFonts w:ascii="Times New Roman" w:hAnsi="Times New Roman" w:cs="Times New Roman"/>
          <w:sz w:val="28"/>
          <w:szCs w:val="28"/>
        </w:rPr>
        <w:t xml:space="preserve">результаты заполнения бланка </w:t>
      </w:r>
      <w:r w:rsidRPr="00B82AB3">
        <w:rPr>
          <w:rFonts w:ascii="Times New Roman" w:hAnsi="Times New Roman" w:cs="Times New Roman"/>
          <w:sz w:val="28"/>
          <w:szCs w:val="28"/>
        </w:rPr>
        <w:t>с модельным результатом; пользуются предложенными критериями оценивания).</w:t>
      </w:r>
    </w:p>
    <w:p w:rsidR="005C4316" w:rsidRPr="00B82AB3" w:rsidRDefault="005C4316" w:rsidP="005C4316">
      <w:pPr>
        <w:pStyle w:val="a6"/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2AB3" w:rsidRPr="00B82AB3" w:rsidRDefault="00B82AB3" w:rsidP="00B82AB3">
      <w:pPr>
        <w:rPr>
          <w:rFonts w:ascii="Times New Roman" w:hAnsi="Times New Roman" w:cs="Times New Roman"/>
          <w:sz w:val="28"/>
          <w:szCs w:val="28"/>
        </w:rPr>
      </w:pPr>
    </w:p>
    <w:sectPr w:rsidR="00B82AB3" w:rsidRPr="00B82AB3" w:rsidSect="0097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DCEA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DE0EEF"/>
    <w:multiLevelType w:val="hybridMultilevel"/>
    <w:tmpl w:val="3370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467C"/>
    <w:rsid w:val="001C467C"/>
    <w:rsid w:val="00382ABE"/>
    <w:rsid w:val="00427C26"/>
    <w:rsid w:val="004C67D6"/>
    <w:rsid w:val="005C4316"/>
    <w:rsid w:val="005F4154"/>
    <w:rsid w:val="006D0D2F"/>
    <w:rsid w:val="008F46B6"/>
    <w:rsid w:val="00971347"/>
    <w:rsid w:val="00A866DB"/>
    <w:rsid w:val="00B82AB3"/>
    <w:rsid w:val="00C62A77"/>
    <w:rsid w:val="00E37566"/>
    <w:rsid w:val="00E82AAB"/>
    <w:rsid w:val="00F6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67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59"/>
    <w:rsid w:val="00427C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7C26"/>
    <w:pPr>
      <w:ind w:left="720"/>
      <w:contextualSpacing/>
    </w:pPr>
  </w:style>
  <w:style w:type="paragraph" w:styleId="a6">
    <w:name w:val="No Spacing"/>
    <w:qFormat/>
    <w:rsid w:val="005C43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2013-03-05T13:27:00Z</dcterms:created>
  <dcterms:modified xsi:type="dcterms:W3CDTF">2013-03-05T15:47:00Z</dcterms:modified>
</cp:coreProperties>
</file>