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C5" w:rsidRDefault="004F03C5" w:rsidP="004F03C5">
      <w:pPr>
        <w:spacing w:after="120"/>
        <w:ind w:left="1134" w:hanging="567"/>
        <w:rPr>
          <w:b/>
          <w:bCs/>
        </w:rPr>
      </w:pPr>
      <w:r>
        <w:rPr>
          <w:b/>
          <w:bCs/>
        </w:rPr>
        <w:t>Современные формулировки законов Менделя</w:t>
      </w:r>
    </w:p>
    <w:p w:rsidR="004F03C5" w:rsidRDefault="004F03C5" w:rsidP="004F03C5">
      <w:pPr>
        <w:spacing w:after="120"/>
      </w:pPr>
      <w:r>
        <w:rPr>
          <w:i/>
        </w:rPr>
        <w:t xml:space="preserve">1-й закон Менделя – закон единообразия гибридов первого поколения. </w:t>
      </w:r>
      <w:r>
        <w:t xml:space="preserve"> </w:t>
      </w:r>
    </w:p>
    <w:p w:rsidR="004F03C5" w:rsidRDefault="004F03C5" w:rsidP="004F03C5">
      <w:pPr>
        <w:spacing w:after="120"/>
        <w:ind w:left="1134" w:hanging="567"/>
        <w:rPr>
          <w:b/>
          <w:bCs/>
        </w:rPr>
      </w:pPr>
      <w:r>
        <w:rPr>
          <w:b/>
        </w:rPr>
        <w:t>При скрещивании гомозигот все гибриды первого поколения единообразны по генотипу и фенотипу</w:t>
      </w:r>
      <w:r>
        <w:t>.</w:t>
      </w:r>
      <w:r>
        <w:rPr>
          <w:b/>
          <w:bCs/>
        </w:rPr>
        <w:t xml:space="preserve"> </w:t>
      </w:r>
    </w:p>
    <w:p w:rsidR="004F03C5" w:rsidRDefault="004F03C5" w:rsidP="004F03C5">
      <w:pPr>
        <w:spacing w:after="120"/>
        <w:rPr>
          <w:i/>
        </w:rPr>
      </w:pPr>
      <w:r>
        <w:rPr>
          <w:i/>
        </w:rPr>
        <w:t xml:space="preserve">Правило чистоты гамет. </w:t>
      </w:r>
    </w:p>
    <w:p w:rsidR="004F03C5" w:rsidRDefault="004F03C5" w:rsidP="004F03C5">
      <w:pPr>
        <w:spacing w:after="120"/>
        <w:ind w:left="1134" w:hanging="567"/>
      </w:pPr>
      <w:r>
        <w:rPr>
          <w:b/>
        </w:rPr>
        <w:t>При гаметогенезе у гетерозигот</w:t>
      </w:r>
      <w:bookmarkStart w:id="0" w:name="_GoBack"/>
      <w:bookmarkEnd w:id="0"/>
      <w:r>
        <w:rPr>
          <w:b/>
        </w:rPr>
        <w:t xml:space="preserve"> в каждую из гамет с равной вероятностью переходит один из двух аллелей</w:t>
      </w:r>
      <w:r>
        <w:t>.</w:t>
      </w:r>
    </w:p>
    <w:p w:rsidR="004F03C5" w:rsidRDefault="004F03C5" w:rsidP="004F03C5">
      <w:pPr>
        <w:spacing w:after="120"/>
        <w:rPr>
          <w:i/>
        </w:rPr>
      </w:pPr>
      <w:r>
        <w:rPr>
          <w:i/>
        </w:rPr>
        <w:t xml:space="preserve">2-й закон Менделя – закон расщепления. </w:t>
      </w:r>
    </w:p>
    <w:p w:rsidR="004F03C5" w:rsidRDefault="004F03C5" w:rsidP="004F03C5">
      <w:pPr>
        <w:spacing w:after="120"/>
        <w:ind w:left="1134" w:hanging="567"/>
      </w:pPr>
      <w:r>
        <w:rPr>
          <w:b/>
        </w:rPr>
        <w:t>При моногибридном скрещивании гетерозигот примерно четвертая часть их потомков обладает рецессивным вариантом признака</w:t>
      </w:r>
      <w:r>
        <w:t xml:space="preserve">. </w:t>
      </w:r>
    </w:p>
    <w:p w:rsidR="004F03C5" w:rsidRDefault="004F03C5" w:rsidP="004F03C5">
      <w:pPr>
        <w:spacing w:after="120"/>
        <w:rPr>
          <w:i/>
        </w:rPr>
      </w:pPr>
      <w:r>
        <w:rPr>
          <w:i/>
        </w:rPr>
        <w:t xml:space="preserve">3-й закон Менделя – закон независимого наследования отдельных признаков. </w:t>
      </w:r>
    </w:p>
    <w:p w:rsidR="004F03C5" w:rsidRDefault="004F03C5" w:rsidP="004F03C5">
      <w:pPr>
        <w:spacing w:after="120"/>
        <w:ind w:left="1134" w:hanging="567"/>
      </w:pPr>
      <w:r>
        <w:rPr>
          <w:b/>
        </w:rPr>
        <w:t>Отдельные признаки наследуются независимо друг от друга, если гены, отвечающие за развитие этих признаков, не сцеплены между собой</w:t>
      </w:r>
      <w:r>
        <w:t xml:space="preserve">. </w:t>
      </w:r>
    </w:p>
    <w:p w:rsidR="004F03C5" w:rsidRDefault="004F03C5" w:rsidP="004F03C5">
      <w:pPr>
        <w:ind w:firstLine="567"/>
        <w:rPr>
          <w:b/>
          <w:bCs/>
        </w:rPr>
      </w:pPr>
    </w:p>
    <w:p w:rsidR="004F03C5" w:rsidRDefault="004F03C5" w:rsidP="004F03C5">
      <w:pPr>
        <w:spacing w:after="120"/>
        <w:ind w:firstLine="567"/>
        <w:rPr>
          <w:b/>
          <w:bCs/>
        </w:rPr>
      </w:pPr>
      <w:r>
        <w:rPr>
          <w:b/>
          <w:bCs/>
        </w:rPr>
        <w:t>Условия выполнения законов Менделя</w:t>
      </w:r>
    </w:p>
    <w:p w:rsidR="004F03C5" w:rsidRDefault="004F03C5" w:rsidP="004F03C5">
      <w:pPr>
        <w:spacing w:after="120"/>
        <w:ind w:firstLine="567"/>
      </w:pPr>
      <w:r>
        <w:t>Законы И. Менделя являются фундаментальными законами генетики (подобно законам Ньютона в физике). Однако они (как и любые законы природы) выполняются только при наличии определенных условий:</w:t>
      </w:r>
    </w:p>
    <w:p w:rsidR="004F03C5" w:rsidRDefault="004F03C5" w:rsidP="004F03C5">
      <w:pPr>
        <w:spacing w:after="120"/>
        <w:ind w:left="709" w:hanging="709"/>
      </w:pPr>
      <w:r>
        <w:t>1</w:t>
      </w:r>
      <w:r w:rsidR="007E5C1C">
        <w:t>.</w:t>
      </w:r>
      <w:r>
        <w:t xml:space="preserve"> </w:t>
      </w:r>
      <w:proofErr w:type="gramStart"/>
      <w:r>
        <w:t>П</w:t>
      </w:r>
      <w:proofErr w:type="gramEnd"/>
      <w:r>
        <w:t xml:space="preserve">одразумевается </w:t>
      </w:r>
      <w:r>
        <w:rPr>
          <w:i/>
        </w:rPr>
        <w:t>моногенное наследование</w:t>
      </w:r>
      <w:r>
        <w:t>. Это означает, что за один признак отвечает один ген. Тогда выстраивается логическая цепочка: «один ген – один полипептид; один полипептид – один фермент; один фермент – одна реакция; одна реакция  – один признак».</w:t>
      </w:r>
    </w:p>
    <w:p w:rsidR="004F03C5" w:rsidRDefault="004F03C5" w:rsidP="004F03C5">
      <w:pPr>
        <w:spacing w:after="120"/>
        <w:ind w:left="709" w:hanging="709"/>
      </w:pPr>
      <w:r>
        <w:t>2</w:t>
      </w:r>
      <w:r w:rsidR="007E5C1C">
        <w:t>.</w:t>
      </w:r>
      <w:r>
        <w:t xml:space="preserve"> Гены, отвечающие за развитие разных признаков (например, </w:t>
      </w:r>
      <w:r>
        <w:rPr>
          <w:b/>
        </w:rPr>
        <w:t>А</w:t>
      </w:r>
      <w:r>
        <w:t xml:space="preserve"> и </w:t>
      </w:r>
      <w:r>
        <w:rPr>
          <w:b/>
        </w:rPr>
        <w:t>В</w:t>
      </w:r>
      <w:r>
        <w:t>) не влияют друг на друга, не взаимодействуют между собой.</w:t>
      </w:r>
    </w:p>
    <w:p w:rsidR="004F03C5" w:rsidRDefault="004F03C5" w:rsidP="004F03C5">
      <w:pPr>
        <w:spacing w:after="120"/>
        <w:ind w:left="709" w:hanging="709"/>
      </w:pPr>
      <w:r>
        <w:t>3</w:t>
      </w:r>
      <w:r w:rsidR="007E5C1C">
        <w:t>.</w:t>
      </w:r>
      <w:r>
        <w:t xml:space="preserve"> Гены, отвечающие за развитие разных признаков (например, </w:t>
      </w:r>
      <w:r>
        <w:rPr>
          <w:b/>
        </w:rPr>
        <w:t>А</w:t>
      </w:r>
      <w:r>
        <w:t xml:space="preserve"> и </w:t>
      </w:r>
      <w:r>
        <w:rPr>
          <w:b/>
        </w:rPr>
        <w:t>В</w:t>
      </w:r>
      <w:r>
        <w:t>), не сцеплены между собой, а сочетания их аллелей образуются случайным образом в равных соотношениях.</w:t>
      </w:r>
    </w:p>
    <w:p w:rsidR="004F03C5" w:rsidRDefault="004F03C5" w:rsidP="004F03C5">
      <w:pPr>
        <w:spacing w:after="120"/>
        <w:ind w:left="709" w:hanging="709"/>
      </w:pPr>
      <w:r>
        <w:t>4</w:t>
      </w:r>
      <w:r w:rsidR="007E5C1C">
        <w:t>.</w:t>
      </w:r>
      <w:r>
        <w:t xml:space="preserve"> </w:t>
      </w:r>
      <w:proofErr w:type="gramStart"/>
      <w:r>
        <w:t>В</w:t>
      </w:r>
      <w:proofErr w:type="gramEnd"/>
      <w:r>
        <w:t xml:space="preserve">ыполняется правило чистоты гамет (правило чистоты гамет не является законом). </w:t>
      </w:r>
    </w:p>
    <w:p w:rsidR="004F03C5" w:rsidRDefault="004F03C5" w:rsidP="004F03C5">
      <w:pPr>
        <w:spacing w:after="120"/>
        <w:ind w:left="709" w:hanging="709"/>
      </w:pPr>
      <w:r>
        <w:t>5</w:t>
      </w:r>
      <w:r w:rsidR="007E5C1C">
        <w:t>.</w:t>
      </w:r>
      <w:r>
        <w:t xml:space="preserve"> Равновероятность встречи гамет и образования зигот. </w:t>
      </w:r>
    </w:p>
    <w:p w:rsidR="004F03C5" w:rsidRDefault="004F03C5" w:rsidP="004F03C5">
      <w:pPr>
        <w:spacing w:after="120"/>
        <w:ind w:left="709" w:hanging="709"/>
      </w:pPr>
      <w:r>
        <w:t>6</w:t>
      </w:r>
      <w:r w:rsidR="007E5C1C">
        <w:t>.</w:t>
      </w:r>
      <w:r>
        <w:t xml:space="preserve"> Жизнеспособность особей не зависит от их генотипа и фенотипа. </w:t>
      </w:r>
    </w:p>
    <w:p w:rsidR="004F03C5" w:rsidRDefault="004F03C5" w:rsidP="004F03C5">
      <w:pPr>
        <w:spacing w:after="120"/>
        <w:ind w:left="709" w:hanging="709"/>
      </w:pPr>
      <w:r>
        <w:t>7</w:t>
      </w:r>
      <w:r w:rsidR="007E5C1C">
        <w:t>.</w:t>
      </w:r>
      <w:r>
        <w:t xml:space="preserve"> Законы Менделя носят </w:t>
      </w:r>
      <w:r>
        <w:rPr>
          <w:i/>
        </w:rPr>
        <w:t>статистический характер</w:t>
      </w:r>
      <w:r>
        <w:t xml:space="preserve">: отклонение </w:t>
      </w:r>
      <w:proofErr w:type="gramStart"/>
      <w:r>
        <w:t>от</w:t>
      </w:r>
      <w:proofErr w:type="gramEnd"/>
      <w:r>
        <w:t xml:space="preserve"> теоретически ожидаемого расщепления тем меньше, чем больше число наблюдений. </w:t>
      </w:r>
    </w:p>
    <w:p w:rsidR="004F03C5" w:rsidRDefault="004F03C5" w:rsidP="004F03C5">
      <w:pPr>
        <w:spacing w:after="120"/>
        <w:ind w:left="709" w:hanging="709"/>
      </w:pPr>
      <w:r>
        <w:t>8</w:t>
      </w:r>
      <w:r w:rsidR="007E5C1C">
        <w:t>.</w:t>
      </w:r>
      <w:r>
        <w:t xml:space="preserve"> </w:t>
      </w:r>
      <w:proofErr w:type="gramStart"/>
      <w:r>
        <w:t>К</w:t>
      </w:r>
      <w:proofErr w:type="gramEnd"/>
      <w:r>
        <w:t>аждому генотипу соответствует определенный фенотип (100%-</w:t>
      </w:r>
      <w:proofErr w:type="spellStart"/>
      <w:r>
        <w:t>ная</w:t>
      </w:r>
      <w:proofErr w:type="spellEnd"/>
      <w:r>
        <w:t xml:space="preserve"> </w:t>
      </w:r>
      <w:r>
        <w:rPr>
          <w:i/>
        </w:rPr>
        <w:t>пене</w:t>
      </w:r>
      <w:r>
        <w:rPr>
          <w:i/>
        </w:rPr>
        <w:softHyphen/>
        <w:t>трантность признаков</w:t>
      </w:r>
      <w:r>
        <w:t xml:space="preserve">). </w:t>
      </w:r>
    </w:p>
    <w:p w:rsidR="004F03C5" w:rsidRDefault="004F03C5" w:rsidP="004F03C5">
      <w:pPr>
        <w:spacing w:after="120"/>
        <w:ind w:left="709" w:hanging="709"/>
      </w:pPr>
      <w:r>
        <w:t>9</w:t>
      </w:r>
      <w:r w:rsidR="007E5C1C">
        <w:t>.</w:t>
      </w:r>
      <w:r>
        <w:t xml:space="preserve"> </w:t>
      </w:r>
      <w:proofErr w:type="gramStart"/>
      <w:r>
        <w:t>У</w:t>
      </w:r>
      <w:proofErr w:type="gramEnd"/>
      <w:r>
        <w:t xml:space="preserve"> всех особей с данным генотипом признак выражен в равной степени (100%-</w:t>
      </w:r>
      <w:proofErr w:type="spellStart"/>
      <w:r>
        <w:t>ная</w:t>
      </w:r>
      <w:proofErr w:type="spellEnd"/>
      <w:r>
        <w:t xml:space="preserve"> </w:t>
      </w:r>
      <w:r>
        <w:rPr>
          <w:i/>
        </w:rPr>
        <w:t>экспрессивность признаков</w:t>
      </w:r>
      <w:r>
        <w:t xml:space="preserve">). </w:t>
      </w:r>
    </w:p>
    <w:p w:rsidR="004F03C5" w:rsidRDefault="004F03C5" w:rsidP="004F03C5">
      <w:pPr>
        <w:spacing w:after="120"/>
        <w:ind w:left="709" w:hanging="709"/>
      </w:pPr>
      <w:r>
        <w:t>10</w:t>
      </w:r>
      <w:r w:rsidR="007E5C1C">
        <w:t>.</w:t>
      </w:r>
      <w:r>
        <w:t xml:space="preserve"> Изучаемые признаки не сцеплены с полом. </w:t>
      </w:r>
    </w:p>
    <w:p w:rsidR="004F03C5" w:rsidRDefault="004F03C5" w:rsidP="004F03C5">
      <w:pPr>
        <w:spacing w:after="120"/>
      </w:pPr>
      <w:r>
        <w:t xml:space="preserve">При несоблюдении перечисленных условий наследование признаков приобретает более сложный характер. </w:t>
      </w:r>
    </w:p>
    <w:p w:rsidR="004F03C5" w:rsidRDefault="004F03C5" w:rsidP="004F03C5"/>
    <w:p w:rsidR="00D4598E" w:rsidRDefault="00D4598E"/>
    <w:sectPr w:rsidR="00D4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1"/>
    <w:rsid w:val="003F7E81"/>
    <w:rsid w:val="004F03C5"/>
    <w:rsid w:val="007E5C1C"/>
    <w:rsid w:val="00D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003-6FD3-4B12-B3C5-4016359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кабинет1</dc:creator>
  <cp:keywords/>
  <dc:description/>
  <cp:lastModifiedBy>Мед. кабинет1</cp:lastModifiedBy>
  <cp:revision>5</cp:revision>
  <dcterms:created xsi:type="dcterms:W3CDTF">2011-09-27T02:12:00Z</dcterms:created>
  <dcterms:modified xsi:type="dcterms:W3CDTF">2011-11-22T02:31:00Z</dcterms:modified>
</cp:coreProperties>
</file>