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54" w:rsidRDefault="00470B54" w:rsidP="00470B54">
      <w:pPr>
        <w:pStyle w:val="1"/>
        <w:rPr>
          <w:rFonts w:ascii="Times New Roman" w:hAnsi="Times New Roman" w:cs="Times New Roman"/>
        </w:rPr>
      </w:pPr>
      <w:r w:rsidRPr="00B74CD2">
        <w:rPr>
          <w:rFonts w:ascii="Times New Roman" w:hAnsi="Times New Roman" w:cs="Times New Roman"/>
        </w:rPr>
        <w:t>Совершенствование навыков чтения у младших школьников</w:t>
      </w:r>
    </w:p>
    <w:p w:rsidR="00D214D2" w:rsidRPr="00D214D2" w:rsidRDefault="00D214D2" w:rsidP="00D214D2">
      <w:pPr>
        <w:rPr>
          <w:rFonts w:ascii="Times New Roman" w:hAnsi="Times New Roman" w:cs="Times New Roman"/>
          <w:sz w:val="28"/>
          <w:szCs w:val="28"/>
        </w:rPr>
      </w:pPr>
      <w:r w:rsidRPr="00D214D2">
        <w:rPr>
          <w:rFonts w:ascii="Times New Roman" w:hAnsi="Times New Roman" w:cs="Times New Roman"/>
          <w:sz w:val="28"/>
          <w:szCs w:val="28"/>
        </w:rPr>
        <w:t>Жарова Елена Геннадьевна, учитель начальных классов</w:t>
      </w:r>
    </w:p>
    <w:p w:rsidR="00CE73D2" w:rsidRPr="00B74CD2" w:rsidRDefault="00CE73D2" w:rsidP="00CE73D2">
      <w:pPr>
        <w:jc w:val="center"/>
        <w:rPr>
          <w:rFonts w:ascii="Times New Roman" w:eastAsia="Calibri" w:hAnsi="Times New Roman" w:cs="Times New Roman"/>
          <w:b/>
          <w:sz w:val="28"/>
          <w:szCs w:val="28"/>
        </w:rPr>
      </w:pPr>
      <w:r w:rsidRPr="00B74CD2">
        <w:rPr>
          <w:rFonts w:ascii="Times New Roman" w:eastAsia="Calibri" w:hAnsi="Times New Roman" w:cs="Times New Roman"/>
          <w:b/>
          <w:sz w:val="28"/>
          <w:szCs w:val="28"/>
        </w:rPr>
        <w:t>Содержание.</w:t>
      </w:r>
    </w:p>
    <w:p w:rsidR="00CE73D2" w:rsidRPr="00B74CD2" w:rsidRDefault="00CE73D2" w:rsidP="00CE73D2">
      <w:pPr>
        <w:jc w:val="center"/>
        <w:rPr>
          <w:rFonts w:ascii="Times New Roman" w:eastAsia="Calibri" w:hAnsi="Times New Roman" w:cs="Times New Roman"/>
          <w:b/>
          <w:sz w:val="28"/>
          <w:szCs w:val="28"/>
        </w:rPr>
      </w:pP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Введение--------------------------------------------------------------------------------------2</w:t>
      </w:r>
    </w:p>
    <w:p w:rsidR="00CE73D2" w:rsidRPr="00B74CD2" w:rsidRDefault="00CE73D2" w:rsidP="00CE73D2">
      <w:pPr>
        <w:numPr>
          <w:ilvl w:val="0"/>
          <w:numId w:val="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Актуальность данной темы.</w:t>
      </w:r>
    </w:p>
    <w:p w:rsidR="00CE73D2" w:rsidRPr="00B74CD2" w:rsidRDefault="00CE73D2" w:rsidP="00CE73D2">
      <w:pPr>
        <w:ind w:left="705"/>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Глава 1. Чтение в начальных классах --------------------------------------------------3</w:t>
      </w:r>
    </w:p>
    <w:p w:rsidR="00CE73D2" w:rsidRPr="00B74CD2" w:rsidRDefault="00CE73D2" w:rsidP="00CE73D2">
      <w:pPr>
        <w:ind w:left="705"/>
        <w:rPr>
          <w:rFonts w:ascii="Times New Roman" w:eastAsia="Calibri" w:hAnsi="Times New Roman" w:cs="Times New Roman"/>
          <w:sz w:val="28"/>
          <w:szCs w:val="28"/>
        </w:rPr>
      </w:pPr>
      <w:r w:rsidRPr="00B74CD2">
        <w:rPr>
          <w:rFonts w:ascii="Times New Roman" w:eastAsia="Calibri" w:hAnsi="Times New Roman" w:cs="Times New Roman"/>
          <w:sz w:val="28"/>
          <w:szCs w:val="28"/>
        </w:rPr>
        <w:t>1.1.Формирование навыка чтения – это главная задача на уроках чтения в начальной школе.</w:t>
      </w:r>
    </w:p>
    <w:p w:rsidR="00CE73D2" w:rsidRPr="00B74CD2" w:rsidRDefault="00CE73D2" w:rsidP="00CE73D2">
      <w:pPr>
        <w:ind w:left="705"/>
        <w:rPr>
          <w:rFonts w:ascii="Times New Roman" w:eastAsia="Calibri" w:hAnsi="Times New Roman" w:cs="Times New Roman"/>
          <w:sz w:val="28"/>
          <w:szCs w:val="28"/>
        </w:rPr>
      </w:pPr>
      <w:r w:rsidRPr="00B74CD2">
        <w:rPr>
          <w:rFonts w:ascii="Times New Roman" w:eastAsia="Calibri" w:hAnsi="Times New Roman" w:cs="Times New Roman"/>
          <w:sz w:val="28"/>
          <w:szCs w:val="28"/>
        </w:rPr>
        <w:t>1.2.Компоненты навыка чтения – способы чтения.</w:t>
      </w:r>
    </w:p>
    <w:p w:rsidR="00CE73D2" w:rsidRPr="00B74CD2" w:rsidRDefault="00CE73D2" w:rsidP="00CE73D2">
      <w:pPr>
        <w:ind w:left="705"/>
        <w:rPr>
          <w:rFonts w:ascii="Times New Roman" w:eastAsia="Calibri" w:hAnsi="Times New Roman" w:cs="Times New Roman"/>
          <w:sz w:val="28"/>
          <w:szCs w:val="28"/>
        </w:rPr>
      </w:pPr>
      <w:r w:rsidRPr="00B74CD2">
        <w:rPr>
          <w:rFonts w:ascii="Times New Roman" w:eastAsia="Calibri" w:hAnsi="Times New Roman" w:cs="Times New Roman"/>
          <w:sz w:val="28"/>
          <w:szCs w:val="28"/>
        </w:rPr>
        <w:t>1.3.Разнообразные ошибки,  допускаемые при чтении в 1 – 4 классах.</w:t>
      </w:r>
    </w:p>
    <w:p w:rsidR="00CE73D2" w:rsidRPr="00B74CD2" w:rsidRDefault="00CE73D2" w:rsidP="00CE73D2">
      <w:pPr>
        <w:ind w:left="705"/>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Глава 2. Практический комплекс приёмов воспитания у детей навыков</w:t>
      </w:r>
      <w:r w:rsidR="00B74CD2">
        <w:rPr>
          <w:rFonts w:ascii="Times New Roman" w:eastAsia="Calibri" w:hAnsi="Times New Roman" w:cs="Times New Roman"/>
          <w:sz w:val="28"/>
          <w:szCs w:val="28"/>
        </w:rPr>
        <w:t xml:space="preserve"> чтения - </w:t>
      </w:r>
      <w:r w:rsidRPr="00B74CD2">
        <w:rPr>
          <w:rFonts w:ascii="Times New Roman" w:eastAsia="Calibri" w:hAnsi="Times New Roman" w:cs="Times New Roman"/>
          <w:sz w:val="28"/>
          <w:szCs w:val="28"/>
        </w:rPr>
        <w:t>6</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2.1. Описание.-----------------------------------------------------------------------6</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 Комплекс упражнений -------------------------------------------------------7</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2.2.1.Чтение </w:t>
      </w:r>
      <w:proofErr w:type="gramStart"/>
      <w:r w:rsidRPr="00B74CD2">
        <w:rPr>
          <w:rFonts w:ascii="Times New Roman" w:eastAsia="Calibri" w:hAnsi="Times New Roman" w:cs="Times New Roman"/>
          <w:sz w:val="28"/>
          <w:szCs w:val="28"/>
        </w:rPr>
        <w:t>строчек</w:t>
      </w:r>
      <w:proofErr w:type="gramEnd"/>
      <w:r w:rsidRPr="00B74CD2">
        <w:rPr>
          <w:rFonts w:ascii="Times New Roman" w:eastAsia="Calibri" w:hAnsi="Times New Roman" w:cs="Times New Roman"/>
          <w:sz w:val="28"/>
          <w:szCs w:val="28"/>
        </w:rPr>
        <w:t xml:space="preserve"> наоборот по словам-------------------------------------7</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2.2.2.Чтение </w:t>
      </w:r>
      <w:proofErr w:type="gramStart"/>
      <w:r w:rsidRPr="00B74CD2">
        <w:rPr>
          <w:rFonts w:ascii="Times New Roman" w:eastAsia="Calibri" w:hAnsi="Times New Roman" w:cs="Times New Roman"/>
          <w:sz w:val="28"/>
          <w:szCs w:val="28"/>
        </w:rPr>
        <w:t>строчек</w:t>
      </w:r>
      <w:proofErr w:type="gramEnd"/>
      <w:r w:rsidRPr="00B74CD2">
        <w:rPr>
          <w:rFonts w:ascii="Times New Roman" w:eastAsia="Calibri" w:hAnsi="Times New Roman" w:cs="Times New Roman"/>
          <w:sz w:val="28"/>
          <w:szCs w:val="28"/>
        </w:rPr>
        <w:t xml:space="preserve"> наоборот по буквам-------------------------------------7</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2.2.3.Поочерёдное чтение слов нормально и наоборот --------------------7</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2.2.4.Чтение только второй половины слов-----------------------------------8</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2.2.5.Чтение строчек с прикрытой нижней половиной --------------------8</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2.2.6.Чтение строчек с прикрытой верхней половиной -------------------8</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2.2.7.Классификация слов на группы -----------------------------------------9 </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2.2.8.Чтение с повторным произнесением некоторых слов --------------10</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2.2.9.Методика оптимального чтения </w:t>
      </w:r>
      <w:proofErr w:type="spellStart"/>
      <w:r w:rsidRPr="00B74CD2">
        <w:rPr>
          <w:rFonts w:ascii="Times New Roman" w:eastAsia="Calibri" w:hAnsi="Times New Roman" w:cs="Times New Roman"/>
          <w:sz w:val="28"/>
          <w:szCs w:val="28"/>
        </w:rPr>
        <w:t>С.Г.Швайко</w:t>
      </w:r>
      <w:proofErr w:type="spellEnd"/>
      <w:r w:rsidRPr="00B74CD2">
        <w:rPr>
          <w:rFonts w:ascii="Times New Roman" w:eastAsia="Calibri" w:hAnsi="Times New Roman" w:cs="Times New Roman"/>
          <w:sz w:val="28"/>
          <w:szCs w:val="28"/>
        </w:rPr>
        <w:t xml:space="preserve">, </w:t>
      </w:r>
      <w:proofErr w:type="spellStart"/>
      <w:r w:rsidRPr="00B74CD2">
        <w:rPr>
          <w:rFonts w:ascii="Times New Roman" w:eastAsia="Calibri" w:hAnsi="Times New Roman" w:cs="Times New Roman"/>
          <w:sz w:val="28"/>
          <w:szCs w:val="28"/>
        </w:rPr>
        <w:t>И.Т.Федоре</w:t>
      </w:r>
      <w:r w:rsidR="00103E51">
        <w:rPr>
          <w:rFonts w:ascii="Times New Roman" w:eastAsia="Calibri" w:hAnsi="Times New Roman" w:cs="Times New Roman"/>
          <w:sz w:val="28"/>
          <w:szCs w:val="28"/>
        </w:rPr>
        <w:t>нко-Пальченко</w:t>
      </w:r>
      <w:proofErr w:type="spellEnd"/>
      <w:r w:rsidR="00103E51">
        <w:rPr>
          <w:rFonts w:ascii="Times New Roman" w:eastAsia="Calibri" w:hAnsi="Times New Roman" w:cs="Times New Roman"/>
          <w:sz w:val="28"/>
          <w:szCs w:val="28"/>
        </w:rPr>
        <w:t xml:space="preserve"> -</w:t>
      </w:r>
      <w:r w:rsidRPr="00B74CD2">
        <w:rPr>
          <w:rFonts w:ascii="Times New Roman" w:eastAsia="Calibri" w:hAnsi="Times New Roman" w:cs="Times New Roman"/>
          <w:sz w:val="28"/>
          <w:szCs w:val="28"/>
        </w:rPr>
        <w:t>11</w:t>
      </w:r>
    </w:p>
    <w:p w:rsidR="00CE73D2" w:rsidRPr="00B74CD2" w:rsidRDefault="00CE73D2" w:rsidP="00CE73D2">
      <w:pPr>
        <w:numPr>
          <w:ilvl w:val="0"/>
          <w:numId w:val="1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Частота тренировочных упражнений --------------------------------11</w:t>
      </w:r>
    </w:p>
    <w:p w:rsidR="00CE73D2" w:rsidRPr="00B74CD2" w:rsidRDefault="00CE73D2" w:rsidP="00CE73D2">
      <w:pPr>
        <w:numPr>
          <w:ilvl w:val="0"/>
          <w:numId w:val="1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Жужжащее чтение -------------------------------------------------------11</w:t>
      </w:r>
    </w:p>
    <w:p w:rsidR="00CE73D2" w:rsidRPr="00B74CD2" w:rsidRDefault="00CE73D2" w:rsidP="00CE73D2">
      <w:pPr>
        <w:numPr>
          <w:ilvl w:val="0"/>
          <w:numId w:val="16"/>
        </w:numPr>
        <w:spacing w:after="0" w:line="240" w:lineRule="auto"/>
        <w:rPr>
          <w:rFonts w:ascii="Times New Roman" w:eastAsia="Calibri" w:hAnsi="Times New Roman" w:cs="Times New Roman"/>
          <w:sz w:val="28"/>
          <w:szCs w:val="28"/>
        </w:rPr>
      </w:pPr>
      <w:proofErr w:type="spellStart"/>
      <w:r w:rsidRPr="00B74CD2">
        <w:rPr>
          <w:rFonts w:ascii="Times New Roman" w:eastAsia="Calibri" w:hAnsi="Times New Roman" w:cs="Times New Roman"/>
          <w:sz w:val="28"/>
          <w:szCs w:val="28"/>
        </w:rPr>
        <w:t>Ежеурочные</w:t>
      </w:r>
      <w:proofErr w:type="spellEnd"/>
      <w:r w:rsidRPr="00B74CD2">
        <w:rPr>
          <w:rFonts w:ascii="Times New Roman" w:eastAsia="Calibri" w:hAnsi="Times New Roman" w:cs="Times New Roman"/>
          <w:sz w:val="28"/>
          <w:szCs w:val="28"/>
        </w:rPr>
        <w:t xml:space="preserve"> пятиминутки чтения ------------------------------------12</w:t>
      </w:r>
    </w:p>
    <w:p w:rsidR="00CE73D2" w:rsidRPr="00B74CD2" w:rsidRDefault="00CE73D2" w:rsidP="00CE73D2">
      <w:pPr>
        <w:numPr>
          <w:ilvl w:val="0"/>
          <w:numId w:val="1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lastRenderedPageBreak/>
        <w:t>Чтение перед сном -------------------------------------------------------12</w:t>
      </w:r>
    </w:p>
    <w:p w:rsidR="00CE73D2" w:rsidRPr="00B74CD2" w:rsidRDefault="00CE73D2" w:rsidP="00CE73D2">
      <w:pPr>
        <w:numPr>
          <w:ilvl w:val="0"/>
          <w:numId w:val="1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Режим чадящего чтения ------------------------------------------------12</w:t>
      </w:r>
    </w:p>
    <w:p w:rsidR="00CE73D2" w:rsidRPr="00B74CD2" w:rsidRDefault="00CE73D2" w:rsidP="00CE73D2">
      <w:pPr>
        <w:numPr>
          <w:ilvl w:val="0"/>
          <w:numId w:val="1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Зрительные диктанты ---------------------------------------------------13</w:t>
      </w:r>
    </w:p>
    <w:p w:rsidR="00CE73D2" w:rsidRPr="00B74CD2" w:rsidRDefault="00CE73D2" w:rsidP="00CE73D2">
      <w:pPr>
        <w:numPr>
          <w:ilvl w:val="0"/>
          <w:numId w:val="1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Многократное чтение, чтение в темпе скороговорок ------------13</w:t>
      </w:r>
    </w:p>
    <w:p w:rsidR="00CE73D2" w:rsidRPr="00B74CD2" w:rsidRDefault="00CE73D2" w:rsidP="00CE73D2">
      <w:pPr>
        <w:numPr>
          <w:ilvl w:val="0"/>
          <w:numId w:val="1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Динамическое чтение ---------------------------------------------------14</w:t>
      </w:r>
    </w:p>
    <w:p w:rsidR="00CE73D2" w:rsidRPr="00B74CD2" w:rsidRDefault="00CE73D2" w:rsidP="00CE73D2">
      <w:pPr>
        <w:numPr>
          <w:ilvl w:val="0"/>
          <w:numId w:val="1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Таблицы </w:t>
      </w:r>
      <w:proofErr w:type="spellStart"/>
      <w:r w:rsidRPr="00B74CD2">
        <w:rPr>
          <w:rFonts w:ascii="Times New Roman" w:eastAsia="Calibri" w:hAnsi="Times New Roman" w:cs="Times New Roman"/>
          <w:sz w:val="28"/>
          <w:szCs w:val="28"/>
        </w:rPr>
        <w:t>Шульте</w:t>
      </w:r>
      <w:proofErr w:type="spellEnd"/>
      <w:r w:rsidRPr="00B74CD2">
        <w:rPr>
          <w:rFonts w:ascii="Times New Roman" w:eastAsia="Calibri" w:hAnsi="Times New Roman" w:cs="Times New Roman"/>
          <w:sz w:val="28"/>
          <w:szCs w:val="28"/>
        </w:rPr>
        <w:t xml:space="preserve"> ---------------------------------------------------------15</w:t>
      </w: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Заключение ---------------------------------------------------------------------------17-18</w:t>
      </w: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rPr>
          <w:rFonts w:ascii="Times New Roman" w:eastAsia="Calibri" w:hAnsi="Times New Roman" w:cs="Times New Roman"/>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D214D2" w:rsidRDefault="00D214D2" w:rsidP="00CE73D2">
      <w:pPr>
        <w:tabs>
          <w:tab w:val="left" w:pos="5189"/>
        </w:tabs>
        <w:jc w:val="center"/>
        <w:rPr>
          <w:rFonts w:ascii="Times New Roman" w:eastAsia="Calibri" w:hAnsi="Times New Roman" w:cs="Times New Roman"/>
          <w:b/>
          <w:sz w:val="28"/>
          <w:szCs w:val="28"/>
        </w:rPr>
      </w:pPr>
    </w:p>
    <w:p w:rsidR="00CE73D2" w:rsidRPr="00B74CD2" w:rsidRDefault="00CE73D2" w:rsidP="00CE73D2">
      <w:pPr>
        <w:tabs>
          <w:tab w:val="left" w:pos="5189"/>
        </w:tabs>
        <w:jc w:val="center"/>
        <w:rPr>
          <w:rFonts w:ascii="Times New Roman" w:eastAsia="Calibri" w:hAnsi="Times New Roman" w:cs="Times New Roman"/>
          <w:b/>
          <w:sz w:val="28"/>
          <w:szCs w:val="28"/>
        </w:rPr>
      </w:pPr>
      <w:r w:rsidRPr="00B74CD2">
        <w:rPr>
          <w:rFonts w:ascii="Times New Roman" w:eastAsia="Calibri" w:hAnsi="Times New Roman" w:cs="Times New Roman"/>
          <w:b/>
          <w:sz w:val="28"/>
          <w:szCs w:val="28"/>
        </w:rPr>
        <w:lastRenderedPageBreak/>
        <w:t>Введение.</w:t>
      </w:r>
    </w:p>
    <w:p w:rsidR="00CE73D2" w:rsidRPr="00B74CD2" w:rsidRDefault="00CE73D2" w:rsidP="00CE73D2">
      <w:pPr>
        <w:tabs>
          <w:tab w:val="left" w:pos="5189"/>
        </w:tabs>
        <w:jc w:val="center"/>
        <w:rPr>
          <w:rFonts w:ascii="Times New Roman" w:eastAsia="Calibri" w:hAnsi="Times New Roman" w:cs="Times New Roman"/>
          <w:b/>
          <w:sz w:val="28"/>
          <w:szCs w:val="28"/>
        </w:rPr>
      </w:pP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Целью   данного   реферата   является   анализ   совершенствования навыка   чтения   младших   школьников.</w:t>
      </w:r>
    </w:p>
    <w:p w:rsidR="00CE73D2" w:rsidRPr="00B74CD2" w:rsidRDefault="00CE73D2" w:rsidP="00CE73D2">
      <w:pPr>
        <w:ind w:left="180" w:firstLine="528"/>
        <w:rPr>
          <w:rFonts w:ascii="Times New Roman" w:eastAsia="Calibri" w:hAnsi="Times New Roman" w:cs="Times New Roman"/>
          <w:sz w:val="28"/>
          <w:szCs w:val="28"/>
        </w:rPr>
      </w:pPr>
      <w:r w:rsidRPr="00B74CD2">
        <w:rPr>
          <w:rFonts w:ascii="Times New Roman" w:eastAsia="Calibri" w:hAnsi="Times New Roman" w:cs="Times New Roman"/>
          <w:sz w:val="28"/>
          <w:szCs w:val="28"/>
        </w:rPr>
        <w:t>Задачи:</w:t>
      </w:r>
    </w:p>
    <w:p w:rsidR="00CE73D2" w:rsidRPr="00B74CD2" w:rsidRDefault="00CE73D2" w:rsidP="00CE73D2">
      <w:pPr>
        <w:numPr>
          <w:ilvl w:val="0"/>
          <w:numId w:val="2"/>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Провести   отбор   литературы  по   данной   тематике.</w:t>
      </w:r>
    </w:p>
    <w:p w:rsidR="00CE73D2" w:rsidRPr="00B74CD2" w:rsidRDefault="00CE73D2" w:rsidP="00CE73D2">
      <w:pPr>
        <w:numPr>
          <w:ilvl w:val="0"/>
          <w:numId w:val="2"/>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Рассмотреть  чтение   в   начальных  классах.</w:t>
      </w:r>
    </w:p>
    <w:p w:rsidR="00CE73D2" w:rsidRPr="00B74CD2" w:rsidRDefault="00CE73D2" w:rsidP="00CE73D2">
      <w:pPr>
        <w:numPr>
          <w:ilvl w:val="0"/>
          <w:numId w:val="2"/>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Проанализировать   практический  комплекс   приёмов воспитания   у   детей   навыков   чтения.</w:t>
      </w:r>
    </w:p>
    <w:p w:rsidR="00CE73D2" w:rsidRPr="00B74CD2" w:rsidRDefault="00CE73D2" w:rsidP="00CE73D2">
      <w:pPr>
        <w:ind w:left="708"/>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Предмет   исследования: анализ   совершенствования   навыка   чтения </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младших   школьников.</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Объект   исследования:   особенности   совершенствования   навыка чтения   младших   школьников.</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Актуальность   данной   тематики   обусловлена   тем,   что   одна   из важнейших   задач   начальной   школы – формирование   у  детей   навыка чтения,   являющегося   фундаментом   всего   последующего    образования. Сформированный    навык   чтения   включает   в   себя   как   минимум   два основных  компонента:</w:t>
      </w:r>
    </w:p>
    <w:p w:rsidR="00CE73D2" w:rsidRPr="00B74CD2" w:rsidRDefault="00CE73D2" w:rsidP="00CE73D2">
      <w:pPr>
        <w:numPr>
          <w:ilvl w:val="0"/>
          <w:numId w:val="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технику   чтения   (правильное   и   быстрое   восприятие   и озвучивание   слов,   основанное   на   связи   между   их зрительными   образами,   с   одной    стороны,   и   </w:t>
      </w:r>
      <w:proofErr w:type="gramStart"/>
      <w:r w:rsidRPr="00B74CD2">
        <w:rPr>
          <w:rFonts w:ascii="Times New Roman" w:eastAsia="Calibri" w:hAnsi="Times New Roman" w:cs="Times New Roman"/>
          <w:sz w:val="28"/>
          <w:szCs w:val="28"/>
        </w:rPr>
        <w:t>акустическим</w:t>
      </w:r>
      <w:proofErr w:type="gramEnd"/>
      <w:r w:rsidRPr="00B74CD2">
        <w:rPr>
          <w:rFonts w:ascii="Times New Roman" w:eastAsia="Calibri" w:hAnsi="Times New Roman" w:cs="Times New Roman"/>
          <w:sz w:val="28"/>
          <w:szCs w:val="28"/>
        </w:rPr>
        <w:t xml:space="preserve"> и   </w:t>
      </w:r>
      <w:proofErr w:type="spellStart"/>
      <w:r w:rsidRPr="00B74CD2">
        <w:rPr>
          <w:rFonts w:ascii="Times New Roman" w:eastAsia="Calibri" w:hAnsi="Times New Roman" w:cs="Times New Roman"/>
          <w:sz w:val="28"/>
          <w:szCs w:val="28"/>
        </w:rPr>
        <w:t>речедвигательными</w:t>
      </w:r>
      <w:proofErr w:type="spellEnd"/>
      <w:r w:rsidRPr="00B74CD2">
        <w:rPr>
          <w:rFonts w:ascii="Times New Roman" w:eastAsia="Calibri" w:hAnsi="Times New Roman" w:cs="Times New Roman"/>
          <w:sz w:val="28"/>
          <w:szCs w:val="28"/>
        </w:rPr>
        <w:t>, - с   другой);</w:t>
      </w:r>
    </w:p>
    <w:p w:rsidR="00CE73D2" w:rsidRPr="00B74CD2" w:rsidRDefault="00CE73D2" w:rsidP="00CE73D2">
      <w:pPr>
        <w:numPr>
          <w:ilvl w:val="0"/>
          <w:numId w:val="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понимание   текста   (извлечение   его   смысла,   содержания).</w:t>
      </w:r>
    </w:p>
    <w:p w:rsidR="00CE73D2" w:rsidRPr="00B74CD2" w:rsidRDefault="00CE73D2" w:rsidP="00CE73D2">
      <w:pPr>
        <w:ind w:firstLine="708"/>
        <w:jc w:val="both"/>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Хорошо известно, что оба эти компонента тесно взаимосвязаны и опираются   друг   на  друга: так, усовершенствование техники чтения облегчает понимание прочитанного, а лёгкий для понимания текст лучше и точнее воспринимается. При этом на первых этапах формирования навыка чтения большее значение придаётся его технике, </w:t>
      </w:r>
      <w:proofErr w:type="gramStart"/>
      <w:r w:rsidRPr="00B74CD2">
        <w:rPr>
          <w:rFonts w:ascii="Times New Roman" w:eastAsia="Calibri" w:hAnsi="Times New Roman" w:cs="Times New Roman"/>
          <w:sz w:val="28"/>
          <w:szCs w:val="28"/>
        </w:rPr>
        <w:t>на</w:t>
      </w:r>
      <w:proofErr w:type="gramEnd"/>
      <w:r w:rsidRPr="00B74CD2">
        <w:rPr>
          <w:rFonts w:ascii="Times New Roman" w:eastAsia="Calibri" w:hAnsi="Times New Roman" w:cs="Times New Roman"/>
          <w:sz w:val="28"/>
          <w:szCs w:val="28"/>
        </w:rPr>
        <w:t xml:space="preserve"> последующих – пониманию текста.</w:t>
      </w:r>
    </w:p>
    <w:p w:rsidR="00CE73D2" w:rsidRPr="00B74CD2" w:rsidRDefault="00CE73D2" w:rsidP="00B74CD2">
      <w:pPr>
        <w:ind w:firstLine="708"/>
        <w:jc w:val="both"/>
        <w:rPr>
          <w:rFonts w:ascii="Times New Roman" w:eastAsia="Calibri" w:hAnsi="Times New Roman" w:cs="Times New Roman"/>
          <w:b/>
          <w:sz w:val="28"/>
          <w:szCs w:val="28"/>
        </w:rPr>
      </w:pPr>
      <w:r w:rsidRPr="00B74CD2">
        <w:rPr>
          <w:rFonts w:ascii="Times New Roman" w:eastAsia="Calibri" w:hAnsi="Times New Roman" w:cs="Times New Roman"/>
          <w:sz w:val="28"/>
          <w:szCs w:val="28"/>
        </w:rPr>
        <w:t xml:space="preserve">Чтение в начальной школе является не только важнейшим самостоятельным   предметом,  но  и  средством  обучения,  и  чем  успешнее дети овладеют полноценным навыком чтения, тем раньше и полнее будут реализованы их  способности по учебным дисциплинам. В.А.Сухомлинский считал, что чтение создаёт прочную основу для выполнения различных творческих работ, развивающих мышление ребёнка, воображение, речь, нравственные качества. И  это действительно  так, потому что именно чтение связанно с развитием  интеллектуального потенциала, воспитанием культуры, социальной личности. Поэтому моя задача как учителя заключается в том, чтобы сформировать у младших школьников читательские умения: </w:t>
      </w:r>
      <w:r w:rsidRPr="00B74CD2">
        <w:rPr>
          <w:rFonts w:ascii="Times New Roman" w:eastAsia="Calibri" w:hAnsi="Times New Roman" w:cs="Times New Roman"/>
          <w:b/>
          <w:sz w:val="28"/>
          <w:szCs w:val="28"/>
        </w:rPr>
        <w:t>навык правильного чтения, интерес к чтению, самостоятельное продуктивное чтение.</w:t>
      </w:r>
      <w:r w:rsidR="00B74CD2" w:rsidRPr="00B74CD2">
        <w:rPr>
          <w:rFonts w:ascii="Times New Roman" w:eastAsia="Calibri" w:hAnsi="Times New Roman" w:cs="Times New Roman"/>
          <w:b/>
          <w:sz w:val="28"/>
          <w:szCs w:val="28"/>
        </w:rPr>
        <w:t xml:space="preserve"> </w:t>
      </w:r>
      <w:r w:rsidRPr="00B74CD2">
        <w:rPr>
          <w:rFonts w:ascii="Times New Roman" w:eastAsia="Calibri" w:hAnsi="Times New Roman" w:cs="Times New Roman"/>
          <w:sz w:val="28"/>
          <w:szCs w:val="28"/>
        </w:rPr>
        <w:t xml:space="preserve">Обычно  формирование  навыка  чтения затягивается на  долгие годы. Программа начальной школы предусматривает его постепенное усовершенствование от класса к классу, и на </w:t>
      </w:r>
      <w:r w:rsidRPr="00B74CD2">
        <w:rPr>
          <w:rFonts w:ascii="Times New Roman" w:eastAsia="Calibri" w:hAnsi="Times New Roman" w:cs="Times New Roman"/>
          <w:sz w:val="28"/>
          <w:szCs w:val="28"/>
        </w:rPr>
        <w:lastRenderedPageBreak/>
        <w:t xml:space="preserve">каждом этапе его </w:t>
      </w:r>
      <w:proofErr w:type="spellStart"/>
      <w:r w:rsidRPr="00B74CD2">
        <w:rPr>
          <w:rFonts w:ascii="Times New Roman" w:eastAsia="Calibri" w:hAnsi="Times New Roman" w:cs="Times New Roman"/>
          <w:sz w:val="28"/>
          <w:szCs w:val="28"/>
        </w:rPr>
        <w:t>сформированность</w:t>
      </w:r>
      <w:proofErr w:type="spellEnd"/>
      <w:r w:rsidRPr="00B74CD2">
        <w:rPr>
          <w:rFonts w:ascii="Times New Roman" w:eastAsia="Calibri" w:hAnsi="Times New Roman" w:cs="Times New Roman"/>
          <w:sz w:val="28"/>
          <w:szCs w:val="28"/>
        </w:rPr>
        <w:t xml:space="preserve"> оценивается по таким показателям, объём прочитанного, скорость (беглость) чтения, его  правильность, осмысленность  и др.</w:t>
      </w:r>
    </w:p>
    <w:p w:rsidR="00CE73D2" w:rsidRPr="00B74CD2" w:rsidRDefault="00CE73D2" w:rsidP="00CE73D2">
      <w:pPr>
        <w:ind w:firstLine="708"/>
        <w:jc w:val="both"/>
        <w:rPr>
          <w:rFonts w:ascii="Times New Roman" w:eastAsia="Calibri" w:hAnsi="Times New Roman" w:cs="Times New Roman"/>
          <w:sz w:val="28"/>
          <w:szCs w:val="28"/>
        </w:rPr>
      </w:pPr>
      <w:r w:rsidRPr="00B74CD2">
        <w:rPr>
          <w:rFonts w:ascii="Times New Roman" w:eastAsia="Calibri" w:hAnsi="Times New Roman" w:cs="Times New Roman"/>
          <w:sz w:val="28"/>
          <w:szCs w:val="28"/>
        </w:rPr>
        <w:t>Учебный курс «Литературное чтение» по программе 1-4 «Школа России» реализует следующие задачи:</w:t>
      </w:r>
    </w:p>
    <w:p w:rsidR="00CE73D2" w:rsidRPr="00B74CD2" w:rsidRDefault="00CE73D2" w:rsidP="00CE73D2">
      <w:pPr>
        <w:numPr>
          <w:ilvl w:val="0"/>
          <w:numId w:val="4"/>
        </w:numPr>
        <w:spacing w:after="0" w:line="240" w:lineRule="auto"/>
        <w:jc w:val="both"/>
        <w:rPr>
          <w:rFonts w:ascii="Times New Roman" w:eastAsia="Calibri" w:hAnsi="Times New Roman" w:cs="Times New Roman"/>
          <w:sz w:val="28"/>
          <w:szCs w:val="28"/>
        </w:rPr>
      </w:pPr>
      <w:r w:rsidRPr="00B74CD2">
        <w:rPr>
          <w:rFonts w:ascii="Times New Roman" w:eastAsia="Calibri" w:hAnsi="Times New Roman" w:cs="Times New Roman"/>
          <w:sz w:val="28"/>
          <w:szCs w:val="28"/>
        </w:rPr>
        <w:t>формирование навыка чтения, способов и приёмов работы над текстом и книгой;</w:t>
      </w:r>
    </w:p>
    <w:p w:rsidR="00CE73D2" w:rsidRPr="00B74CD2" w:rsidRDefault="00CE73D2" w:rsidP="00CE73D2">
      <w:pPr>
        <w:numPr>
          <w:ilvl w:val="0"/>
          <w:numId w:val="4"/>
        </w:numPr>
        <w:spacing w:after="0" w:line="240" w:lineRule="auto"/>
        <w:jc w:val="both"/>
        <w:rPr>
          <w:rFonts w:ascii="Times New Roman" w:eastAsia="Calibri" w:hAnsi="Times New Roman" w:cs="Times New Roman"/>
          <w:sz w:val="28"/>
          <w:szCs w:val="28"/>
        </w:rPr>
      </w:pPr>
      <w:r w:rsidRPr="00B74CD2">
        <w:rPr>
          <w:rFonts w:ascii="Times New Roman" w:eastAsia="Calibri" w:hAnsi="Times New Roman" w:cs="Times New Roman"/>
          <w:sz w:val="28"/>
          <w:szCs w:val="28"/>
        </w:rPr>
        <w:t>знакомство с детской литературой и подготовка к изучению курса литературы в средних классах;</w:t>
      </w:r>
    </w:p>
    <w:p w:rsidR="00CE73D2" w:rsidRPr="00B74CD2" w:rsidRDefault="00CE73D2" w:rsidP="00CE73D2">
      <w:pPr>
        <w:numPr>
          <w:ilvl w:val="0"/>
          <w:numId w:val="4"/>
        </w:numPr>
        <w:spacing w:after="0" w:line="240" w:lineRule="auto"/>
        <w:jc w:val="both"/>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реализация творческих способностей учащихся и развитие коммуникации. </w:t>
      </w:r>
    </w:p>
    <w:p w:rsidR="00CE73D2" w:rsidRPr="00B74CD2" w:rsidRDefault="00CE73D2" w:rsidP="00CE73D2">
      <w:pPr>
        <w:ind w:left="708"/>
        <w:jc w:val="both"/>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Однако почти в каждом классе находится несколько учеников, которые </w:t>
      </w:r>
    </w:p>
    <w:p w:rsidR="00CE73D2" w:rsidRPr="00B74CD2" w:rsidRDefault="00CE73D2" w:rsidP="00CE73D2">
      <w:pPr>
        <w:jc w:val="both"/>
        <w:rPr>
          <w:rFonts w:ascii="Times New Roman" w:eastAsia="Calibri" w:hAnsi="Times New Roman" w:cs="Times New Roman"/>
          <w:sz w:val="28"/>
          <w:szCs w:val="28"/>
        </w:rPr>
      </w:pPr>
      <w:r w:rsidRPr="00B74CD2">
        <w:rPr>
          <w:rFonts w:ascii="Times New Roman" w:eastAsia="Calibri" w:hAnsi="Times New Roman" w:cs="Times New Roman"/>
          <w:sz w:val="28"/>
          <w:szCs w:val="28"/>
        </w:rPr>
        <w:t>хронически не укладываются в предусмотренные нормативы. В общем – то, умея читать (артикулировать прочитанное), они проделывают это чрезвычайно медленно, с многочисленными ошибками и часто без понимания прочитанного. Упорные многомесячные тренировки в чтении и систематические дополнительные задания, которые проводят с ними учителя, родители, как правило, дают более чем скромный результат. Заметим, что при этом взрослые невольно постоянно фиксируют внимание ребёнка на его неудачах, что приводит к росту его тревожности, формированию эмоционально отрицательного отношения к процессу чтения и ко всей учёбе в целом, к неверию  в успех  и скованности, вызванной  страхом допустить при чтении ошибку. И  потому работа по выработке навыков чтения крайне актуальна</w:t>
      </w:r>
    </w:p>
    <w:p w:rsidR="00CE73D2" w:rsidRPr="00B74CD2" w:rsidRDefault="00CE73D2" w:rsidP="00B74CD2">
      <w:pPr>
        <w:jc w:val="center"/>
        <w:rPr>
          <w:rFonts w:ascii="Times New Roman" w:eastAsia="Calibri" w:hAnsi="Times New Roman" w:cs="Times New Roman"/>
          <w:b/>
          <w:sz w:val="28"/>
          <w:szCs w:val="28"/>
        </w:rPr>
      </w:pPr>
      <w:r w:rsidRPr="00B74CD2">
        <w:rPr>
          <w:rFonts w:ascii="Times New Roman" w:eastAsia="Calibri" w:hAnsi="Times New Roman" w:cs="Times New Roman"/>
          <w:b/>
          <w:sz w:val="28"/>
          <w:szCs w:val="28"/>
        </w:rPr>
        <w:t>Глава 1. Чтение в начальных классах.</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b/>
          <w:sz w:val="28"/>
          <w:szCs w:val="28"/>
        </w:rPr>
        <w:tab/>
      </w:r>
      <w:r w:rsidRPr="00B74CD2">
        <w:rPr>
          <w:rFonts w:ascii="Times New Roman" w:eastAsia="Calibri" w:hAnsi="Times New Roman" w:cs="Times New Roman"/>
          <w:sz w:val="28"/>
          <w:szCs w:val="28"/>
        </w:rPr>
        <w:t xml:space="preserve">Обучение  чтению   ведёт   к  формированию  навыка  чтения, что является   главной   задачей   уроков   чтения   в    начальной   школе. Сформированный   навык    чтения     характеризуется  единством   четырёх компонентов – сознательности, правильности, беглости и выразительности. Навык   чтения – явление   сложное, комплексное. Это,  прежде всего, умение понимать  содержание  прочитанного  текста,  его  смысл. Это   правильность чтения – умение прочитывать слова так, чтобы не допускать в них пропусков, изменений, замен, искажений букв и состоящих за ними звуков, слогов, слов. Это   выразительность – умение   интонировать   знаки   препинания, интонирование,   связанное   с  пониманием читаемого в тексте. Чтение – это способ   чтения:   он   может   быть   побуквенным   и отрывистым, слоговым (способ непродуктивный и нежелательный)   и  плавное  слоговое, слоговое с прочтением сразу целых слов и, наконец, чтение целыми словами и группами слов  (как   желательные   и   продуктивные   способы   чтения).  Это темп – определённая, посильная и необременительная для определённого возраста скорость   чтения.   Таким   образом,   </w:t>
      </w:r>
      <w:r w:rsidRPr="00B74CD2">
        <w:rPr>
          <w:rFonts w:ascii="Times New Roman" w:eastAsia="Calibri" w:hAnsi="Times New Roman" w:cs="Times New Roman"/>
          <w:b/>
          <w:sz w:val="28"/>
          <w:szCs w:val="28"/>
        </w:rPr>
        <w:t>навык  чтения</w:t>
      </w:r>
      <w:r w:rsidRPr="00B74CD2">
        <w:rPr>
          <w:rFonts w:ascii="Times New Roman" w:eastAsia="Calibri" w:hAnsi="Times New Roman" w:cs="Times New Roman"/>
          <w:sz w:val="28"/>
          <w:szCs w:val="28"/>
        </w:rPr>
        <w:t xml:space="preserve"> складывается в целом из   двух сторон: </w:t>
      </w:r>
      <w:r w:rsidRPr="00B74CD2">
        <w:rPr>
          <w:rFonts w:ascii="Times New Roman" w:eastAsia="Calibri" w:hAnsi="Times New Roman" w:cs="Times New Roman"/>
          <w:b/>
          <w:sz w:val="28"/>
          <w:szCs w:val="28"/>
        </w:rPr>
        <w:t xml:space="preserve">  смысловой</w:t>
      </w:r>
      <w:r w:rsidRPr="00B74CD2">
        <w:rPr>
          <w:rFonts w:ascii="Times New Roman" w:eastAsia="Calibri" w:hAnsi="Times New Roman" w:cs="Times New Roman"/>
          <w:sz w:val="28"/>
          <w:szCs w:val="28"/>
        </w:rPr>
        <w:t xml:space="preserve"> –   понимания,   уразумения    содержания    и смысла   читаемого  и </w:t>
      </w:r>
      <w:r w:rsidRPr="00B74CD2">
        <w:rPr>
          <w:rFonts w:ascii="Times New Roman" w:eastAsia="Calibri" w:hAnsi="Times New Roman" w:cs="Times New Roman"/>
          <w:b/>
          <w:sz w:val="28"/>
          <w:szCs w:val="28"/>
        </w:rPr>
        <w:t xml:space="preserve">технической </w:t>
      </w:r>
      <w:r w:rsidRPr="00B74CD2">
        <w:rPr>
          <w:rFonts w:ascii="Times New Roman" w:eastAsia="Calibri" w:hAnsi="Times New Roman" w:cs="Times New Roman"/>
          <w:sz w:val="28"/>
          <w:szCs w:val="28"/>
        </w:rPr>
        <w:t>– подчинённой первой, обслуживающей её – способом,   правильностью   и   выразительностью   чтения.</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lastRenderedPageBreak/>
        <w:tab/>
        <w:t>Главенствующее,   ведущее   место  в  комплексе,   именуемом «навык чтения»,   принадлежит сознательности, пониманию того, что прочитывается. Всё, что   относится  к  технической  стороне  чтения,   конечно,   весьма значимо,   но  оно  подчинено  всё  той   же   смысловой   стороне.</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 xml:space="preserve">Напоминаю,   что  смысловая  сторона  чтения – совокупное понимание </w:t>
      </w:r>
      <w:proofErr w:type="gramStart"/>
      <w:r w:rsidRPr="00B74CD2">
        <w:rPr>
          <w:rFonts w:ascii="Times New Roman" w:eastAsia="Calibri" w:hAnsi="Times New Roman" w:cs="Times New Roman"/>
          <w:sz w:val="28"/>
          <w:szCs w:val="28"/>
        </w:rPr>
        <w:t>читающим</w:t>
      </w:r>
      <w:proofErr w:type="gramEnd"/>
      <w:r w:rsidRPr="00B74CD2">
        <w:rPr>
          <w:rFonts w:ascii="Times New Roman" w:eastAsia="Calibri" w:hAnsi="Times New Roman" w:cs="Times New Roman"/>
          <w:sz w:val="28"/>
          <w:szCs w:val="28"/>
        </w:rPr>
        <w:t>:</w:t>
      </w:r>
    </w:p>
    <w:p w:rsidR="00CE73D2" w:rsidRPr="00B74CD2" w:rsidRDefault="00CE73D2" w:rsidP="00CE73D2">
      <w:pPr>
        <w:numPr>
          <w:ilvl w:val="0"/>
          <w:numId w:val="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значений большей части слов, употреблённых в тексте, как в прямом, так и переносном смысле;</w:t>
      </w:r>
    </w:p>
    <w:p w:rsidR="00CE73D2" w:rsidRPr="00B74CD2" w:rsidRDefault="00CE73D2" w:rsidP="00CE73D2">
      <w:pPr>
        <w:numPr>
          <w:ilvl w:val="0"/>
          <w:numId w:val="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содержания каждого из предложений, входящих в состав текста, уяснение смысловой связи между предложениями;</w:t>
      </w:r>
    </w:p>
    <w:p w:rsidR="00CE73D2" w:rsidRPr="00B74CD2" w:rsidRDefault="00CE73D2" w:rsidP="00CE73D2">
      <w:pPr>
        <w:numPr>
          <w:ilvl w:val="0"/>
          <w:numId w:val="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предметного плана содержания отдельных частей текста (абзацев, эпизодов, глав) и смысла этих частей.</w:t>
      </w:r>
    </w:p>
    <w:p w:rsidR="00CE73D2" w:rsidRPr="00B74CD2" w:rsidRDefault="00CE73D2" w:rsidP="00CE73D2">
      <w:pPr>
        <w:numPr>
          <w:ilvl w:val="0"/>
          <w:numId w:val="6"/>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основного смысла всего содержания текста, т.е. осознание этого содержания и своего отношения к </w:t>
      </w:r>
      <w:proofErr w:type="gramStart"/>
      <w:r w:rsidRPr="00B74CD2">
        <w:rPr>
          <w:rFonts w:ascii="Times New Roman" w:eastAsia="Calibri" w:hAnsi="Times New Roman" w:cs="Times New Roman"/>
          <w:sz w:val="28"/>
          <w:szCs w:val="28"/>
        </w:rPr>
        <w:t>прочитанному</w:t>
      </w:r>
      <w:proofErr w:type="gramEnd"/>
      <w:r w:rsidRPr="00B74CD2">
        <w:rPr>
          <w:rFonts w:ascii="Times New Roman" w:eastAsia="Calibri" w:hAnsi="Times New Roman" w:cs="Times New Roman"/>
          <w:sz w:val="28"/>
          <w:szCs w:val="28"/>
        </w:rPr>
        <w:t>.</w:t>
      </w:r>
    </w:p>
    <w:p w:rsidR="00CE73D2" w:rsidRPr="00B74CD2" w:rsidRDefault="00CE73D2" w:rsidP="00CE73D2">
      <w:pPr>
        <w:ind w:left="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Глубина осознанности зависит от ряда обстоятельств – возрастных </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запросов и возможностей читателя, его общей развитости, круга и уровня притязаний, интересов и потребностей, начитанности, жизненного опыта, запаса наблюдений и многого другого.</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 xml:space="preserve">Вот почему </w:t>
      </w:r>
      <w:proofErr w:type="gramStart"/>
      <w:r w:rsidRPr="00B74CD2">
        <w:rPr>
          <w:rFonts w:ascii="Times New Roman" w:eastAsia="Calibri" w:hAnsi="Times New Roman" w:cs="Times New Roman"/>
          <w:sz w:val="28"/>
          <w:szCs w:val="28"/>
        </w:rPr>
        <w:t>одно и тоже</w:t>
      </w:r>
      <w:proofErr w:type="gramEnd"/>
      <w:r w:rsidRPr="00B74CD2">
        <w:rPr>
          <w:rFonts w:ascii="Times New Roman" w:eastAsia="Calibri" w:hAnsi="Times New Roman" w:cs="Times New Roman"/>
          <w:sz w:val="28"/>
          <w:szCs w:val="28"/>
        </w:rPr>
        <w:t xml:space="preserve"> произведение может быть понято и осознано по-разному не только ребёнком и взрослым, но и людьми одного и того же возраста и уровня образованности.</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При оценке глубины и уровня понимания существенное значение имеет учёт двух планов содержания текста:</w:t>
      </w:r>
    </w:p>
    <w:p w:rsidR="00CE73D2" w:rsidRPr="00B74CD2" w:rsidRDefault="00CE73D2" w:rsidP="00CE73D2">
      <w:pPr>
        <w:numPr>
          <w:ilvl w:val="0"/>
          <w:numId w:val="7"/>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фактического, предметного плана;</w:t>
      </w:r>
    </w:p>
    <w:p w:rsidR="00CE73D2" w:rsidRPr="00B74CD2" w:rsidRDefault="00CE73D2" w:rsidP="00CE73D2">
      <w:pPr>
        <w:numPr>
          <w:ilvl w:val="0"/>
          <w:numId w:val="7"/>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смысла предметного плана.</w:t>
      </w:r>
    </w:p>
    <w:p w:rsidR="00CE73D2" w:rsidRPr="00B74CD2" w:rsidRDefault="00CE73D2" w:rsidP="00CE73D2">
      <w:pPr>
        <w:ind w:left="360"/>
        <w:rPr>
          <w:rFonts w:ascii="Times New Roman" w:eastAsia="Calibri" w:hAnsi="Times New Roman" w:cs="Times New Roman"/>
          <w:sz w:val="28"/>
          <w:szCs w:val="28"/>
        </w:rPr>
      </w:pPr>
      <w:r w:rsidRPr="00B74CD2">
        <w:rPr>
          <w:rFonts w:ascii="Times New Roman" w:eastAsia="Calibri" w:hAnsi="Times New Roman" w:cs="Times New Roman"/>
          <w:sz w:val="28"/>
          <w:szCs w:val="28"/>
        </w:rPr>
        <w:t>Предметный план – это описание обстановки, действующих лиц, диалоги, рассуждения, мысли. Это высказывания персонажей, вся событийная линия, значения слов, предложений, абзацев и т.д.</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Смысл предметного плана – это то, о чём всё это говорит читателю, что всем предметным планом хотел сказать писатель.</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Техническая сторона чтения, техника чтения, как уже отмечалось, охватывает все другие компоненты навыка чтения – способ чтения, правильность, выразительность, скорость или темп чтения. Каждый из этих компонентов, как и их совокупность, подчинён смысловой стороне, пониманию, служит её более полному выражению.</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 xml:space="preserve">Каждый из компонентов, образующий в целом технику чтения, имеет свои особенности, которые, так или иначе, влияют на весь процесс чтения. Важнейшим компонентом, составляющим технику чтения и более других воздействующим на иные её стороны, является способ чтения. Из пяти основных способов чтения: плавное слоговое; плавное слоговое с целостным прочтением отдельных слов; чтение целыми </w:t>
      </w:r>
      <w:r w:rsidRPr="00B74CD2">
        <w:rPr>
          <w:rFonts w:ascii="Times New Roman" w:eastAsia="Calibri" w:hAnsi="Times New Roman" w:cs="Times New Roman"/>
          <w:sz w:val="28"/>
          <w:szCs w:val="28"/>
        </w:rPr>
        <w:lastRenderedPageBreak/>
        <w:t xml:space="preserve">словами и группами слов являются продуктивными. Их надо обстоятельно отрабатывать и побуждать детей к скорейшему, но естественному переходу от </w:t>
      </w:r>
      <w:proofErr w:type="gramStart"/>
      <w:r w:rsidRPr="00B74CD2">
        <w:rPr>
          <w:rFonts w:ascii="Times New Roman" w:eastAsia="Calibri" w:hAnsi="Times New Roman" w:cs="Times New Roman"/>
          <w:sz w:val="28"/>
          <w:szCs w:val="28"/>
        </w:rPr>
        <w:t>плавного</w:t>
      </w:r>
      <w:proofErr w:type="gramEnd"/>
      <w:r w:rsidRPr="00B74CD2">
        <w:rPr>
          <w:rFonts w:ascii="Times New Roman" w:eastAsia="Calibri" w:hAnsi="Times New Roman" w:cs="Times New Roman"/>
          <w:sz w:val="28"/>
          <w:szCs w:val="28"/>
        </w:rPr>
        <w:t xml:space="preserve"> к чтению целыми словами и группами слов, т.е. самому продуктивному способу.</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Темп (скорость) чтения находится в прямой зависимости от способа чтения и естественно, понимания. Существуют ориентировочные показатели по темпу чтения:</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r>
      <w:r w:rsidRPr="00B74CD2">
        <w:rPr>
          <w:rFonts w:ascii="Times New Roman" w:eastAsia="Calibri" w:hAnsi="Times New Roman" w:cs="Times New Roman"/>
          <w:b/>
          <w:i/>
          <w:sz w:val="28"/>
          <w:szCs w:val="28"/>
        </w:rPr>
        <w:t>1 класс</w:t>
      </w:r>
      <w:r w:rsidRPr="00B74CD2">
        <w:rPr>
          <w:rFonts w:ascii="Times New Roman" w:eastAsia="Calibri" w:hAnsi="Times New Roman" w:cs="Times New Roman"/>
          <w:sz w:val="28"/>
          <w:szCs w:val="28"/>
        </w:rPr>
        <w:t xml:space="preserve"> – не менее 25-30 слов в минуту;</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r>
      <w:r w:rsidRPr="00B74CD2">
        <w:rPr>
          <w:rFonts w:ascii="Times New Roman" w:eastAsia="Calibri" w:hAnsi="Times New Roman" w:cs="Times New Roman"/>
          <w:b/>
          <w:i/>
          <w:sz w:val="28"/>
          <w:szCs w:val="28"/>
        </w:rPr>
        <w:t>2 класс</w:t>
      </w:r>
      <w:r w:rsidRPr="00B74CD2">
        <w:rPr>
          <w:rFonts w:ascii="Times New Roman" w:eastAsia="Calibri" w:hAnsi="Times New Roman" w:cs="Times New Roman"/>
          <w:sz w:val="28"/>
          <w:szCs w:val="28"/>
        </w:rPr>
        <w:t xml:space="preserve"> – не менее 30-40 слов в минуту;</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r>
      <w:r w:rsidRPr="00B74CD2">
        <w:rPr>
          <w:rFonts w:ascii="Times New Roman" w:eastAsia="Calibri" w:hAnsi="Times New Roman" w:cs="Times New Roman"/>
          <w:b/>
          <w:i/>
          <w:sz w:val="28"/>
          <w:szCs w:val="28"/>
        </w:rPr>
        <w:t>3 класс</w:t>
      </w:r>
      <w:r w:rsidRPr="00B74CD2">
        <w:rPr>
          <w:rFonts w:ascii="Times New Roman" w:eastAsia="Calibri" w:hAnsi="Times New Roman" w:cs="Times New Roman"/>
          <w:sz w:val="28"/>
          <w:szCs w:val="28"/>
        </w:rPr>
        <w:t xml:space="preserve"> – 50-60 слов в минуту (в конце 1 полугодия),</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65-75 слов в минуту (в конце 2 полугодия);</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r>
      <w:r w:rsidRPr="00B74CD2">
        <w:rPr>
          <w:rFonts w:ascii="Times New Roman" w:eastAsia="Calibri" w:hAnsi="Times New Roman" w:cs="Times New Roman"/>
          <w:b/>
          <w:i/>
          <w:sz w:val="28"/>
          <w:szCs w:val="28"/>
        </w:rPr>
        <w:t>4 класс</w:t>
      </w:r>
      <w:r w:rsidRPr="00B74CD2">
        <w:rPr>
          <w:rFonts w:ascii="Times New Roman" w:eastAsia="Calibri" w:hAnsi="Times New Roman" w:cs="Times New Roman"/>
          <w:sz w:val="28"/>
          <w:szCs w:val="28"/>
        </w:rPr>
        <w:t xml:space="preserve"> – 70-80 слов в минуту (в конце 1 полугодия),</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85-95 слов в минуту (в конце 2 полугодия).</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Если результаты ниже – это сигнал недоработки. При методически верно проводимой работе по обучению чтению каждый ученик начальных классов способен не только достигнуть обозначенных показателей скорости, но и превзойти их.</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В младших классах обучение чтению учащихся ведётся в соответствии с программами, учитывающими их психофизические особенности, и направленно на коррекцию и компенсацию имеющихся у них нарушений развития.</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 xml:space="preserve">В 1 классе – в течение первого года обучения в общеобразовательной школе – все учащиеся усваивают все буквы, умеют сливать их в слоги, некоторые овладевают слоговым способом чтения и переходят к чтению целыми словами, остальные читают только по буквам. Темп чтения школьников отличается значительной вариативностью, что можно объяснить замедленностью восприятия печатных знаков, а также индивидуальными особенностями чтецов. </w:t>
      </w:r>
      <w:proofErr w:type="gramStart"/>
      <w:r w:rsidRPr="00B74CD2">
        <w:rPr>
          <w:rFonts w:ascii="Times New Roman" w:eastAsia="Calibri" w:hAnsi="Times New Roman" w:cs="Times New Roman"/>
          <w:sz w:val="28"/>
          <w:szCs w:val="28"/>
        </w:rPr>
        <w:t>Одним из значимых факторов является и содержание читаемого – текст с более сложной смысловой структурой читается большинством учащихся медленнее.</w:t>
      </w:r>
      <w:proofErr w:type="gramEnd"/>
      <w:r w:rsidRPr="00B74CD2">
        <w:rPr>
          <w:rFonts w:ascii="Times New Roman" w:eastAsia="Calibri" w:hAnsi="Times New Roman" w:cs="Times New Roman"/>
          <w:sz w:val="28"/>
          <w:szCs w:val="28"/>
        </w:rPr>
        <w:t xml:space="preserve"> Практически все учащиеся допускают при чтении разнообразные ошибки. </w:t>
      </w:r>
      <w:proofErr w:type="gramStart"/>
      <w:r w:rsidRPr="00B74CD2">
        <w:rPr>
          <w:rFonts w:ascii="Times New Roman" w:eastAsia="Calibri" w:hAnsi="Times New Roman" w:cs="Times New Roman"/>
          <w:sz w:val="28"/>
          <w:szCs w:val="28"/>
        </w:rPr>
        <w:t>Школьникам ещё трудно дифференцировать графемы, имеющие отдельные сходные элементы (например, «б» - «</w:t>
      </w:r>
      <w:proofErr w:type="spellStart"/>
      <w:r w:rsidRPr="00B74CD2">
        <w:rPr>
          <w:rFonts w:ascii="Times New Roman" w:eastAsia="Calibri" w:hAnsi="Times New Roman" w:cs="Times New Roman"/>
          <w:sz w:val="28"/>
          <w:szCs w:val="28"/>
        </w:rPr>
        <w:t>д</w:t>
      </w:r>
      <w:proofErr w:type="spellEnd"/>
      <w:r w:rsidRPr="00B74CD2">
        <w:rPr>
          <w:rFonts w:ascii="Times New Roman" w:eastAsia="Calibri" w:hAnsi="Times New Roman" w:cs="Times New Roman"/>
          <w:sz w:val="28"/>
          <w:szCs w:val="28"/>
        </w:rPr>
        <w:t>», «в» - «</w:t>
      </w:r>
      <w:proofErr w:type="spellStart"/>
      <w:r w:rsidRPr="00B74CD2">
        <w:rPr>
          <w:rFonts w:ascii="Times New Roman" w:eastAsia="Calibri" w:hAnsi="Times New Roman" w:cs="Times New Roman"/>
          <w:sz w:val="28"/>
          <w:szCs w:val="28"/>
        </w:rPr>
        <w:t>з</w:t>
      </w:r>
      <w:proofErr w:type="spellEnd"/>
      <w:r w:rsidRPr="00B74CD2">
        <w:rPr>
          <w:rFonts w:ascii="Times New Roman" w:eastAsia="Calibri" w:hAnsi="Times New Roman" w:cs="Times New Roman"/>
          <w:sz w:val="28"/>
          <w:szCs w:val="28"/>
        </w:rPr>
        <w:t>», «а» - «о», поэтому читают «кокая» вместо «какая»,  «</w:t>
      </w:r>
      <w:proofErr w:type="spellStart"/>
      <w:r w:rsidRPr="00B74CD2">
        <w:rPr>
          <w:rFonts w:ascii="Times New Roman" w:eastAsia="Calibri" w:hAnsi="Times New Roman" w:cs="Times New Roman"/>
          <w:sz w:val="28"/>
          <w:szCs w:val="28"/>
        </w:rPr>
        <w:t>скозал</w:t>
      </w:r>
      <w:proofErr w:type="spellEnd"/>
      <w:r w:rsidRPr="00B74CD2">
        <w:rPr>
          <w:rFonts w:ascii="Times New Roman" w:eastAsia="Calibri" w:hAnsi="Times New Roman" w:cs="Times New Roman"/>
          <w:sz w:val="28"/>
          <w:szCs w:val="28"/>
        </w:rPr>
        <w:t>» вместо «сказал» и т.д.);</w:t>
      </w:r>
      <w:proofErr w:type="gramEnd"/>
      <w:r w:rsidRPr="00B74CD2">
        <w:rPr>
          <w:rFonts w:ascii="Times New Roman" w:eastAsia="Calibri" w:hAnsi="Times New Roman" w:cs="Times New Roman"/>
          <w:sz w:val="28"/>
          <w:szCs w:val="28"/>
        </w:rPr>
        <w:t xml:space="preserve"> смешивают буквы «е», «ё», «</w:t>
      </w:r>
      <w:proofErr w:type="spellStart"/>
      <w:r w:rsidRPr="00B74CD2">
        <w:rPr>
          <w:rFonts w:ascii="Times New Roman" w:eastAsia="Calibri" w:hAnsi="Times New Roman" w:cs="Times New Roman"/>
          <w:sz w:val="28"/>
          <w:szCs w:val="28"/>
        </w:rPr>
        <w:t>ю</w:t>
      </w:r>
      <w:proofErr w:type="spellEnd"/>
      <w:r w:rsidRPr="00B74CD2">
        <w:rPr>
          <w:rFonts w:ascii="Times New Roman" w:eastAsia="Calibri" w:hAnsi="Times New Roman" w:cs="Times New Roman"/>
          <w:sz w:val="28"/>
          <w:szCs w:val="28"/>
        </w:rPr>
        <w:t>», «я», не всегда воспринимают мягкую согласную, мягкость которой обозначена этими буквами, допускают смягчение согласных в конце слов (читают «</w:t>
      </w:r>
      <w:proofErr w:type="spellStart"/>
      <w:r w:rsidRPr="00B74CD2">
        <w:rPr>
          <w:rFonts w:ascii="Times New Roman" w:eastAsia="Calibri" w:hAnsi="Times New Roman" w:cs="Times New Roman"/>
          <w:sz w:val="28"/>
          <w:szCs w:val="28"/>
        </w:rPr>
        <w:t>могуть</w:t>
      </w:r>
      <w:proofErr w:type="spellEnd"/>
      <w:r w:rsidRPr="00B74CD2">
        <w:rPr>
          <w:rFonts w:ascii="Times New Roman" w:eastAsia="Calibri" w:hAnsi="Times New Roman" w:cs="Times New Roman"/>
          <w:sz w:val="28"/>
          <w:szCs w:val="28"/>
        </w:rPr>
        <w:t>» вместо «могут»)</w:t>
      </w:r>
      <w:proofErr w:type="gramStart"/>
      <w:r w:rsidRPr="00B74CD2">
        <w:rPr>
          <w:rFonts w:ascii="Times New Roman" w:eastAsia="Calibri" w:hAnsi="Times New Roman" w:cs="Times New Roman"/>
          <w:sz w:val="28"/>
          <w:szCs w:val="28"/>
        </w:rPr>
        <w:t>.Н</w:t>
      </w:r>
      <w:proofErr w:type="gramEnd"/>
      <w:r w:rsidRPr="00B74CD2">
        <w:rPr>
          <w:rFonts w:ascii="Times New Roman" w:eastAsia="Calibri" w:hAnsi="Times New Roman" w:cs="Times New Roman"/>
          <w:sz w:val="28"/>
          <w:szCs w:val="28"/>
        </w:rPr>
        <w:t xml:space="preserve">екоторые учащиеся допускают нестойкие замены парных по глухости и звонкости согласных, перестановки, пропуски, не дочитывают окончания (например, «как» вместо «какая»); повторяют звуки и слоги, добавляют при чтении в слова отсутствующие в них слоги или отдельные звуки, заменяют звуки в словах, что может привести к искажениям слов и даже замене их другими словами (например, могут прочитать «тянуть» вместо «тонуть»). Часто встречается чтение по догадке («приходит» вместо «придёт»). </w:t>
      </w:r>
      <w:proofErr w:type="gramStart"/>
      <w:r w:rsidRPr="00B74CD2">
        <w:rPr>
          <w:rFonts w:ascii="Times New Roman" w:eastAsia="Calibri" w:hAnsi="Times New Roman" w:cs="Times New Roman"/>
          <w:sz w:val="28"/>
          <w:szCs w:val="28"/>
        </w:rPr>
        <w:t xml:space="preserve">Но все эти ошибки, в отличие от ошибок, допускаемых детьми, </w:t>
      </w:r>
      <w:r w:rsidRPr="00B74CD2">
        <w:rPr>
          <w:rFonts w:ascii="Times New Roman" w:eastAsia="Calibri" w:hAnsi="Times New Roman" w:cs="Times New Roman"/>
          <w:sz w:val="28"/>
          <w:szCs w:val="28"/>
        </w:rPr>
        <w:lastRenderedPageBreak/>
        <w:t>обычно являются нестойкими и диффузными – у одного и того же ученика наблюдается наряду с ошибочным и правильное прочтение одних и тех же слоговых структур.</w:t>
      </w:r>
      <w:proofErr w:type="gramEnd"/>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Во 2 классе наблюдается уже меньшая вариативность скорости чтения у учащихся, чем в 1 классе, нет резкого различия в скорости чтения текстов с разным информационным планом.</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Для учащихся с изначально не характерно механическое чтение. Совершенствованию беглости чтения мешает стремление школьников сразу после прочтения осмыслить читаемое. Большинство учащихся находятся на этапе формирования синтетических приёмов чтения, у них происходит заметное развитие целостного восприятия слов при чтении, однако ученики по-прежнему прибегают к слоговому чтению трудных, многосложных, особенно незнакомых слов, непривычных оборотов речи.</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 xml:space="preserve">В 3 классе уже половина учащихся полностью овладевают чтением целыми словами. Остальные учащиеся, овладев слоговым способом чтения, переходят к чтению целыми словами. Слоговое чтение может возобновляться при чтении слов со знаком переноса на следующую строку. Расположение частей слова на противоположных сторонах страницы требуют от учащихся дополнительного напряжения и внимания, тормозит процесс слияния частей слова в единое целое и осложняет понимание смысла прочитанного. Наибольшую трудность для чтения </w:t>
      </w:r>
      <w:proofErr w:type="gramStart"/>
      <w:r w:rsidRPr="00B74CD2">
        <w:rPr>
          <w:rFonts w:ascii="Times New Roman" w:eastAsia="Calibri" w:hAnsi="Times New Roman" w:cs="Times New Roman"/>
          <w:sz w:val="28"/>
          <w:szCs w:val="28"/>
        </w:rPr>
        <w:t>представляют многосложные слова</w:t>
      </w:r>
      <w:proofErr w:type="gramEnd"/>
      <w:r w:rsidRPr="00B74CD2">
        <w:rPr>
          <w:rFonts w:ascii="Times New Roman" w:eastAsia="Calibri" w:hAnsi="Times New Roman" w:cs="Times New Roman"/>
          <w:sz w:val="28"/>
          <w:szCs w:val="28"/>
        </w:rPr>
        <w:t xml:space="preserve"> с ударением на первом слоге и слова со стечением согласных в середине слова.</w:t>
      </w:r>
    </w:p>
    <w:p w:rsidR="00CE73D2" w:rsidRPr="00B74CD2" w:rsidRDefault="00CE73D2" w:rsidP="00CE73D2">
      <w:pPr>
        <w:rPr>
          <w:rFonts w:ascii="Times New Roman" w:eastAsia="Calibri" w:hAnsi="Times New Roman" w:cs="Times New Roman"/>
          <w:sz w:val="28"/>
          <w:szCs w:val="28"/>
        </w:rPr>
      </w:pPr>
      <w:r w:rsidRPr="00B74CD2">
        <w:rPr>
          <w:rFonts w:ascii="Times New Roman" w:eastAsia="Calibri" w:hAnsi="Times New Roman" w:cs="Times New Roman"/>
          <w:sz w:val="28"/>
          <w:szCs w:val="28"/>
        </w:rPr>
        <w:tab/>
        <w:t xml:space="preserve">Техника чтения совершенствуется у учащихся чрезвычайно медленно, и отставание в начале обучения, сказывается на последующих этапах. Причины столь глубоких затруднений заключаются в индивидуальных особенностях протекания мыслительных процессов и установления связей между восприятием и произношением, а также в возникающих в связи с этим затруднениях в </w:t>
      </w:r>
      <w:proofErr w:type="spellStart"/>
      <w:r w:rsidRPr="00B74CD2">
        <w:rPr>
          <w:rFonts w:ascii="Times New Roman" w:eastAsia="Calibri" w:hAnsi="Times New Roman" w:cs="Times New Roman"/>
          <w:sz w:val="28"/>
          <w:szCs w:val="28"/>
        </w:rPr>
        <w:t>синтезировании</w:t>
      </w:r>
      <w:proofErr w:type="spellEnd"/>
      <w:r w:rsidRPr="00B74CD2">
        <w:rPr>
          <w:rFonts w:ascii="Times New Roman" w:eastAsia="Calibri" w:hAnsi="Times New Roman" w:cs="Times New Roman"/>
          <w:sz w:val="28"/>
          <w:szCs w:val="28"/>
        </w:rPr>
        <w:t xml:space="preserve"> слов во фразу. Замедленность темпа чтения многосложных слов может быть объяснена и узостью восприятия у учащихся.</w:t>
      </w:r>
    </w:p>
    <w:p w:rsidR="00CE73D2" w:rsidRPr="00B74CD2" w:rsidRDefault="00CE73D2" w:rsidP="00B74CD2">
      <w:pPr>
        <w:jc w:val="center"/>
        <w:rPr>
          <w:rFonts w:ascii="Times New Roman" w:eastAsia="Calibri" w:hAnsi="Times New Roman" w:cs="Times New Roman"/>
          <w:sz w:val="28"/>
          <w:szCs w:val="28"/>
        </w:rPr>
      </w:pPr>
      <w:r w:rsidRPr="00B74CD2">
        <w:rPr>
          <w:rFonts w:ascii="Times New Roman" w:eastAsia="Calibri" w:hAnsi="Times New Roman" w:cs="Times New Roman"/>
          <w:b/>
          <w:sz w:val="28"/>
          <w:szCs w:val="28"/>
        </w:rPr>
        <w:t>Глава 2. Практический комплекс приёмов воспитания у детей навыков чтения</w:t>
      </w:r>
      <w:r w:rsidRPr="00B74CD2">
        <w:rPr>
          <w:rFonts w:ascii="Times New Roman" w:eastAsia="Calibri" w:hAnsi="Times New Roman" w:cs="Times New Roman"/>
          <w:sz w:val="28"/>
          <w:szCs w:val="28"/>
        </w:rPr>
        <w:t>.</w:t>
      </w:r>
    </w:p>
    <w:p w:rsidR="00CE73D2" w:rsidRPr="00B74CD2" w:rsidRDefault="00CE73D2" w:rsidP="00B74CD2">
      <w:pPr>
        <w:numPr>
          <w:ilvl w:val="1"/>
          <w:numId w:val="7"/>
        </w:numPr>
        <w:spacing w:after="0" w:line="240" w:lineRule="auto"/>
        <w:rPr>
          <w:rFonts w:ascii="Times New Roman" w:eastAsia="Calibri" w:hAnsi="Times New Roman" w:cs="Times New Roman"/>
          <w:b/>
          <w:sz w:val="28"/>
          <w:szCs w:val="28"/>
        </w:rPr>
      </w:pPr>
      <w:r w:rsidRPr="00B74CD2">
        <w:rPr>
          <w:rFonts w:ascii="Times New Roman" w:eastAsia="Calibri" w:hAnsi="Times New Roman" w:cs="Times New Roman"/>
          <w:b/>
          <w:sz w:val="28"/>
          <w:szCs w:val="28"/>
        </w:rPr>
        <w:t>Описание.</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Как сформировать навык чтения, чтобы обеспечить в дальнейшем успешное обучение? Почему одни учителя достигают высоких результатов, у других читают все, но далеко не все умеют «читать». В чём же  основные причины </w:t>
      </w:r>
      <w:proofErr w:type="spellStart"/>
      <w:r w:rsidRPr="00B74CD2">
        <w:rPr>
          <w:rFonts w:ascii="Times New Roman" w:eastAsia="Calibri" w:hAnsi="Times New Roman" w:cs="Times New Roman"/>
          <w:sz w:val="28"/>
          <w:szCs w:val="28"/>
        </w:rPr>
        <w:t>несформированности</w:t>
      </w:r>
      <w:proofErr w:type="spellEnd"/>
      <w:r w:rsidRPr="00B74CD2">
        <w:rPr>
          <w:rFonts w:ascii="Times New Roman" w:eastAsia="Calibri" w:hAnsi="Times New Roman" w:cs="Times New Roman"/>
          <w:sz w:val="28"/>
          <w:szCs w:val="28"/>
        </w:rPr>
        <w:t xml:space="preserve"> навыка чтения и можно ли их устранить? Эти и другие вопросы, связанные с проблемой чтения, очень актуальны на сегодняшний день. Положительный опыт по этой проблеме уже накоплен и я им пользуюсь.</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ab/>
        <w:t xml:space="preserve">Предлагаемый ниже комплекс упражнений направлен на формирование у ребёнка интереса к процессу чтения, на снятие связанных с ним эмоционального напряжения и </w:t>
      </w:r>
      <w:r w:rsidRPr="00B74CD2">
        <w:rPr>
          <w:rFonts w:ascii="Times New Roman" w:eastAsia="Calibri" w:hAnsi="Times New Roman" w:cs="Times New Roman"/>
          <w:sz w:val="28"/>
          <w:szCs w:val="28"/>
        </w:rPr>
        <w:lastRenderedPageBreak/>
        <w:t>тревожности, на формирование, автоматизацию и «шлифовку» следующих компонентов чтения:</w:t>
      </w:r>
    </w:p>
    <w:p w:rsidR="00CE73D2" w:rsidRPr="00B74CD2" w:rsidRDefault="00CE73D2" w:rsidP="00CE73D2">
      <w:pPr>
        <w:numPr>
          <w:ilvl w:val="0"/>
          <w:numId w:val="8"/>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строгий побуквенный анализ (без прогнозирования);</w:t>
      </w:r>
    </w:p>
    <w:p w:rsidR="00CE73D2" w:rsidRPr="00B74CD2" w:rsidRDefault="00CE73D2" w:rsidP="00CE73D2">
      <w:pPr>
        <w:numPr>
          <w:ilvl w:val="0"/>
          <w:numId w:val="8"/>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прогнозирование, опирающиеся на зрительный образ слова;</w:t>
      </w:r>
    </w:p>
    <w:p w:rsidR="00CE73D2" w:rsidRPr="00B74CD2" w:rsidRDefault="00CE73D2" w:rsidP="00CE73D2">
      <w:pPr>
        <w:numPr>
          <w:ilvl w:val="0"/>
          <w:numId w:val="8"/>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прогнозирование, </w:t>
      </w:r>
      <w:proofErr w:type="gramStart"/>
      <w:r w:rsidRPr="00B74CD2">
        <w:rPr>
          <w:rFonts w:ascii="Times New Roman" w:eastAsia="Calibri" w:hAnsi="Times New Roman" w:cs="Times New Roman"/>
          <w:sz w:val="28"/>
          <w:szCs w:val="28"/>
        </w:rPr>
        <w:t>опирающиеся</w:t>
      </w:r>
      <w:proofErr w:type="gramEnd"/>
      <w:r w:rsidRPr="00B74CD2">
        <w:rPr>
          <w:rFonts w:ascii="Times New Roman" w:eastAsia="Calibri" w:hAnsi="Times New Roman" w:cs="Times New Roman"/>
          <w:sz w:val="28"/>
          <w:szCs w:val="28"/>
        </w:rPr>
        <w:t xml:space="preserve"> на смысл;</w:t>
      </w:r>
    </w:p>
    <w:p w:rsidR="00CE73D2" w:rsidRPr="00B74CD2" w:rsidRDefault="00CE73D2" w:rsidP="00CE73D2">
      <w:pPr>
        <w:numPr>
          <w:ilvl w:val="0"/>
          <w:numId w:val="8"/>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быстрое различение похожих по написанию слов и букв;</w:t>
      </w:r>
    </w:p>
    <w:p w:rsidR="00CE73D2" w:rsidRPr="00B74CD2" w:rsidRDefault="00CE73D2" w:rsidP="00CE73D2">
      <w:pPr>
        <w:numPr>
          <w:ilvl w:val="0"/>
          <w:numId w:val="8"/>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чёткие </w:t>
      </w:r>
      <w:proofErr w:type="spellStart"/>
      <w:r w:rsidRPr="00B74CD2">
        <w:rPr>
          <w:rFonts w:ascii="Times New Roman" w:eastAsia="Calibri" w:hAnsi="Times New Roman" w:cs="Times New Roman"/>
          <w:sz w:val="28"/>
          <w:szCs w:val="28"/>
        </w:rPr>
        <w:t>глазодвигательные</w:t>
      </w:r>
      <w:proofErr w:type="spellEnd"/>
      <w:r w:rsidRPr="00B74CD2">
        <w:rPr>
          <w:rFonts w:ascii="Times New Roman" w:eastAsia="Calibri" w:hAnsi="Times New Roman" w:cs="Times New Roman"/>
          <w:sz w:val="28"/>
          <w:szCs w:val="28"/>
        </w:rPr>
        <w:t xml:space="preserve"> и </w:t>
      </w:r>
      <w:proofErr w:type="spellStart"/>
      <w:r w:rsidRPr="00B74CD2">
        <w:rPr>
          <w:rFonts w:ascii="Times New Roman" w:eastAsia="Calibri" w:hAnsi="Times New Roman" w:cs="Times New Roman"/>
          <w:sz w:val="28"/>
          <w:szCs w:val="28"/>
        </w:rPr>
        <w:t>речедвигательные</w:t>
      </w:r>
      <w:proofErr w:type="spellEnd"/>
      <w:r w:rsidRPr="00B74CD2">
        <w:rPr>
          <w:rFonts w:ascii="Times New Roman" w:eastAsia="Calibri" w:hAnsi="Times New Roman" w:cs="Times New Roman"/>
          <w:sz w:val="28"/>
          <w:szCs w:val="28"/>
        </w:rPr>
        <w:t xml:space="preserve"> операции;</w:t>
      </w:r>
    </w:p>
    <w:p w:rsidR="00CE73D2" w:rsidRPr="00B74CD2" w:rsidRDefault="00CE73D2" w:rsidP="00CE73D2">
      <w:pPr>
        <w:numPr>
          <w:ilvl w:val="0"/>
          <w:numId w:val="8"/>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устойчивость внимания;</w:t>
      </w:r>
    </w:p>
    <w:p w:rsidR="00CE73D2" w:rsidRPr="00B74CD2" w:rsidRDefault="00CE73D2" w:rsidP="00B74CD2">
      <w:pPr>
        <w:numPr>
          <w:ilvl w:val="0"/>
          <w:numId w:val="8"/>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зрительная и слуховая память на слова и др., а также на тренировку вторичной зоны затылочного отдела коры мозга левого полушария, ответственной за осуществление функции чтения.</w:t>
      </w:r>
    </w:p>
    <w:p w:rsidR="00CE73D2" w:rsidRPr="00B74CD2" w:rsidRDefault="00CE73D2" w:rsidP="00CE73D2">
      <w:pPr>
        <w:numPr>
          <w:ilvl w:val="1"/>
          <w:numId w:val="7"/>
        </w:numPr>
        <w:spacing w:after="0" w:line="240" w:lineRule="auto"/>
        <w:rPr>
          <w:rFonts w:ascii="Times New Roman" w:eastAsia="Calibri" w:hAnsi="Times New Roman" w:cs="Times New Roman"/>
          <w:b/>
          <w:sz w:val="28"/>
          <w:szCs w:val="28"/>
        </w:rPr>
      </w:pPr>
      <w:r w:rsidRPr="00B74CD2">
        <w:rPr>
          <w:rFonts w:ascii="Times New Roman" w:eastAsia="Calibri" w:hAnsi="Times New Roman" w:cs="Times New Roman"/>
          <w:b/>
          <w:sz w:val="28"/>
          <w:szCs w:val="28"/>
        </w:rPr>
        <w:t>Комплекс упражнений.</w:t>
      </w:r>
    </w:p>
    <w:p w:rsidR="00CE73D2" w:rsidRPr="00B74CD2" w:rsidRDefault="00CE73D2" w:rsidP="00B74CD2">
      <w:pPr>
        <w:ind w:firstLine="360"/>
        <w:rPr>
          <w:rFonts w:ascii="Times New Roman" w:eastAsia="Calibri" w:hAnsi="Times New Roman" w:cs="Times New Roman"/>
          <w:sz w:val="28"/>
          <w:szCs w:val="28"/>
        </w:rPr>
      </w:pPr>
      <w:r w:rsidRPr="00B74CD2">
        <w:rPr>
          <w:rFonts w:ascii="Times New Roman" w:eastAsia="Calibri" w:hAnsi="Times New Roman" w:cs="Times New Roman"/>
          <w:b/>
          <w:sz w:val="28"/>
          <w:szCs w:val="28"/>
        </w:rPr>
        <w:t xml:space="preserve">Чтение </w:t>
      </w:r>
      <w:proofErr w:type="gramStart"/>
      <w:r w:rsidRPr="00B74CD2">
        <w:rPr>
          <w:rFonts w:ascii="Times New Roman" w:eastAsia="Calibri" w:hAnsi="Times New Roman" w:cs="Times New Roman"/>
          <w:b/>
          <w:sz w:val="28"/>
          <w:szCs w:val="28"/>
        </w:rPr>
        <w:t>строчек</w:t>
      </w:r>
      <w:proofErr w:type="gramEnd"/>
      <w:r w:rsidRPr="00B74CD2">
        <w:rPr>
          <w:rFonts w:ascii="Times New Roman" w:eastAsia="Calibri" w:hAnsi="Times New Roman" w:cs="Times New Roman"/>
          <w:b/>
          <w:sz w:val="28"/>
          <w:szCs w:val="28"/>
        </w:rPr>
        <w:t xml:space="preserve"> наоборот по словам. </w:t>
      </w:r>
      <w:r w:rsidRPr="00B74CD2">
        <w:rPr>
          <w:rFonts w:ascii="Times New Roman" w:eastAsia="Calibri" w:hAnsi="Times New Roman" w:cs="Times New Roman"/>
          <w:sz w:val="28"/>
          <w:szCs w:val="28"/>
        </w:rPr>
        <w:t>Написанное прочитывается таким образом, что последнее слово оказывается первым, предпоследнее вторым и т.д. Это упражнение уводит ребёнка от привычного стереотипа чтения слева направо, развивает тонкость движений глаз и является подготовительным для последующих упражнений.</w:t>
      </w:r>
    </w:p>
    <w:p w:rsidR="00CE73D2" w:rsidRPr="00B74CD2" w:rsidRDefault="00CE73D2" w:rsidP="00B74CD2">
      <w:pPr>
        <w:ind w:firstLine="360"/>
        <w:rPr>
          <w:rFonts w:ascii="Times New Roman" w:eastAsia="Calibri" w:hAnsi="Times New Roman" w:cs="Times New Roman"/>
          <w:sz w:val="28"/>
          <w:szCs w:val="28"/>
        </w:rPr>
      </w:pPr>
      <w:r w:rsidRPr="00B74CD2">
        <w:rPr>
          <w:rFonts w:ascii="Times New Roman" w:eastAsia="Calibri" w:hAnsi="Times New Roman" w:cs="Times New Roman"/>
          <w:b/>
          <w:sz w:val="28"/>
          <w:szCs w:val="28"/>
        </w:rPr>
        <w:t xml:space="preserve">Чтение </w:t>
      </w:r>
      <w:proofErr w:type="gramStart"/>
      <w:r w:rsidRPr="00B74CD2">
        <w:rPr>
          <w:rFonts w:ascii="Times New Roman" w:eastAsia="Calibri" w:hAnsi="Times New Roman" w:cs="Times New Roman"/>
          <w:b/>
          <w:sz w:val="28"/>
          <w:szCs w:val="28"/>
        </w:rPr>
        <w:t>строчек</w:t>
      </w:r>
      <w:proofErr w:type="gramEnd"/>
      <w:r w:rsidRPr="00B74CD2">
        <w:rPr>
          <w:rFonts w:ascii="Times New Roman" w:eastAsia="Calibri" w:hAnsi="Times New Roman" w:cs="Times New Roman"/>
          <w:b/>
          <w:sz w:val="28"/>
          <w:szCs w:val="28"/>
        </w:rPr>
        <w:t xml:space="preserve"> наоборот по буквам. </w:t>
      </w:r>
      <w:r w:rsidRPr="00B74CD2">
        <w:rPr>
          <w:rFonts w:ascii="Times New Roman" w:eastAsia="Calibri" w:hAnsi="Times New Roman" w:cs="Times New Roman"/>
          <w:sz w:val="28"/>
          <w:szCs w:val="28"/>
        </w:rPr>
        <w:t xml:space="preserve">Написанное прочитывается справа налево так, что каждое слово, начиная с последнего, озвучивается по буквам в обратном порядке. </w:t>
      </w:r>
      <w:proofErr w:type="gramStart"/>
      <w:r w:rsidRPr="00B74CD2">
        <w:rPr>
          <w:rFonts w:ascii="Times New Roman" w:eastAsia="Calibri" w:hAnsi="Times New Roman" w:cs="Times New Roman"/>
          <w:sz w:val="28"/>
          <w:szCs w:val="28"/>
        </w:rPr>
        <w:t xml:space="preserve">Это упражнение развивает способность строго побуквенного анализа каждого слова (прогнозирование при этом полностью исключается), создаёт в </w:t>
      </w:r>
      <w:proofErr w:type="spellStart"/>
      <w:r w:rsidRPr="00B74CD2">
        <w:rPr>
          <w:rFonts w:ascii="Times New Roman" w:eastAsia="Calibri" w:hAnsi="Times New Roman" w:cs="Times New Roman"/>
          <w:sz w:val="28"/>
          <w:szCs w:val="28"/>
        </w:rPr>
        <w:t>речедвигательной</w:t>
      </w:r>
      <w:proofErr w:type="spellEnd"/>
      <w:r w:rsidRPr="00B74CD2">
        <w:rPr>
          <w:rFonts w:ascii="Times New Roman" w:eastAsia="Calibri" w:hAnsi="Times New Roman" w:cs="Times New Roman"/>
          <w:sz w:val="28"/>
          <w:szCs w:val="28"/>
        </w:rPr>
        <w:t xml:space="preserve"> системе установку на непривычные, неожиданные сочетания звуков и тормозит «всплывание» привычных штампов, формирует произвольность регуляции движений глаз, а также создаёт предпосылки для устранения достаточно распространённых ошибок «зеркального» чтения (когда, например, слово шар читается как </w:t>
      </w:r>
      <w:proofErr w:type="spellStart"/>
      <w:r w:rsidRPr="00B74CD2">
        <w:rPr>
          <w:rFonts w:ascii="Times New Roman" w:eastAsia="Calibri" w:hAnsi="Times New Roman" w:cs="Times New Roman"/>
          <w:sz w:val="28"/>
          <w:szCs w:val="28"/>
        </w:rPr>
        <w:t>раш</w:t>
      </w:r>
      <w:proofErr w:type="spellEnd"/>
      <w:r w:rsidRPr="00B74CD2">
        <w:rPr>
          <w:rFonts w:ascii="Times New Roman" w:eastAsia="Calibri" w:hAnsi="Times New Roman" w:cs="Times New Roman"/>
          <w:sz w:val="28"/>
          <w:szCs w:val="28"/>
        </w:rPr>
        <w:t xml:space="preserve"> и ребёнок не замечает ошибки;</w:t>
      </w:r>
      <w:proofErr w:type="gramEnd"/>
      <w:r w:rsidRPr="00B74CD2">
        <w:rPr>
          <w:rFonts w:ascii="Times New Roman" w:eastAsia="Calibri" w:hAnsi="Times New Roman" w:cs="Times New Roman"/>
          <w:sz w:val="28"/>
          <w:szCs w:val="28"/>
        </w:rPr>
        <w:t xml:space="preserve"> теперь же, «прощупав своими руками» и прямой, и обратный порядок слов и чётко осознав их различие благодаря переводу обратного чтения из ранга случайной операции в ранг осознанного целенаправленного действия, ребёнок допускать их уже не будет).</w:t>
      </w:r>
    </w:p>
    <w:p w:rsidR="00CE73D2" w:rsidRPr="00B74CD2" w:rsidRDefault="00CE73D2" w:rsidP="00B74CD2">
      <w:pPr>
        <w:ind w:firstLine="360"/>
        <w:rPr>
          <w:rFonts w:ascii="Times New Roman" w:eastAsia="Calibri" w:hAnsi="Times New Roman" w:cs="Times New Roman"/>
          <w:sz w:val="28"/>
          <w:szCs w:val="28"/>
        </w:rPr>
      </w:pPr>
      <w:r w:rsidRPr="00B74CD2">
        <w:rPr>
          <w:rFonts w:ascii="Times New Roman" w:eastAsia="Calibri" w:hAnsi="Times New Roman" w:cs="Times New Roman"/>
          <w:b/>
          <w:sz w:val="28"/>
          <w:szCs w:val="28"/>
        </w:rPr>
        <w:t xml:space="preserve">Поочерёдное чтение слов нормально и наоборот. </w:t>
      </w:r>
      <w:proofErr w:type="gramStart"/>
      <w:r w:rsidRPr="00B74CD2">
        <w:rPr>
          <w:rFonts w:ascii="Times New Roman" w:eastAsia="Calibri" w:hAnsi="Times New Roman" w:cs="Times New Roman"/>
          <w:sz w:val="28"/>
          <w:szCs w:val="28"/>
        </w:rPr>
        <w:t xml:space="preserve">Первое слово (в названии этого упражнения) читается как обычно: поочерёдное; второе – справа налево: </w:t>
      </w:r>
      <w:proofErr w:type="spellStart"/>
      <w:r w:rsidRPr="00B74CD2">
        <w:rPr>
          <w:rFonts w:ascii="Times New Roman" w:eastAsia="Calibri" w:hAnsi="Times New Roman" w:cs="Times New Roman"/>
          <w:sz w:val="28"/>
          <w:szCs w:val="28"/>
        </w:rPr>
        <w:t>иенетч</w:t>
      </w:r>
      <w:proofErr w:type="spellEnd"/>
      <w:r w:rsidRPr="00B74CD2">
        <w:rPr>
          <w:rFonts w:ascii="Times New Roman" w:eastAsia="Calibri" w:hAnsi="Times New Roman" w:cs="Times New Roman"/>
          <w:sz w:val="28"/>
          <w:szCs w:val="28"/>
        </w:rPr>
        <w:t xml:space="preserve">; третье как обычно: слов; четвёртое – справа налево: </w:t>
      </w:r>
      <w:proofErr w:type="spellStart"/>
      <w:r w:rsidRPr="00B74CD2">
        <w:rPr>
          <w:rFonts w:ascii="Times New Roman" w:eastAsia="Calibri" w:hAnsi="Times New Roman" w:cs="Times New Roman"/>
          <w:sz w:val="28"/>
          <w:szCs w:val="28"/>
        </w:rPr>
        <w:t>оньламрон</w:t>
      </w:r>
      <w:proofErr w:type="spellEnd"/>
      <w:r w:rsidRPr="00B74CD2">
        <w:rPr>
          <w:rFonts w:ascii="Times New Roman" w:eastAsia="Calibri" w:hAnsi="Times New Roman" w:cs="Times New Roman"/>
          <w:sz w:val="28"/>
          <w:szCs w:val="28"/>
        </w:rPr>
        <w:t xml:space="preserve"> и т.д.</w:t>
      </w:r>
      <w:proofErr w:type="gramEnd"/>
      <w:r w:rsidRPr="00B74CD2">
        <w:rPr>
          <w:rFonts w:ascii="Times New Roman" w:eastAsia="Calibri" w:hAnsi="Times New Roman" w:cs="Times New Roman"/>
          <w:sz w:val="28"/>
          <w:szCs w:val="28"/>
        </w:rPr>
        <w:t xml:space="preserve"> Это упражнение развивает способность </w:t>
      </w:r>
      <w:proofErr w:type="spellStart"/>
      <w:r w:rsidRPr="00B74CD2">
        <w:rPr>
          <w:rFonts w:ascii="Times New Roman" w:eastAsia="Calibri" w:hAnsi="Times New Roman" w:cs="Times New Roman"/>
          <w:sz w:val="28"/>
          <w:szCs w:val="28"/>
        </w:rPr>
        <w:t>перцептивной</w:t>
      </w:r>
      <w:proofErr w:type="spellEnd"/>
      <w:r w:rsidRPr="00B74CD2">
        <w:rPr>
          <w:rFonts w:ascii="Times New Roman" w:eastAsia="Calibri" w:hAnsi="Times New Roman" w:cs="Times New Roman"/>
          <w:sz w:val="28"/>
          <w:szCs w:val="28"/>
        </w:rPr>
        <w:t xml:space="preserve"> и </w:t>
      </w:r>
      <w:proofErr w:type="spellStart"/>
      <w:r w:rsidRPr="00B74CD2">
        <w:rPr>
          <w:rFonts w:ascii="Times New Roman" w:eastAsia="Calibri" w:hAnsi="Times New Roman" w:cs="Times New Roman"/>
          <w:sz w:val="28"/>
          <w:szCs w:val="28"/>
        </w:rPr>
        <w:t>речедвигательной</w:t>
      </w:r>
      <w:proofErr w:type="spellEnd"/>
      <w:r w:rsidRPr="00B74CD2">
        <w:rPr>
          <w:rFonts w:ascii="Times New Roman" w:eastAsia="Calibri" w:hAnsi="Times New Roman" w:cs="Times New Roman"/>
          <w:sz w:val="28"/>
          <w:szCs w:val="28"/>
        </w:rPr>
        <w:t xml:space="preserve"> систем работать при одновременном функционировании двух противоположных установок: на хорошо знакомые, привычные образы и штампы и на новые, неожиданные комплексы – и гибко переходить от одной из них к другой. </w:t>
      </w:r>
      <w:proofErr w:type="gramStart"/>
      <w:r w:rsidRPr="00B74CD2">
        <w:rPr>
          <w:rFonts w:ascii="Times New Roman" w:eastAsia="Calibri" w:hAnsi="Times New Roman" w:cs="Times New Roman"/>
          <w:sz w:val="28"/>
          <w:szCs w:val="28"/>
        </w:rPr>
        <w:t>В пределах одной строчки многократно меняя две принципиально разные тактики чтения: целостную в отношении нормально читаемых слов и неизбежно фрагментарную, побуквенную в отношении слов, читаемых наоборот, - ребёнок чётко осознаёт их специфику и различия; кроме того, после столкновения с более трудным обратным чтением у ребёнка формируется установка на то, что обычное чтение – это сравнительно несложное, вполне посильное для него дело.</w:t>
      </w:r>
      <w:proofErr w:type="gramEnd"/>
    </w:p>
    <w:p w:rsidR="00CE73D2" w:rsidRPr="00B74CD2" w:rsidRDefault="00CE73D2" w:rsidP="00B74CD2">
      <w:pPr>
        <w:ind w:firstLine="360"/>
        <w:rPr>
          <w:rFonts w:ascii="Times New Roman" w:eastAsia="Calibri" w:hAnsi="Times New Roman" w:cs="Times New Roman"/>
          <w:sz w:val="28"/>
          <w:szCs w:val="28"/>
        </w:rPr>
      </w:pPr>
      <w:r w:rsidRPr="00B74CD2">
        <w:rPr>
          <w:rFonts w:ascii="Times New Roman" w:eastAsia="Calibri" w:hAnsi="Times New Roman" w:cs="Times New Roman"/>
          <w:b/>
          <w:sz w:val="28"/>
          <w:szCs w:val="28"/>
        </w:rPr>
        <w:lastRenderedPageBreak/>
        <w:t xml:space="preserve">Чтение только второй половины слов. </w:t>
      </w:r>
      <w:r w:rsidRPr="00B74CD2">
        <w:rPr>
          <w:rFonts w:ascii="Times New Roman" w:eastAsia="Calibri" w:hAnsi="Times New Roman" w:cs="Times New Roman"/>
          <w:sz w:val="28"/>
          <w:szCs w:val="28"/>
        </w:rPr>
        <w:t xml:space="preserve">При чтении игнорируется первая половина каждого слова и озвучивается только последняя; для данного названия: </w:t>
      </w:r>
      <w:proofErr w:type="gramStart"/>
      <w:r w:rsidRPr="00B74CD2">
        <w:rPr>
          <w:rFonts w:ascii="Times New Roman" w:eastAsia="Calibri" w:hAnsi="Times New Roman" w:cs="Times New Roman"/>
          <w:sz w:val="28"/>
          <w:szCs w:val="28"/>
        </w:rPr>
        <w:t>-</w:t>
      </w:r>
      <w:proofErr w:type="spellStart"/>
      <w:r w:rsidRPr="00B74CD2">
        <w:rPr>
          <w:rFonts w:ascii="Times New Roman" w:eastAsia="Calibri" w:hAnsi="Times New Roman" w:cs="Times New Roman"/>
          <w:sz w:val="28"/>
          <w:szCs w:val="28"/>
        </w:rPr>
        <w:t>н</w:t>
      </w:r>
      <w:proofErr w:type="gramEnd"/>
      <w:r w:rsidRPr="00B74CD2">
        <w:rPr>
          <w:rFonts w:ascii="Times New Roman" w:eastAsia="Calibri" w:hAnsi="Times New Roman" w:cs="Times New Roman"/>
          <w:sz w:val="28"/>
          <w:szCs w:val="28"/>
        </w:rPr>
        <w:t>ие</w:t>
      </w:r>
      <w:proofErr w:type="spellEnd"/>
      <w:r w:rsidRPr="00B74CD2">
        <w:rPr>
          <w:rFonts w:ascii="Times New Roman" w:eastAsia="Calibri" w:hAnsi="Times New Roman" w:cs="Times New Roman"/>
          <w:sz w:val="28"/>
          <w:szCs w:val="28"/>
        </w:rPr>
        <w:t xml:space="preserve">  -</w:t>
      </w:r>
      <w:proofErr w:type="spellStart"/>
      <w:r w:rsidRPr="00B74CD2">
        <w:rPr>
          <w:rFonts w:ascii="Times New Roman" w:eastAsia="Calibri" w:hAnsi="Times New Roman" w:cs="Times New Roman"/>
          <w:sz w:val="28"/>
          <w:szCs w:val="28"/>
        </w:rPr>
        <w:t>лько</w:t>
      </w:r>
      <w:proofErr w:type="spellEnd"/>
      <w:r w:rsidRPr="00B74CD2">
        <w:rPr>
          <w:rFonts w:ascii="Times New Roman" w:eastAsia="Calibri" w:hAnsi="Times New Roman" w:cs="Times New Roman"/>
          <w:sz w:val="28"/>
          <w:szCs w:val="28"/>
        </w:rPr>
        <w:t xml:space="preserve">  -рой  -вины  -</w:t>
      </w:r>
      <w:proofErr w:type="spellStart"/>
      <w:r w:rsidRPr="00B74CD2">
        <w:rPr>
          <w:rFonts w:ascii="Times New Roman" w:eastAsia="Calibri" w:hAnsi="Times New Roman" w:cs="Times New Roman"/>
          <w:sz w:val="28"/>
          <w:szCs w:val="28"/>
        </w:rPr>
        <w:t>ов</w:t>
      </w:r>
      <w:proofErr w:type="spellEnd"/>
      <w:r w:rsidRPr="00B74CD2">
        <w:rPr>
          <w:rFonts w:ascii="Times New Roman" w:eastAsia="Calibri" w:hAnsi="Times New Roman" w:cs="Times New Roman"/>
          <w:sz w:val="28"/>
          <w:szCs w:val="28"/>
        </w:rPr>
        <w:t>; мыслительная линия раздела проходит примерно посередине слова, абсолютная точность необязательна. Это упражнение акцентирует для ребёнка конец слова как существенную его часть, нуждающуюся в таком же точном восприятии, как и начало, и формирует навык побуквенного анализа. Она приводит к резкому уменьшению исключительно распространённых ошибок, когда правильно прочитывается лишь начало слова, а конец его либо домысливается, либо читается с искажениями.</w:t>
      </w:r>
    </w:p>
    <w:p w:rsidR="00CE73D2" w:rsidRPr="00B74CD2" w:rsidRDefault="00CE73D2" w:rsidP="00B74CD2">
      <w:pPr>
        <w:ind w:firstLine="360"/>
        <w:rPr>
          <w:rFonts w:ascii="Times New Roman" w:eastAsia="Calibri" w:hAnsi="Times New Roman" w:cs="Times New Roman"/>
          <w:sz w:val="28"/>
          <w:szCs w:val="28"/>
        </w:rPr>
      </w:pPr>
      <w:r w:rsidRPr="00B74CD2">
        <w:rPr>
          <w:rFonts w:ascii="Times New Roman" w:eastAsia="Calibri" w:hAnsi="Times New Roman" w:cs="Times New Roman"/>
          <w:b/>
          <w:sz w:val="28"/>
          <w:szCs w:val="28"/>
        </w:rPr>
        <w:t>Чтение строчек с прикрытой нижней половиной</w:t>
      </w:r>
      <w:r w:rsidRPr="00B74CD2">
        <w:rPr>
          <w:rFonts w:ascii="Times New Roman" w:eastAsia="Calibri" w:hAnsi="Times New Roman" w:cs="Times New Roman"/>
          <w:sz w:val="28"/>
          <w:szCs w:val="28"/>
        </w:rPr>
        <w:t xml:space="preserve">. Чистый лист бумаги накладывается на строчку так, чтобы верхние части букв были хорошо видны, т. е. открыты глазу, а нижние не видны и находились под листом. После прочтения первой строчки листок сдвигается вниз так, чтоб была прикрыта нижняя часть второй строчки, потом третьей и т. д. Можно также разрезать старую книгу или газету на строчки, а затем в каждой строчке отрезать её нижнюю часть. Ребёнку предлагается, несмотря на такую деформацию, все-таки попробовать прочитать текст. Начинать можно с прикрытия лишь нижней части четверти строки, постепенно увеличивая </w:t>
      </w:r>
      <w:proofErr w:type="gramStart"/>
      <w:r w:rsidRPr="00B74CD2">
        <w:rPr>
          <w:rFonts w:ascii="Times New Roman" w:eastAsia="Calibri" w:hAnsi="Times New Roman" w:cs="Times New Roman"/>
          <w:sz w:val="28"/>
          <w:szCs w:val="28"/>
        </w:rPr>
        <w:t>прикрытое</w:t>
      </w:r>
      <w:proofErr w:type="gramEnd"/>
      <w:r w:rsidRPr="00B74CD2">
        <w:rPr>
          <w:rFonts w:ascii="Times New Roman" w:eastAsia="Calibri" w:hAnsi="Times New Roman" w:cs="Times New Roman"/>
          <w:sz w:val="28"/>
          <w:szCs w:val="28"/>
        </w:rPr>
        <w:t xml:space="preserve"> до половины и даже больше. Заметим, что на начальных этапах тренировки это упражнение выполняется легче и с большим интересом, если для этого используется текст, с которым ребёнок уже немного знаком, на последующих же этапах более пригодны тексты незнакомые.</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b/>
          <w:sz w:val="28"/>
          <w:szCs w:val="28"/>
        </w:rPr>
        <w:t xml:space="preserve">Чтение строчек с прикрытой верхней половиной. </w:t>
      </w:r>
      <w:r w:rsidRPr="00B74CD2">
        <w:rPr>
          <w:rFonts w:ascii="Times New Roman" w:eastAsia="Calibri" w:hAnsi="Times New Roman" w:cs="Times New Roman"/>
          <w:sz w:val="28"/>
          <w:szCs w:val="28"/>
        </w:rPr>
        <w:t>Упражнение аналогично предыдущему, только в этом случае чистый лист накладывается на текст так, чтоб верхняя часть строчки была прикрыта, а нижняя открыта. Читать надо только по нижним частям букв. После того как первая строчка прочтена, чистый ли</w:t>
      </w:r>
      <w:proofErr w:type="gramStart"/>
      <w:r w:rsidRPr="00B74CD2">
        <w:rPr>
          <w:rFonts w:ascii="Times New Roman" w:eastAsia="Calibri" w:hAnsi="Times New Roman" w:cs="Times New Roman"/>
          <w:sz w:val="28"/>
          <w:szCs w:val="28"/>
        </w:rPr>
        <w:t>ст сдв</w:t>
      </w:r>
      <w:proofErr w:type="gramEnd"/>
      <w:r w:rsidRPr="00B74CD2">
        <w:rPr>
          <w:rFonts w:ascii="Times New Roman" w:eastAsia="Calibri" w:hAnsi="Times New Roman" w:cs="Times New Roman"/>
          <w:sz w:val="28"/>
          <w:szCs w:val="28"/>
        </w:rPr>
        <w:t>игается вниз, прикрывая верхнюю половину второй строчки, и т. д.</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Открою секрет: это упражнение – с хитринкой! Дело в том, что любой сколько-нибудь смышлёный ребёнок быстро заметит, что, когда читается верхняя строчка по половинкам букв, в это время нижняя, следующая, открыта целиком, и сообразит, что гораздо выгоднее успеть </w:t>
      </w:r>
      <w:proofErr w:type="gramStart"/>
      <w:r w:rsidRPr="00B74CD2">
        <w:rPr>
          <w:rFonts w:ascii="Times New Roman" w:eastAsia="Calibri" w:hAnsi="Times New Roman" w:cs="Times New Roman"/>
          <w:sz w:val="28"/>
          <w:szCs w:val="28"/>
        </w:rPr>
        <w:t>быстро</w:t>
      </w:r>
      <w:proofErr w:type="gramEnd"/>
      <w:r w:rsidRPr="00B74CD2">
        <w:rPr>
          <w:rFonts w:ascii="Times New Roman" w:eastAsia="Calibri" w:hAnsi="Times New Roman" w:cs="Times New Roman"/>
          <w:sz w:val="28"/>
          <w:szCs w:val="28"/>
        </w:rPr>
        <w:t xml:space="preserve"> прочитать её, пока она открыта, чтобы потом, когда её закроют, легко выдать уже готовый результат! Если при этом ребёнок какое-то слово не успеет прочитать или забудет его, то тогда и только тогда ему придётся восстанавливать его по половинкам. Многие дети быстро переходят на такую стратегию, и это как раз именно то, что нужно.</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Это упражнение формирует сильную игровую мотивацию, требующую быстрого прочтения, беглого схватывания сразу нескольких слов (успеть </w:t>
      </w:r>
      <w:proofErr w:type="gramStart"/>
      <w:r w:rsidRPr="00B74CD2">
        <w:rPr>
          <w:rFonts w:ascii="Times New Roman" w:eastAsia="Calibri" w:hAnsi="Times New Roman" w:cs="Times New Roman"/>
          <w:sz w:val="28"/>
          <w:szCs w:val="28"/>
        </w:rPr>
        <w:t>прочитать</w:t>
      </w:r>
      <w:proofErr w:type="gramEnd"/>
      <w:r w:rsidRPr="00B74CD2">
        <w:rPr>
          <w:rFonts w:ascii="Times New Roman" w:eastAsia="Calibri" w:hAnsi="Times New Roman" w:cs="Times New Roman"/>
          <w:sz w:val="28"/>
          <w:szCs w:val="28"/>
        </w:rPr>
        <w:t xml:space="preserve"> во что бы то ни стало, пока строчка открыта), а также чтения не вслух, а про себя (так как это надо скрыть), а в случае неудачи задаёт внешние опоры (видимые нижние части букв), по которым можно уточнить не полностью увиденное или исправить неверно прочитанное слово. Это упражнение также чрезвычайно важно для формирования словесно-логической памяти (её объёма, поскольку необходимо удерживать сразу несколько слов, её прочности, так как удержанное надо сохранять несколько секунд, и её устойчивости к </w:t>
      </w:r>
      <w:r w:rsidRPr="00B74CD2">
        <w:rPr>
          <w:rFonts w:ascii="Times New Roman" w:eastAsia="Calibri" w:hAnsi="Times New Roman" w:cs="Times New Roman"/>
          <w:sz w:val="28"/>
          <w:szCs w:val="28"/>
        </w:rPr>
        <w:lastRenderedPageBreak/>
        <w:t xml:space="preserve">интерференции – такое удержание надо совмещать с чтением другой строчки). Если взрослый замечает, что ребёнок пытается действовать именно так, то этому надо незаметно для ребёнка всячески способствовать: несколько медлить, передвигая чистый лист вниз, не замечать вкраплений, которые ребёнок привносит из нижней строчки в </w:t>
      </w:r>
      <w:proofErr w:type="gramStart"/>
      <w:r w:rsidRPr="00B74CD2">
        <w:rPr>
          <w:rFonts w:ascii="Times New Roman" w:eastAsia="Calibri" w:hAnsi="Times New Roman" w:cs="Times New Roman"/>
          <w:sz w:val="28"/>
          <w:szCs w:val="28"/>
        </w:rPr>
        <w:t>верхнюю</w:t>
      </w:r>
      <w:proofErr w:type="gramEnd"/>
      <w:r w:rsidRPr="00B74CD2">
        <w:rPr>
          <w:rFonts w:ascii="Times New Roman" w:eastAsia="Calibri" w:hAnsi="Times New Roman" w:cs="Times New Roman"/>
          <w:sz w:val="28"/>
          <w:szCs w:val="28"/>
        </w:rPr>
        <w:t>, и т.п.</w:t>
      </w:r>
    </w:p>
    <w:p w:rsidR="00CE73D2" w:rsidRPr="00B74CD2" w:rsidRDefault="00CE73D2" w:rsidP="00B74C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Перечисленные достоинства этого упражнения (при его крайней простоте) дают основание полагать, что оно одно из наиболее </w:t>
      </w:r>
      <w:proofErr w:type="gramStart"/>
      <w:r w:rsidRPr="00B74CD2">
        <w:rPr>
          <w:rFonts w:ascii="Times New Roman" w:eastAsia="Calibri" w:hAnsi="Times New Roman" w:cs="Times New Roman"/>
          <w:sz w:val="28"/>
          <w:szCs w:val="28"/>
        </w:rPr>
        <w:t>сильных</w:t>
      </w:r>
      <w:proofErr w:type="gramEnd"/>
      <w:r w:rsidRPr="00B74CD2">
        <w:rPr>
          <w:rFonts w:ascii="Times New Roman" w:eastAsia="Calibri" w:hAnsi="Times New Roman" w:cs="Times New Roman"/>
          <w:sz w:val="28"/>
          <w:szCs w:val="28"/>
        </w:rPr>
        <w:t xml:space="preserve"> в описываемом комплексе и на него следует затрачивать времени больше, чем на другие.</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b/>
          <w:sz w:val="28"/>
          <w:szCs w:val="28"/>
        </w:rPr>
        <w:t>Классификация слов на группы</w:t>
      </w:r>
      <w:r w:rsidRPr="00B74CD2">
        <w:rPr>
          <w:rFonts w:ascii="Times New Roman" w:eastAsia="Calibri" w:hAnsi="Times New Roman" w:cs="Times New Roman"/>
          <w:sz w:val="28"/>
          <w:szCs w:val="28"/>
        </w:rPr>
        <w:t>. Даётся 8-16 карточек, на каждой из которых напечатано одно слово. Указывается, что слова обозначают потерявшиеся предметы и теперь надо их быстро расставить по местам. При этом говорится, например, что левая часть стола – это кухня и туда должны быть положены предметы, которым место на кухне (кастрюля, вилка), а правая часть – детский сад и там должны быть размещены малыши (Нина, Петя). Просматривая карточки, ребёнок должен разложить их на группы. В зависимости от уровня подготовки ребёнка можно предлагать ему раскладку на 2, 3 или 4 группы и до раскладки эти группы можно либо указывать, либо нет. Разумеется, слова заранее должны быть подобраны так, чтобы они легко классифицировались.</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Это упражнение чрезвычайно важно для развития навыка чтения, так как в нём едва ли не впервые в жизни ребёнка чтение выступает не как самоцель (прочитал – и всё, цель достигнута), а как средство для достижения другой цели (правильно разложить карточки). </w:t>
      </w:r>
      <w:proofErr w:type="gramStart"/>
      <w:r w:rsidRPr="00B74CD2">
        <w:rPr>
          <w:rFonts w:ascii="Times New Roman" w:eastAsia="Calibri" w:hAnsi="Times New Roman" w:cs="Times New Roman"/>
          <w:sz w:val="28"/>
          <w:szCs w:val="28"/>
        </w:rPr>
        <w:t>Это приводит к тому, что ребёнок в ходе своих собственных действий начинает чётко осознавать один из основных смыслов чтения – получение информации для регуляции своих действий – и убеждается в недопустимости ошибок (ошибка здесь выступает не просто как нежелательная неточность, а как непосредственная причина абсурдных действий, нелепых поступков, когда, например, предмет кухонной утвари оказывается приведённым вместо ребёнка в детский сад!).</w:t>
      </w:r>
      <w:proofErr w:type="gramEnd"/>
      <w:r w:rsidRPr="00B74CD2">
        <w:rPr>
          <w:rFonts w:ascii="Times New Roman" w:eastAsia="Calibri" w:hAnsi="Times New Roman" w:cs="Times New Roman"/>
          <w:sz w:val="28"/>
          <w:szCs w:val="28"/>
        </w:rPr>
        <w:t xml:space="preserve"> </w:t>
      </w:r>
      <w:proofErr w:type="gramStart"/>
      <w:r w:rsidRPr="00B74CD2">
        <w:rPr>
          <w:rFonts w:ascii="Times New Roman" w:eastAsia="Calibri" w:hAnsi="Times New Roman" w:cs="Times New Roman"/>
          <w:sz w:val="28"/>
          <w:szCs w:val="28"/>
        </w:rPr>
        <w:t>Это упражнение также снимает напряжённость, связанную с фиксацией ребёнка на чтении, возникшей ранее из-за многократных упрёков за ошибки, - ведь здесь ребёнку не надо читать, т.е. совершать неприятную ему деятельность, а надо лишь раскладывать карточки, и чтение в этом случае является процессом незаметным, мимолётным, лишь одним из многих специально никак не акцентируемых моментов процесса раскладки.</w:t>
      </w:r>
      <w:proofErr w:type="gramEnd"/>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Особую ценность это упражнение приобретает тогда, когда в него вводится необходимость строго побуквенного анализа слов. </w:t>
      </w:r>
      <w:proofErr w:type="gramStart"/>
      <w:r w:rsidRPr="00B74CD2">
        <w:rPr>
          <w:rFonts w:ascii="Times New Roman" w:eastAsia="Calibri" w:hAnsi="Times New Roman" w:cs="Times New Roman"/>
          <w:sz w:val="28"/>
          <w:szCs w:val="28"/>
        </w:rPr>
        <w:t>Это достигается тем, что в классифицируемый материал вводятся пары слов, сходных по написанию, но разных по значению (например, при раскладке на две группы: транспорт и ягоды-фрукты – это пары: машина-малина, автобус-абрикос; на группы: мальчики и девочки – это пары имён:</w:t>
      </w:r>
      <w:proofErr w:type="gramEnd"/>
      <w:r w:rsidRPr="00B74CD2">
        <w:rPr>
          <w:rFonts w:ascii="Times New Roman" w:eastAsia="Calibri" w:hAnsi="Times New Roman" w:cs="Times New Roman"/>
          <w:sz w:val="28"/>
          <w:szCs w:val="28"/>
        </w:rPr>
        <w:t xml:space="preserve"> </w:t>
      </w:r>
      <w:proofErr w:type="gramStart"/>
      <w:r w:rsidRPr="00B74CD2">
        <w:rPr>
          <w:rFonts w:ascii="Times New Roman" w:eastAsia="Calibri" w:hAnsi="Times New Roman" w:cs="Times New Roman"/>
          <w:sz w:val="28"/>
          <w:szCs w:val="28"/>
        </w:rPr>
        <w:t>Маша-Миша, Тоня-Толя, Витя-Вика и др.), а также очень длинных слов (типа велосипед).</w:t>
      </w:r>
      <w:proofErr w:type="gramEnd"/>
    </w:p>
    <w:p w:rsidR="00CE73D2" w:rsidRPr="00B74CD2" w:rsidRDefault="00CE73D2" w:rsidP="00CE73D2">
      <w:pPr>
        <w:ind w:firstLine="360"/>
        <w:rPr>
          <w:rFonts w:ascii="Times New Roman" w:eastAsia="Calibri" w:hAnsi="Times New Roman" w:cs="Times New Roman"/>
          <w:sz w:val="28"/>
          <w:szCs w:val="28"/>
        </w:rPr>
      </w:pPr>
    </w:p>
    <w:p w:rsidR="00CE73D2" w:rsidRPr="00B74CD2" w:rsidRDefault="00CE73D2" w:rsidP="00B74C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lastRenderedPageBreak/>
        <w:t xml:space="preserve">Двукратное произнесение каждого слова. Предложение (сначала короткое – из двух-трёх слов, потом постепенно длина увеличивается) следует читать так, чтобы каждое его слово произносилось по два раза, например: Двукратное </w:t>
      </w:r>
      <w:proofErr w:type="spellStart"/>
      <w:r w:rsidRPr="00B74CD2">
        <w:rPr>
          <w:rFonts w:ascii="Times New Roman" w:eastAsia="Calibri" w:hAnsi="Times New Roman" w:cs="Times New Roman"/>
          <w:sz w:val="28"/>
          <w:szCs w:val="28"/>
        </w:rPr>
        <w:t>двукратное</w:t>
      </w:r>
      <w:proofErr w:type="spellEnd"/>
      <w:r w:rsidRPr="00B74CD2">
        <w:rPr>
          <w:rFonts w:ascii="Times New Roman" w:eastAsia="Calibri" w:hAnsi="Times New Roman" w:cs="Times New Roman"/>
          <w:sz w:val="28"/>
          <w:szCs w:val="28"/>
        </w:rPr>
        <w:t xml:space="preserve">  произнесение </w:t>
      </w:r>
      <w:proofErr w:type="spellStart"/>
      <w:proofErr w:type="gramStart"/>
      <w:r w:rsidRPr="00B74CD2">
        <w:rPr>
          <w:rFonts w:ascii="Times New Roman" w:eastAsia="Calibri" w:hAnsi="Times New Roman" w:cs="Times New Roman"/>
          <w:sz w:val="28"/>
          <w:szCs w:val="28"/>
        </w:rPr>
        <w:t>произнесение</w:t>
      </w:r>
      <w:proofErr w:type="spellEnd"/>
      <w:proofErr w:type="gramEnd"/>
      <w:r w:rsidRPr="00B74CD2">
        <w:rPr>
          <w:rFonts w:ascii="Times New Roman" w:eastAsia="Calibri" w:hAnsi="Times New Roman" w:cs="Times New Roman"/>
          <w:sz w:val="28"/>
          <w:szCs w:val="28"/>
        </w:rPr>
        <w:t>… . Это упражнение помогает ребёнку проникнуть в смысл воспринимаемого и озвучиваемого текста. Дело в том, что слово, прочитанное медленно, по слогам (особенно если оно длинное), не является словом живой речи. Это лишь некоторое звуковое образование, мало похожее на слитно произносимое слово живой речи, и потому ребёнку трудно его узнать и тем более извлечь из него смысл. Для того чтобы первоначально прочитанное, растянутое по слогам слово было узнано как естественное, живое слово, его следует повторить слитно. За счёт таких двукратных произнесений каждого слова ребёнок формирует их естественные слуховые образы, что и способствует проникновению в их смысл.</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b/>
          <w:sz w:val="28"/>
          <w:szCs w:val="28"/>
        </w:rPr>
        <w:t>Чтение с повторным произнесением некоторых слов</w:t>
      </w:r>
      <w:r w:rsidRPr="00B74CD2">
        <w:rPr>
          <w:rFonts w:ascii="Times New Roman" w:eastAsia="Calibri" w:hAnsi="Times New Roman" w:cs="Times New Roman"/>
          <w:sz w:val="28"/>
          <w:szCs w:val="28"/>
        </w:rPr>
        <w:t xml:space="preserve">. В отличие от обычного чтения отдельные предложения и целостные тексты читаются со специально оговорённым условием, что некоторые слова ребёнок будет произносить вслух дважды. Какие именно слова? На первом этапе выполнения этого упражнения дважды озвучивается каждое второе слово, т.е. через одно. Например, название этого упражнения читается: Чтение с </w:t>
      </w:r>
      <w:proofErr w:type="spellStart"/>
      <w:proofErr w:type="gramStart"/>
      <w:r w:rsidRPr="00B74CD2">
        <w:rPr>
          <w:rFonts w:ascii="Times New Roman" w:eastAsia="Calibri" w:hAnsi="Times New Roman" w:cs="Times New Roman"/>
          <w:sz w:val="28"/>
          <w:szCs w:val="28"/>
        </w:rPr>
        <w:t>с</w:t>
      </w:r>
      <w:proofErr w:type="spellEnd"/>
      <w:proofErr w:type="gramEnd"/>
      <w:r w:rsidRPr="00B74CD2">
        <w:rPr>
          <w:rFonts w:ascii="Times New Roman" w:eastAsia="Calibri" w:hAnsi="Times New Roman" w:cs="Times New Roman"/>
          <w:sz w:val="28"/>
          <w:szCs w:val="28"/>
        </w:rPr>
        <w:t xml:space="preserve"> повторным произнесением </w:t>
      </w:r>
      <w:proofErr w:type="spellStart"/>
      <w:r w:rsidRPr="00B74CD2">
        <w:rPr>
          <w:rFonts w:ascii="Times New Roman" w:eastAsia="Calibri" w:hAnsi="Times New Roman" w:cs="Times New Roman"/>
          <w:sz w:val="28"/>
          <w:szCs w:val="28"/>
        </w:rPr>
        <w:t>произнесением</w:t>
      </w:r>
      <w:proofErr w:type="spellEnd"/>
      <w:r w:rsidRPr="00B74CD2">
        <w:rPr>
          <w:rFonts w:ascii="Times New Roman" w:eastAsia="Calibri" w:hAnsi="Times New Roman" w:cs="Times New Roman"/>
          <w:sz w:val="28"/>
          <w:szCs w:val="28"/>
        </w:rPr>
        <w:t xml:space="preserve"> некоторых слов </w:t>
      </w:r>
      <w:proofErr w:type="spellStart"/>
      <w:r w:rsidRPr="00B74CD2">
        <w:rPr>
          <w:rFonts w:ascii="Times New Roman" w:eastAsia="Calibri" w:hAnsi="Times New Roman" w:cs="Times New Roman"/>
          <w:sz w:val="28"/>
          <w:szCs w:val="28"/>
        </w:rPr>
        <w:t>слов</w:t>
      </w:r>
      <w:proofErr w:type="spellEnd"/>
      <w:r w:rsidRPr="00B74CD2">
        <w:rPr>
          <w:rFonts w:ascii="Times New Roman" w:eastAsia="Calibri" w:hAnsi="Times New Roman" w:cs="Times New Roman"/>
          <w:sz w:val="28"/>
          <w:szCs w:val="28"/>
        </w:rPr>
        <w:t xml:space="preserve">. На следующем этапе дважды озвучивается каждое третье слово: Чтение с повторным </w:t>
      </w:r>
      <w:proofErr w:type="spellStart"/>
      <w:proofErr w:type="gramStart"/>
      <w:r w:rsidRPr="00B74CD2">
        <w:rPr>
          <w:rFonts w:ascii="Times New Roman" w:eastAsia="Calibri" w:hAnsi="Times New Roman" w:cs="Times New Roman"/>
          <w:sz w:val="28"/>
          <w:szCs w:val="28"/>
        </w:rPr>
        <w:t>повторным</w:t>
      </w:r>
      <w:proofErr w:type="spellEnd"/>
      <w:proofErr w:type="gramEnd"/>
      <w:r w:rsidRPr="00B74CD2">
        <w:rPr>
          <w:rFonts w:ascii="Times New Roman" w:eastAsia="Calibri" w:hAnsi="Times New Roman" w:cs="Times New Roman"/>
          <w:sz w:val="28"/>
          <w:szCs w:val="28"/>
        </w:rPr>
        <w:t xml:space="preserve"> произнесением некоторых слов </w:t>
      </w:r>
      <w:proofErr w:type="spellStart"/>
      <w:r w:rsidRPr="00B74CD2">
        <w:rPr>
          <w:rFonts w:ascii="Times New Roman" w:eastAsia="Calibri" w:hAnsi="Times New Roman" w:cs="Times New Roman"/>
          <w:sz w:val="28"/>
          <w:szCs w:val="28"/>
        </w:rPr>
        <w:t>слов</w:t>
      </w:r>
      <w:proofErr w:type="spellEnd"/>
      <w:r w:rsidRPr="00B74CD2">
        <w:rPr>
          <w:rFonts w:ascii="Times New Roman" w:eastAsia="Calibri" w:hAnsi="Times New Roman" w:cs="Times New Roman"/>
          <w:sz w:val="28"/>
          <w:szCs w:val="28"/>
        </w:rPr>
        <w:t>. На заключительном и основном этапах повторяются слова, подчёркнутые в тексте, причём подчёркиваются только такие слова, которые несут основную смысловую нагрузку в предложении, являются его вехами, например: И тогда Саша быстро побежал к лагерю, а Вова, растерявшись, оставался на месте.</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Начальные этапы освоения этого упражнения обеспечивают введение в процесс чтения некоторой добавочной активности, которая идёт параллельно озвучиванию слов и связана с поиском подлежащих повторению слов и их повторным произнесением. В результате этого ребёнок постепенно научается  совмещать процесс озвучивания с чем-то другим, с другими действиями. Первоначально эти действия относительно просты и формальны, но они подготавливают место для последующих действий по пониманию, осмыслению текста, которые у хорошо читающего человека идут параллельно с восприятием слов. Таким образом, повторение некоторых слов в предложении как бы развивает, «расщепляет» единую активность ребёнка на два отдельных процесса, и ребёнок овладевает возможностью практически одновременного их выполнения.</w:t>
      </w:r>
    </w:p>
    <w:p w:rsidR="00CE73D2" w:rsidRPr="00B74CD2" w:rsidRDefault="00CE73D2" w:rsidP="00B74C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Впоследствии, когда такое «расщепление» достигнуто, один из этих процессов специально направляется на вычленение и фиксацию смысловых вех предложения. Достигаемая в этом упражнении особая акцентировка наиболее важных слов через их подчёркивание (зрительное выделение) и, что особенно важно, через их повторение (слуховое выделение) обеспечивает </w:t>
      </w:r>
      <w:proofErr w:type="gramStart"/>
      <w:r w:rsidRPr="00B74CD2">
        <w:rPr>
          <w:rFonts w:ascii="Times New Roman" w:eastAsia="Calibri" w:hAnsi="Times New Roman" w:cs="Times New Roman"/>
          <w:sz w:val="28"/>
          <w:szCs w:val="28"/>
        </w:rPr>
        <w:t>особую</w:t>
      </w:r>
      <w:proofErr w:type="gramEnd"/>
      <w:r w:rsidRPr="00B74CD2">
        <w:rPr>
          <w:rFonts w:ascii="Times New Roman" w:eastAsia="Calibri" w:hAnsi="Times New Roman" w:cs="Times New Roman"/>
          <w:sz w:val="28"/>
          <w:szCs w:val="28"/>
        </w:rPr>
        <w:t xml:space="preserve"> их </w:t>
      </w:r>
      <w:proofErr w:type="spellStart"/>
      <w:r w:rsidRPr="00B74CD2">
        <w:rPr>
          <w:rFonts w:ascii="Times New Roman" w:eastAsia="Calibri" w:hAnsi="Times New Roman" w:cs="Times New Roman"/>
          <w:sz w:val="28"/>
          <w:szCs w:val="28"/>
        </w:rPr>
        <w:t>представленность</w:t>
      </w:r>
      <w:proofErr w:type="spellEnd"/>
      <w:r w:rsidRPr="00B74CD2">
        <w:rPr>
          <w:rFonts w:ascii="Times New Roman" w:eastAsia="Calibri" w:hAnsi="Times New Roman" w:cs="Times New Roman"/>
          <w:sz w:val="28"/>
          <w:szCs w:val="28"/>
        </w:rPr>
        <w:t xml:space="preserve"> в сознании ребёнка, что является важнейшим условием понимания ребёнком смысла предложения. Таким </w:t>
      </w:r>
      <w:r w:rsidRPr="00B74CD2">
        <w:rPr>
          <w:rFonts w:ascii="Times New Roman" w:eastAsia="Calibri" w:hAnsi="Times New Roman" w:cs="Times New Roman"/>
          <w:sz w:val="28"/>
          <w:szCs w:val="28"/>
        </w:rPr>
        <w:lastRenderedPageBreak/>
        <w:t xml:space="preserve">образом, основной секрет этого упражнения состоит в том, что через повторенный, специально выделенный звуковой (и отчасти зрительный) образ слова происходит как бы материализация процесса вычленения смысла предложения и одновременно реальное совмещение процессов восприятия – озвучивания слов и понимания основного смысла. Это упражнение особенно полезно для таких детей, которые, уже более или менее владея техникой чтения, резко отстают в способности извлекать смысл </w:t>
      </w:r>
      <w:proofErr w:type="gramStart"/>
      <w:r w:rsidRPr="00B74CD2">
        <w:rPr>
          <w:rFonts w:ascii="Times New Roman" w:eastAsia="Calibri" w:hAnsi="Times New Roman" w:cs="Times New Roman"/>
          <w:sz w:val="28"/>
          <w:szCs w:val="28"/>
        </w:rPr>
        <w:t>из</w:t>
      </w:r>
      <w:proofErr w:type="gramEnd"/>
      <w:r w:rsidRPr="00B74CD2">
        <w:rPr>
          <w:rFonts w:ascii="Times New Roman" w:eastAsia="Calibri" w:hAnsi="Times New Roman" w:cs="Times New Roman"/>
          <w:sz w:val="28"/>
          <w:szCs w:val="28"/>
        </w:rPr>
        <w:t xml:space="preserve"> прочитанного.</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b/>
          <w:sz w:val="28"/>
          <w:szCs w:val="28"/>
        </w:rPr>
        <w:t xml:space="preserve">Методика оптимального чтения </w:t>
      </w:r>
      <w:proofErr w:type="spellStart"/>
      <w:r w:rsidRPr="00B74CD2">
        <w:rPr>
          <w:rFonts w:ascii="Times New Roman" w:eastAsia="Calibri" w:hAnsi="Times New Roman" w:cs="Times New Roman"/>
          <w:b/>
          <w:sz w:val="28"/>
          <w:szCs w:val="28"/>
        </w:rPr>
        <w:t>С.Г.Швайко</w:t>
      </w:r>
      <w:proofErr w:type="spellEnd"/>
      <w:r w:rsidRPr="00B74CD2">
        <w:rPr>
          <w:rFonts w:ascii="Times New Roman" w:eastAsia="Calibri" w:hAnsi="Times New Roman" w:cs="Times New Roman"/>
          <w:b/>
          <w:sz w:val="28"/>
          <w:szCs w:val="28"/>
        </w:rPr>
        <w:t xml:space="preserve">, И.Т.Федоренко – </w:t>
      </w:r>
      <w:proofErr w:type="spellStart"/>
      <w:r w:rsidRPr="00B74CD2">
        <w:rPr>
          <w:rFonts w:ascii="Times New Roman" w:eastAsia="Calibri" w:hAnsi="Times New Roman" w:cs="Times New Roman"/>
          <w:b/>
          <w:sz w:val="28"/>
          <w:szCs w:val="28"/>
        </w:rPr>
        <w:t>Пальченко</w:t>
      </w:r>
      <w:proofErr w:type="spellEnd"/>
      <w:r w:rsidRPr="00B74CD2">
        <w:rPr>
          <w:rFonts w:ascii="Times New Roman" w:eastAsia="Calibri" w:hAnsi="Times New Roman" w:cs="Times New Roman"/>
          <w:sz w:val="28"/>
          <w:szCs w:val="28"/>
        </w:rPr>
        <w:t xml:space="preserve"> предлагает наиболее эффективные резервы обучения чтению. Они отработаны учителями творческих групп, учителями базовых школ, были экспериментально проверены на применимость в массовых условиях и на полезность. Этими рекомендациями я пользуюсь.</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Не длительность, а </w:t>
      </w:r>
      <w:r w:rsidRPr="00B74CD2">
        <w:rPr>
          <w:rFonts w:ascii="Times New Roman" w:eastAsia="Calibri" w:hAnsi="Times New Roman" w:cs="Times New Roman"/>
          <w:b/>
          <w:i/>
          <w:sz w:val="28"/>
          <w:szCs w:val="28"/>
        </w:rPr>
        <w:t>частота тренировочных упражнений</w:t>
      </w:r>
      <w:r w:rsidRPr="00B74CD2">
        <w:rPr>
          <w:rFonts w:ascii="Times New Roman" w:eastAsia="Calibri" w:hAnsi="Times New Roman" w:cs="Times New Roman"/>
          <w:sz w:val="28"/>
          <w:szCs w:val="28"/>
        </w:rPr>
        <w:t xml:space="preserve">. Память человеческая устроена таким образом, что запоминается не то, что постоянно перед глазами, а то, что мелькает: то есть, то нет. Именно оно создаёт раздражение и запоминается. Поэтому если мы хотим освоить какие-то умения, довести их до автоматизма, до уровня навыка, то мы вовсе не должны проводить длинные упражнения, длинные по времени; мы должны упражнения проводить короткими порциями, но с большой частотой. Например, если первоклассника, который плохо читает, дома заставить читать сказку целиком. Это час-полтора очень трудной работы. Было бы гораздо лучше, если бы домашняя тренировка проводилась тремя порциями по 5 минут. Небольшой абзац ребёнок прочитывает и пересказывает его содержание. Через час-два ещё одна порция. Перед сном ещё одна порция. Эффективность такой тренировки гораздо выше, чем тренировки с течение </w:t>
      </w:r>
      <w:proofErr w:type="gramStart"/>
      <w:r w:rsidRPr="00B74CD2">
        <w:rPr>
          <w:rFonts w:ascii="Times New Roman" w:eastAsia="Calibri" w:hAnsi="Times New Roman" w:cs="Times New Roman"/>
          <w:sz w:val="28"/>
          <w:szCs w:val="28"/>
        </w:rPr>
        <w:t>часа-полтора</w:t>
      </w:r>
      <w:proofErr w:type="gramEnd"/>
      <w:r w:rsidRPr="00B74CD2">
        <w:rPr>
          <w:rFonts w:ascii="Times New Roman" w:eastAsia="Calibri" w:hAnsi="Times New Roman" w:cs="Times New Roman"/>
          <w:sz w:val="28"/>
          <w:szCs w:val="28"/>
        </w:rPr>
        <w:t xml:space="preserve"> за один приём.</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b/>
          <w:i/>
          <w:sz w:val="28"/>
          <w:szCs w:val="28"/>
        </w:rPr>
        <w:t>Жужжащее чтение</w:t>
      </w:r>
      <w:r w:rsidRPr="00B74CD2">
        <w:rPr>
          <w:rFonts w:ascii="Times New Roman" w:eastAsia="Calibri" w:hAnsi="Times New Roman" w:cs="Times New Roman"/>
          <w:sz w:val="28"/>
          <w:szCs w:val="28"/>
        </w:rPr>
        <w:t xml:space="preserve"> один из основных элементов при обучении чтению. Сейчас этот элемент общепризнан, применяется во многих школах почти всеми учителями. Что же такое жужжащее чтение? Это такое чтение, когда все ученики читают одновременно вслух, вполголоса, чтобы не мешать товарищам, каждый со своей скоростью, кто-то быстрее, а кто-то медленнее. Двадцать человек в классе, тренаж идёт в течение пяти минут: 20 умножить на 5 =100 (чел./мин) тренировочной работы. Мы получили увеличение в 10 раз, целенаправленно отведя для этого 5 минут урока.</w:t>
      </w:r>
    </w:p>
    <w:p w:rsidR="00CE73D2" w:rsidRPr="00B74CD2" w:rsidRDefault="00CE73D2" w:rsidP="00CE73D2">
      <w:pPr>
        <w:ind w:firstLine="360"/>
        <w:rPr>
          <w:rFonts w:ascii="Times New Roman" w:eastAsia="Calibri" w:hAnsi="Times New Roman" w:cs="Times New Roman"/>
          <w:sz w:val="28"/>
          <w:szCs w:val="28"/>
        </w:rPr>
      </w:pPr>
      <w:proofErr w:type="spellStart"/>
      <w:r w:rsidRPr="00B74CD2">
        <w:rPr>
          <w:rFonts w:ascii="Times New Roman" w:eastAsia="Calibri" w:hAnsi="Times New Roman" w:cs="Times New Roman"/>
          <w:b/>
          <w:i/>
          <w:sz w:val="28"/>
          <w:szCs w:val="28"/>
        </w:rPr>
        <w:t>Ежеурочные</w:t>
      </w:r>
      <w:proofErr w:type="spellEnd"/>
      <w:r w:rsidRPr="00B74CD2">
        <w:rPr>
          <w:rFonts w:ascii="Times New Roman" w:eastAsia="Calibri" w:hAnsi="Times New Roman" w:cs="Times New Roman"/>
          <w:b/>
          <w:i/>
          <w:sz w:val="28"/>
          <w:szCs w:val="28"/>
        </w:rPr>
        <w:t xml:space="preserve"> пятиминутки чтения.</w:t>
      </w:r>
      <w:r w:rsidRPr="00B74CD2">
        <w:rPr>
          <w:rFonts w:ascii="Times New Roman" w:eastAsia="Calibri" w:hAnsi="Times New Roman" w:cs="Times New Roman"/>
          <w:sz w:val="28"/>
          <w:szCs w:val="28"/>
        </w:rPr>
        <w:t xml:space="preserve"> Любой урок – будь то чтение, пение, рисование, математика – начинаются с того, что дети открывают книгу, 5 минут читают в режиме жужжащего чтения, закрывают книгу, и дальше идёт обычный урок. </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Давайте проследим, что дают </w:t>
      </w:r>
      <w:proofErr w:type="spellStart"/>
      <w:r w:rsidRPr="00B74CD2">
        <w:rPr>
          <w:rFonts w:ascii="Times New Roman" w:eastAsia="Calibri" w:hAnsi="Times New Roman" w:cs="Times New Roman"/>
          <w:sz w:val="28"/>
          <w:szCs w:val="28"/>
        </w:rPr>
        <w:t>ежеурочные</w:t>
      </w:r>
      <w:proofErr w:type="spellEnd"/>
      <w:r w:rsidRPr="00B74CD2">
        <w:rPr>
          <w:rFonts w:ascii="Times New Roman" w:eastAsia="Calibri" w:hAnsi="Times New Roman" w:cs="Times New Roman"/>
          <w:sz w:val="28"/>
          <w:szCs w:val="28"/>
        </w:rPr>
        <w:t xml:space="preserve"> пятиминутки. Пять минут за урок, четыре урока в день, шесть дней в неделю. Недельный тренаж получается в объёме 120 минут. </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Очевидно, если увеличилось время тренировки в 60 раз, с двух минут до 120 минут, то без всяких методических ухищрений что-нибудь хорошее да получится, несомненно, будет положительный эффект.</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lastRenderedPageBreak/>
        <w:t xml:space="preserve">Хорошие результаты даёт </w:t>
      </w:r>
      <w:r w:rsidRPr="00B74CD2">
        <w:rPr>
          <w:rFonts w:ascii="Times New Roman" w:eastAsia="Calibri" w:hAnsi="Times New Roman" w:cs="Times New Roman"/>
          <w:b/>
          <w:i/>
          <w:sz w:val="28"/>
          <w:szCs w:val="28"/>
        </w:rPr>
        <w:t>чтение перед сном.</w:t>
      </w:r>
      <w:r w:rsidRPr="00B74CD2">
        <w:rPr>
          <w:rFonts w:ascii="Times New Roman" w:eastAsia="Calibri" w:hAnsi="Times New Roman" w:cs="Times New Roman"/>
          <w:sz w:val="28"/>
          <w:szCs w:val="28"/>
        </w:rPr>
        <w:t xml:space="preserve"> Дело в том, что последние события дня фиксируются эмоциональной памятью и те восемь часов, когда человек спит, он находится под их впечатлением. Организм привыкает к этому состоянию. Пример этой закономерности.</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Ещё 200 лет назад говорилось: «Студент, науками живущий, учи псалтырь на сон грядущий», т.е. </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Если ребёнок не любит читать,  то необходим </w:t>
      </w:r>
      <w:r w:rsidRPr="00B74CD2">
        <w:rPr>
          <w:rFonts w:ascii="Times New Roman" w:eastAsia="Calibri" w:hAnsi="Times New Roman" w:cs="Times New Roman"/>
          <w:b/>
          <w:i/>
          <w:sz w:val="28"/>
          <w:szCs w:val="28"/>
        </w:rPr>
        <w:t>режим щадящего чтения</w:t>
      </w:r>
      <w:r w:rsidRPr="00B74CD2">
        <w:rPr>
          <w:rFonts w:ascii="Times New Roman" w:eastAsia="Calibri" w:hAnsi="Times New Roman" w:cs="Times New Roman"/>
          <w:sz w:val="28"/>
          <w:szCs w:val="28"/>
        </w:rPr>
        <w:t>. В самом деле, если ребёнок не любит читать, то это означает, что у него при чтении возникают трудности. Ему трудно читать, поэтому он и не любит читать.</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Режим щадящего чтения – это такой режим, когда ребёнок прочитает одну-две строчки и после этого получит кратковременный отдых. Такой режим автоматически получается, если ребёнок просматривает диафильмы: две строчки под </w:t>
      </w:r>
      <w:proofErr w:type="spellStart"/>
      <w:r w:rsidRPr="00B74CD2">
        <w:rPr>
          <w:rFonts w:ascii="Times New Roman" w:eastAsia="Calibri" w:hAnsi="Times New Roman" w:cs="Times New Roman"/>
          <w:sz w:val="28"/>
          <w:szCs w:val="28"/>
        </w:rPr>
        <w:t>кадриком</w:t>
      </w:r>
      <w:proofErr w:type="spellEnd"/>
      <w:r w:rsidRPr="00B74CD2">
        <w:rPr>
          <w:rFonts w:ascii="Times New Roman" w:eastAsia="Calibri" w:hAnsi="Times New Roman" w:cs="Times New Roman"/>
          <w:sz w:val="28"/>
          <w:szCs w:val="28"/>
        </w:rPr>
        <w:t xml:space="preserve"> прочитал, посмотрел картинку – отдохнул. </w:t>
      </w:r>
      <w:proofErr w:type="gramStart"/>
      <w:r w:rsidRPr="00B74CD2">
        <w:rPr>
          <w:rFonts w:ascii="Times New Roman" w:eastAsia="Calibri" w:hAnsi="Times New Roman" w:cs="Times New Roman"/>
          <w:sz w:val="28"/>
          <w:szCs w:val="28"/>
        </w:rPr>
        <w:t>Следующий</w:t>
      </w:r>
      <w:proofErr w:type="gramEnd"/>
      <w:r w:rsidRPr="00B74CD2">
        <w:rPr>
          <w:rFonts w:ascii="Times New Roman" w:eastAsia="Calibri" w:hAnsi="Times New Roman" w:cs="Times New Roman"/>
          <w:sz w:val="28"/>
          <w:szCs w:val="28"/>
        </w:rPr>
        <w:t xml:space="preserve"> </w:t>
      </w:r>
      <w:proofErr w:type="spellStart"/>
      <w:r w:rsidRPr="00B74CD2">
        <w:rPr>
          <w:rFonts w:ascii="Times New Roman" w:eastAsia="Calibri" w:hAnsi="Times New Roman" w:cs="Times New Roman"/>
          <w:sz w:val="28"/>
          <w:szCs w:val="28"/>
        </w:rPr>
        <w:t>кадрик</w:t>
      </w:r>
      <w:proofErr w:type="spellEnd"/>
      <w:r w:rsidRPr="00B74CD2">
        <w:rPr>
          <w:rFonts w:ascii="Times New Roman" w:eastAsia="Calibri" w:hAnsi="Times New Roman" w:cs="Times New Roman"/>
          <w:sz w:val="28"/>
          <w:szCs w:val="28"/>
        </w:rPr>
        <w:t xml:space="preserve"> – опять две строчки прочитал, опять посмотрел картинку.…Вполне можно рекомендовать родителям, дети которых читают неохотно, этот приём обучения.</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Рекомендуя этот приём родителям, следует обратить внимание на то, что в диафильме почти 40 кадров (это 80 строчек). И далеко не каждому ребёнку по силам прочитать за вечер 80 строчек. Поэтому читать надо поочерёдно: несколько кадров читает ребёнок, потом, когда родители видят, что ребёнок устал, подключаются они. Читают, помогают ученику преодолеть эти трудности.</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Хорошо бы совместить просмотр диафильмов перед сном.</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Многочисленные эксперименты показывают, что даже в 5 классе ребёнок, который не любит читать, может быть приобщён к чтению с помощью диафильмов, с помощью режима щадящего чтения.</w:t>
      </w:r>
    </w:p>
    <w:p w:rsidR="00CE73D2" w:rsidRPr="00B74CD2" w:rsidRDefault="00CE73D2" w:rsidP="00CE73D2">
      <w:pPr>
        <w:ind w:firstLine="360"/>
        <w:rPr>
          <w:rFonts w:ascii="Times New Roman" w:eastAsia="Calibri" w:hAnsi="Times New Roman" w:cs="Times New Roman"/>
          <w:b/>
          <w:i/>
          <w:sz w:val="28"/>
          <w:szCs w:val="28"/>
        </w:rPr>
      </w:pPr>
      <w:r w:rsidRPr="00B74CD2">
        <w:rPr>
          <w:rFonts w:ascii="Times New Roman" w:eastAsia="Calibri" w:hAnsi="Times New Roman" w:cs="Times New Roman"/>
          <w:sz w:val="28"/>
          <w:szCs w:val="28"/>
        </w:rPr>
        <w:t xml:space="preserve"> Развитие техники чтения тормозится из-за слаборазвитой </w:t>
      </w:r>
      <w:r w:rsidRPr="00B74CD2">
        <w:rPr>
          <w:rFonts w:ascii="Times New Roman" w:eastAsia="Calibri" w:hAnsi="Times New Roman" w:cs="Times New Roman"/>
          <w:b/>
          <w:i/>
          <w:sz w:val="28"/>
          <w:szCs w:val="28"/>
        </w:rPr>
        <w:t>оперативной памяти.</w:t>
      </w:r>
      <w:r w:rsidRPr="00B74CD2">
        <w:rPr>
          <w:rFonts w:ascii="Times New Roman" w:eastAsia="Calibri" w:hAnsi="Times New Roman" w:cs="Times New Roman"/>
          <w:sz w:val="28"/>
          <w:szCs w:val="28"/>
        </w:rPr>
        <w:t xml:space="preserve"> Что это значит? Часто можно наблюдать такую картину. Ребёнок читает предложение, состоящее из 6-8 слов. Дочитав до третьего-четвёртого слова, забыл первое слово. Поэтому он не может уловить смысл предложения, не может увязать все слова воедино. Необходимо в этом случае поработать над оперативной памятью. Делается это с </w:t>
      </w:r>
      <w:proofErr w:type="gramStart"/>
      <w:r w:rsidRPr="00B74CD2">
        <w:rPr>
          <w:rFonts w:ascii="Times New Roman" w:eastAsia="Calibri" w:hAnsi="Times New Roman" w:cs="Times New Roman"/>
          <w:sz w:val="28"/>
          <w:szCs w:val="28"/>
        </w:rPr>
        <w:t>помощью</w:t>
      </w:r>
      <w:proofErr w:type="gramEnd"/>
      <w:r w:rsidRPr="00B74CD2">
        <w:rPr>
          <w:rFonts w:ascii="Times New Roman" w:eastAsia="Calibri" w:hAnsi="Times New Roman" w:cs="Times New Roman"/>
          <w:sz w:val="28"/>
          <w:szCs w:val="28"/>
        </w:rPr>
        <w:t xml:space="preserve"> так называемых </w:t>
      </w:r>
      <w:r w:rsidRPr="00B74CD2">
        <w:rPr>
          <w:rFonts w:ascii="Times New Roman" w:eastAsia="Calibri" w:hAnsi="Times New Roman" w:cs="Times New Roman"/>
          <w:b/>
          <w:i/>
          <w:sz w:val="28"/>
          <w:szCs w:val="28"/>
        </w:rPr>
        <w:t>зрительных диктантов</w:t>
      </w:r>
      <w:r w:rsidRPr="00B74CD2">
        <w:rPr>
          <w:rFonts w:ascii="Times New Roman" w:eastAsia="Calibri" w:hAnsi="Times New Roman" w:cs="Times New Roman"/>
          <w:sz w:val="28"/>
          <w:szCs w:val="28"/>
        </w:rPr>
        <w:t>, тексты которых разработаны и предложены профессором И.Т.Федоренко. В каждом из 18 наборов, предложенных профессором И.Т.Федоренко, имеется шесть предложений. Особенность этих предложений такова: если первое предложение содержит всего два слова «Тает снег» - 8 букв, то последнее предложение восемнадцатого набора состоит уже из 46 букв. Наращивание длины предложений происходит постепенно, по одной – две буквы. Время работы со всеми наборами составляет примерно два месяца. Таким образом, за два месяца оперативная память развивается настолько, что ребёнок может уже запомнить предложение, состоящее из 46 букв, т.е. из восьм</w:t>
      </w:r>
      <w:proofErr w:type="gramStart"/>
      <w:r w:rsidRPr="00B74CD2">
        <w:rPr>
          <w:rFonts w:ascii="Times New Roman" w:eastAsia="Calibri" w:hAnsi="Times New Roman" w:cs="Times New Roman"/>
          <w:sz w:val="28"/>
          <w:szCs w:val="28"/>
        </w:rPr>
        <w:t>и-</w:t>
      </w:r>
      <w:proofErr w:type="gramEnd"/>
      <w:r w:rsidRPr="00B74CD2">
        <w:rPr>
          <w:rFonts w:ascii="Times New Roman" w:eastAsia="Calibri" w:hAnsi="Times New Roman" w:cs="Times New Roman"/>
          <w:sz w:val="28"/>
          <w:szCs w:val="28"/>
        </w:rPr>
        <w:t xml:space="preserve"> девяти слов. Теперь он легко </w:t>
      </w:r>
      <w:r w:rsidRPr="00B74CD2">
        <w:rPr>
          <w:rFonts w:ascii="Times New Roman" w:eastAsia="Calibri" w:hAnsi="Times New Roman" w:cs="Times New Roman"/>
          <w:sz w:val="28"/>
          <w:szCs w:val="28"/>
        </w:rPr>
        <w:lastRenderedPageBreak/>
        <w:t>улавливает смысл предложения, читать ему становится интересно, а поэтому и процесс обучения чтению идёт гораздо быстрее. Как лучше проводить зрительные диктанты? На доске выписываются шесть предложений одного из наборов и завешиваются листом бумаги. После того как одно из предложений высвечено, т.е. лист бумаги подвинут вниз, ребята в течение определённого времени (для каждого предложения оно указано) читают молча и это предложение и стараются запомнить. Время экспозиции предложения обычно небольшое, колеблется в пределах от 4 до 7 секунд. По истечении времени учитель стирает предложение и предлагает ученикам записать его в тетради. Затем следует экспозиция, чтение и запоминание второго предложения. На 6 предложений из набора обычно уходит на уроке русского языка от 5 до 8 минут. Только после того как почти все дети успевают запомнить текст, пишут его самостоятельно, можно переходить к следующему набору. Зрительные диктанты должны писаться ежедневно. Это главное условие надо соблюдать непременно.</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Я заимствовала из системы И.Т.Федоренко и </w:t>
      </w:r>
      <w:proofErr w:type="spellStart"/>
      <w:r w:rsidRPr="00B74CD2">
        <w:rPr>
          <w:rFonts w:ascii="Times New Roman" w:eastAsia="Calibri" w:hAnsi="Times New Roman" w:cs="Times New Roman"/>
          <w:sz w:val="28"/>
          <w:szCs w:val="28"/>
        </w:rPr>
        <w:t>И.Г.Пальченко</w:t>
      </w:r>
      <w:proofErr w:type="spellEnd"/>
      <w:r w:rsidRPr="00B74CD2">
        <w:rPr>
          <w:rFonts w:ascii="Times New Roman" w:eastAsia="Calibri" w:hAnsi="Times New Roman" w:cs="Times New Roman"/>
          <w:sz w:val="28"/>
          <w:szCs w:val="28"/>
        </w:rPr>
        <w:t xml:space="preserve"> три упражнения, которые оказались наиболее эффективными. Это: </w:t>
      </w:r>
      <w:r w:rsidRPr="00B74CD2">
        <w:rPr>
          <w:rFonts w:ascii="Times New Roman" w:eastAsia="Calibri" w:hAnsi="Times New Roman" w:cs="Times New Roman"/>
          <w:b/>
          <w:i/>
          <w:sz w:val="28"/>
          <w:szCs w:val="28"/>
        </w:rPr>
        <w:t xml:space="preserve">многократное чтение, чтение в темпе скороговорки, выразительное чтение с переходом на незнакомую часть текста. </w:t>
      </w:r>
      <w:r w:rsidRPr="00B74CD2">
        <w:rPr>
          <w:rFonts w:ascii="Times New Roman" w:eastAsia="Calibri" w:hAnsi="Times New Roman" w:cs="Times New Roman"/>
          <w:sz w:val="28"/>
          <w:szCs w:val="28"/>
        </w:rPr>
        <w:t>Все три названных упражнения проводятся не индивидуально, а коллективно, т.е. читают одновременно все ученики (каждый в своём темпе), но вполголоса, чтобы не мешать товарищам. Проводится это практически таким образом. После того как начало нового рассказа прочитано учителем и осознанно, осмысленно детьми, учитель предлагает начать чтение всем одновременно и продолжать его в течение одной минуты. По истечении минуты каждый из учеников замечает, до какого слова он уже дочитал. Затем следует повторное чтение этого же отрывка текста. При этом ученик снова замечает, до какого слова он дочитал, и сравнивает с результатами первого прочтения. Естественно, что во второй раз он прочитал на несколько слов больше. Увеличение темпа чтения вызывает положительные эмоц</w:t>
      </w:r>
      <w:proofErr w:type="gramStart"/>
      <w:r w:rsidRPr="00B74CD2">
        <w:rPr>
          <w:rFonts w:ascii="Times New Roman" w:eastAsia="Calibri" w:hAnsi="Times New Roman" w:cs="Times New Roman"/>
          <w:sz w:val="28"/>
          <w:szCs w:val="28"/>
        </w:rPr>
        <w:t>ии у у</w:t>
      </w:r>
      <w:proofErr w:type="gramEnd"/>
      <w:r w:rsidRPr="00B74CD2">
        <w:rPr>
          <w:rFonts w:ascii="Times New Roman" w:eastAsia="Calibri" w:hAnsi="Times New Roman" w:cs="Times New Roman"/>
          <w:sz w:val="28"/>
          <w:szCs w:val="28"/>
        </w:rPr>
        <w:t xml:space="preserve">чеников, им хочется читать ещё раз. Для развития артикуляционного аппарата предназначены следующие упражнения системы </w:t>
      </w:r>
      <w:proofErr w:type="spellStart"/>
      <w:r w:rsidRPr="00B74CD2">
        <w:rPr>
          <w:rFonts w:ascii="Times New Roman" w:eastAsia="Calibri" w:hAnsi="Times New Roman" w:cs="Times New Roman"/>
          <w:sz w:val="28"/>
          <w:szCs w:val="28"/>
        </w:rPr>
        <w:t>Федоренко-Пальченко</w:t>
      </w:r>
      <w:proofErr w:type="spellEnd"/>
      <w:r w:rsidRPr="00B74CD2">
        <w:rPr>
          <w:rFonts w:ascii="Times New Roman" w:eastAsia="Calibri" w:hAnsi="Times New Roman" w:cs="Times New Roman"/>
          <w:sz w:val="28"/>
          <w:szCs w:val="28"/>
        </w:rPr>
        <w:t xml:space="preserve"> – чтение в темпе скороговорки. При чтении в темпе скороговорки не следует уделять внимание выразительность чтения, но зато необходимо повысить требования к чёткости прочтения окончаний слов. Окончания слов не должны «проглатываться» учениками, они должны чётко проговариваться. Упражнение длится не более 30 секунд. Затем необходимо остановить учеников и начать третье упражнение, обращаясь к ребятам так: «Теперь, ребята, пожалуйста, снова читайте текст, но чуть-чуть медленнее, зато красиво, выразительно». Ребята прочитывают знакомую часть текста до конца, и учитель не останавливает их. Они переходят на незнакомую часть текста. И вот здесь совершается маленькое чудо. Это чудо состоит в том, что ребёнок, несколько раз, прочитавший один и тот же отрывок текста, выработавший уже повышенный темп чтения, при переходе на незнакомую часть текста продолжает читать её в том же повышенном темпе. Его возможностей </w:t>
      </w:r>
      <w:proofErr w:type="gramStart"/>
      <w:r w:rsidRPr="00B74CD2">
        <w:rPr>
          <w:rFonts w:ascii="Times New Roman" w:eastAsia="Calibri" w:hAnsi="Times New Roman" w:cs="Times New Roman"/>
          <w:sz w:val="28"/>
          <w:szCs w:val="28"/>
        </w:rPr>
        <w:t>не надолго</w:t>
      </w:r>
      <w:proofErr w:type="gramEnd"/>
      <w:r w:rsidRPr="00B74CD2">
        <w:rPr>
          <w:rFonts w:ascii="Times New Roman" w:eastAsia="Calibri" w:hAnsi="Times New Roman" w:cs="Times New Roman"/>
          <w:sz w:val="28"/>
          <w:szCs w:val="28"/>
        </w:rPr>
        <w:t xml:space="preserve"> хватает (полстрочки, строчка), но если ежедневно проводить три таких упражнения на уроках чтения, то, в конце концов, длительность чтения в повышенном темпе будет увеличиваться. Через две – три недели чтение ребёнка заметно улучшится.</w:t>
      </w:r>
    </w:p>
    <w:p w:rsidR="00CE73D2" w:rsidRPr="00B74CD2" w:rsidRDefault="00CE73D2" w:rsidP="00CE73D2">
      <w:pPr>
        <w:ind w:firstLine="360"/>
        <w:rPr>
          <w:rFonts w:ascii="Times New Roman" w:eastAsia="Calibri" w:hAnsi="Times New Roman" w:cs="Times New Roman"/>
          <w:sz w:val="28"/>
          <w:szCs w:val="28"/>
        </w:rPr>
      </w:pPr>
      <w:r w:rsidRPr="00B74CD2">
        <w:rPr>
          <w:rFonts w:ascii="Times New Roman" w:eastAsia="Calibri" w:hAnsi="Times New Roman" w:cs="Times New Roman"/>
          <w:b/>
          <w:i/>
          <w:sz w:val="28"/>
          <w:szCs w:val="28"/>
        </w:rPr>
        <w:lastRenderedPageBreak/>
        <w:t>Динамическое чтение</w:t>
      </w:r>
      <w:r w:rsidRPr="00B74CD2">
        <w:rPr>
          <w:rFonts w:ascii="Times New Roman" w:eastAsia="Calibri" w:hAnsi="Times New Roman" w:cs="Times New Roman"/>
          <w:sz w:val="28"/>
          <w:szCs w:val="28"/>
        </w:rPr>
        <w:t xml:space="preserve"> – качественно новый метод: читаются не буквы, слоги или слова, а целые группы слов, блоки; читатель становится как бы соавтором текста. Динамическое чтение – это чтение глазами. Начинать работу можно в любом классе в любое время. Единственное условие – работать каждый день. С чего начать? Прежде всего, выявляем факторы, мешающие быстрому чтению:</w:t>
      </w:r>
    </w:p>
    <w:p w:rsidR="00CE73D2" w:rsidRPr="00B74CD2" w:rsidRDefault="00CE73D2" w:rsidP="00CE73D2">
      <w:pPr>
        <w:numPr>
          <w:ilvl w:val="0"/>
          <w:numId w:val="9"/>
        </w:numPr>
        <w:spacing w:after="0" w:line="240" w:lineRule="auto"/>
        <w:rPr>
          <w:rFonts w:ascii="Times New Roman" w:eastAsia="Calibri" w:hAnsi="Times New Roman" w:cs="Times New Roman"/>
          <w:b/>
          <w:i/>
          <w:sz w:val="28"/>
          <w:szCs w:val="28"/>
        </w:rPr>
      </w:pPr>
      <w:r w:rsidRPr="00B74CD2">
        <w:rPr>
          <w:rFonts w:ascii="Times New Roman" w:eastAsia="Calibri" w:hAnsi="Times New Roman" w:cs="Times New Roman"/>
          <w:sz w:val="28"/>
          <w:szCs w:val="28"/>
        </w:rPr>
        <w:t>Регрессия – возвратные движения глаз.</w:t>
      </w:r>
    </w:p>
    <w:p w:rsidR="00CE73D2" w:rsidRPr="00B74CD2" w:rsidRDefault="00CE73D2" w:rsidP="00CE73D2">
      <w:pPr>
        <w:numPr>
          <w:ilvl w:val="0"/>
          <w:numId w:val="9"/>
        </w:numPr>
        <w:spacing w:after="0" w:line="240" w:lineRule="auto"/>
        <w:rPr>
          <w:rFonts w:ascii="Times New Roman" w:eastAsia="Calibri" w:hAnsi="Times New Roman" w:cs="Times New Roman"/>
          <w:b/>
          <w:i/>
          <w:sz w:val="28"/>
          <w:szCs w:val="28"/>
        </w:rPr>
      </w:pPr>
      <w:r w:rsidRPr="00B74CD2">
        <w:rPr>
          <w:rFonts w:ascii="Times New Roman" w:eastAsia="Calibri" w:hAnsi="Times New Roman" w:cs="Times New Roman"/>
          <w:sz w:val="28"/>
          <w:szCs w:val="28"/>
        </w:rPr>
        <w:t>Малое поле зрения, т.е. ясное поле видения в строке без передвижения зрачков.</w:t>
      </w:r>
    </w:p>
    <w:p w:rsidR="00CE73D2" w:rsidRPr="00B74CD2" w:rsidRDefault="00CE73D2" w:rsidP="00CE73D2">
      <w:pPr>
        <w:numPr>
          <w:ilvl w:val="0"/>
          <w:numId w:val="9"/>
        </w:numPr>
        <w:spacing w:after="0" w:line="240" w:lineRule="auto"/>
        <w:rPr>
          <w:rFonts w:ascii="Times New Roman" w:eastAsia="Calibri" w:hAnsi="Times New Roman" w:cs="Times New Roman"/>
          <w:b/>
          <w:i/>
          <w:sz w:val="28"/>
          <w:szCs w:val="28"/>
        </w:rPr>
      </w:pPr>
      <w:r w:rsidRPr="00B74CD2">
        <w:rPr>
          <w:rFonts w:ascii="Times New Roman" w:eastAsia="Calibri" w:hAnsi="Times New Roman" w:cs="Times New Roman"/>
          <w:sz w:val="28"/>
          <w:szCs w:val="28"/>
        </w:rPr>
        <w:t>Неумение найти главное в тексте (пропускать через «фильтр» избыточную информацию, быстро находить нужное).</w:t>
      </w:r>
    </w:p>
    <w:p w:rsidR="00CE73D2" w:rsidRPr="00B74CD2" w:rsidRDefault="00CE73D2" w:rsidP="00CE73D2">
      <w:pPr>
        <w:numPr>
          <w:ilvl w:val="0"/>
          <w:numId w:val="9"/>
        </w:numPr>
        <w:spacing w:after="0" w:line="240" w:lineRule="auto"/>
        <w:rPr>
          <w:rFonts w:ascii="Times New Roman" w:eastAsia="Calibri" w:hAnsi="Times New Roman" w:cs="Times New Roman"/>
          <w:b/>
          <w:i/>
          <w:sz w:val="28"/>
          <w:szCs w:val="28"/>
        </w:rPr>
      </w:pPr>
      <w:r w:rsidRPr="00B74CD2">
        <w:rPr>
          <w:rFonts w:ascii="Times New Roman" w:eastAsia="Calibri" w:hAnsi="Times New Roman" w:cs="Times New Roman"/>
          <w:sz w:val="28"/>
          <w:szCs w:val="28"/>
        </w:rPr>
        <w:t>Недостаточное использование смысловой догадки.</w:t>
      </w:r>
    </w:p>
    <w:p w:rsidR="00CE73D2" w:rsidRPr="00B74CD2" w:rsidRDefault="00CE73D2" w:rsidP="00CE73D2">
      <w:pPr>
        <w:numPr>
          <w:ilvl w:val="0"/>
          <w:numId w:val="9"/>
        </w:numPr>
        <w:spacing w:after="0" w:line="240" w:lineRule="auto"/>
        <w:rPr>
          <w:rFonts w:ascii="Times New Roman" w:eastAsia="Calibri" w:hAnsi="Times New Roman" w:cs="Times New Roman"/>
          <w:b/>
          <w:i/>
          <w:sz w:val="28"/>
          <w:szCs w:val="28"/>
        </w:rPr>
      </w:pPr>
      <w:r w:rsidRPr="00B74CD2">
        <w:rPr>
          <w:rFonts w:ascii="Times New Roman" w:eastAsia="Calibri" w:hAnsi="Times New Roman" w:cs="Times New Roman"/>
          <w:sz w:val="28"/>
          <w:szCs w:val="28"/>
        </w:rPr>
        <w:t xml:space="preserve">Артикуляция. Слова при медленном чтении мысленно проговариваются. В процессе чтения участвует слуховой аппарат (уши). Некоторые при чтении шевелят губами или шепчут. Читатель, таким образом, не только видит, но и проговаривает и даже слышит слово, а скорость говорения в четыре раза меньше скорости мысли. Значит, это тоже замедляет чтение. </w:t>
      </w:r>
    </w:p>
    <w:p w:rsidR="00CE73D2" w:rsidRPr="00B74CD2" w:rsidRDefault="00CE73D2" w:rsidP="00CE73D2">
      <w:pPr>
        <w:ind w:firstLine="720"/>
        <w:rPr>
          <w:rFonts w:ascii="Times New Roman" w:eastAsia="Calibri" w:hAnsi="Times New Roman" w:cs="Times New Roman"/>
          <w:sz w:val="28"/>
          <w:szCs w:val="28"/>
        </w:rPr>
      </w:pPr>
      <w:r w:rsidRPr="00B74CD2">
        <w:rPr>
          <w:rFonts w:ascii="Times New Roman" w:eastAsia="Calibri" w:hAnsi="Times New Roman" w:cs="Times New Roman"/>
          <w:sz w:val="28"/>
          <w:szCs w:val="28"/>
        </w:rPr>
        <w:t>Отсюда можно сделать вывод, что динамическое чтение помогает преодолевать эти трудности. Но как это сделать, с помощью каких приёмов и методов?</w:t>
      </w:r>
    </w:p>
    <w:p w:rsidR="00CE73D2" w:rsidRPr="00B74CD2" w:rsidRDefault="00CE73D2" w:rsidP="00CE73D2">
      <w:pPr>
        <w:ind w:firstLine="72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Динамическое чтение – это чтение только глазами. Поэтому начинать работу над </w:t>
      </w:r>
      <w:proofErr w:type="spellStart"/>
      <w:r w:rsidRPr="00B74CD2">
        <w:rPr>
          <w:rFonts w:ascii="Times New Roman" w:eastAsia="Calibri" w:hAnsi="Times New Roman" w:cs="Times New Roman"/>
          <w:sz w:val="28"/>
          <w:szCs w:val="28"/>
        </w:rPr>
        <w:t>скорочтением</w:t>
      </w:r>
      <w:proofErr w:type="spellEnd"/>
      <w:r w:rsidRPr="00B74CD2">
        <w:rPr>
          <w:rFonts w:ascii="Times New Roman" w:eastAsia="Calibri" w:hAnsi="Times New Roman" w:cs="Times New Roman"/>
          <w:sz w:val="28"/>
          <w:szCs w:val="28"/>
        </w:rPr>
        <w:t xml:space="preserve"> нужно с развития зрительной памяти, внимания, этому способствует так называемое «фотографирование» различного рода картинок, карточек, предметов. Учащиеся за одну секунду должны запомнить всё, что изображено на картинке – «сфотографировать». Одну секунду можно отмерить, произнося число двадцать один про себя. Например, учитель показывает иллюстрацию к сказке. Дети должны за 1 секунду запомнить всё, что на ней изображено и </w:t>
      </w:r>
      <w:proofErr w:type="gramStart"/>
      <w:r w:rsidRPr="00B74CD2">
        <w:rPr>
          <w:rFonts w:ascii="Times New Roman" w:eastAsia="Calibri" w:hAnsi="Times New Roman" w:cs="Times New Roman"/>
          <w:sz w:val="28"/>
          <w:szCs w:val="28"/>
        </w:rPr>
        <w:t>сказать</w:t>
      </w:r>
      <w:proofErr w:type="gramEnd"/>
      <w:r w:rsidRPr="00B74CD2">
        <w:rPr>
          <w:rFonts w:ascii="Times New Roman" w:eastAsia="Calibri" w:hAnsi="Times New Roman" w:cs="Times New Roman"/>
          <w:sz w:val="28"/>
          <w:szCs w:val="28"/>
        </w:rPr>
        <w:t>, как называется сказка. Затем после команд «Приготовься! Внимание!» даётся команда «Фотографируем!».</w:t>
      </w:r>
    </w:p>
    <w:p w:rsidR="00CE73D2" w:rsidRPr="00B74CD2" w:rsidRDefault="00CE73D2" w:rsidP="00CE73D2">
      <w:pPr>
        <w:ind w:firstLine="720"/>
        <w:rPr>
          <w:rFonts w:ascii="Times New Roman" w:eastAsia="Calibri" w:hAnsi="Times New Roman" w:cs="Times New Roman"/>
          <w:sz w:val="28"/>
          <w:szCs w:val="28"/>
        </w:rPr>
      </w:pPr>
      <w:r w:rsidRPr="00B74CD2">
        <w:rPr>
          <w:rFonts w:ascii="Times New Roman" w:eastAsia="Calibri" w:hAnsi="Times New Roman" w:cs="Times New Roman"/>
          <w:sz w:val="28"/>
          <w:szCs w:val="28"/>
        </w:rPr>
        <w:t>Если начинать работу в 1 классе, то можно предлагать следующие задания.</w:t>
      </w:r>
    </w:p>
    <w:p w:rsidR="00CE73D2" w:rsidRPr="00B74CD2" w:rsidRDefault="00CE73D2" w:rsidP="00CE73D2">
      <w:pPr>
        <w:numPr>
          <w:ilvl w:val="0"/>
          <w:numId w:val="10"/>
        </w:numPr>
        <w:tabs>
          <w:tab w:val="clear" w:pos="1620"/>
          <w:tab w:val="num" w:pos="1080"/>
        </w:tabs>
        <w:spacing w:after="0" w:line="240" w:lineRule="auto"/>
        <w:ind w:hanging="540"/>
        <w:rPr>
          <w:rFonts w:ascii="Times New Roman" w:eastAsia="Calibri" w:hAnsi="Times New Roman" w:cs="Times New Roman"/>
          <w:b/>
          <w:i/>
          <w:sz w:val="28"/>
          <w:szCs w:val="28"/>
        </w:rPr>
      </w:pPr>
      <w:r w:rsidRPr="00B74CD2">
        <w:rPr>
          <w:rFonts w:ascii="Times New Roman" w:eastAsia="Calibri" w:hAnsi="Times New Roman" w:cs="Times New Roman"/>
          <w:b/>
          <w:i/>
          <w:sz w:val="28"/>
          <w:szCs w:val="28"/>
        </w:rPr>
        <w:t>Найди лишнюю букву:</w:t>
      </w:r>
    </w:p>
    <w:p w:rsidR="00CE73D2" w:rsidRPr="00B74CD2" w:rsidRDefault="00CE73D2" w:rsidP="00CE73D2">
      <w:pPr>
        <w:ind w:left="1440"/>
        <w:rPr>
          <w:rFonts w:ascii="Times New Roman" w:eastAsia="Calibri" w:hAnsi="Times New Roman" w:cs="Times New Roman"/>
          <w:b/>
          <w:i/>
          <w:sz w:val="28"/>
          <w:szCs w:val="28"/>
        </w:rPr>
      </w:pPr>
      <w:r w:rsidRPr="00B74CD2">
        <w:rPr>
          <w:rFonts w:ascii="Times New Roman" w:eastAsia="Calibri" w:hAnsi="Times New Roman" w:cs="Times New Roman"/>
          <w:sz w:val="28"/>
          <w:szCs w:val="28"/>
        </w:rPr>
        <w:t>а, о, в, у, и.</w:t>
      </w:r>
    </w:p>
    <w:p w:rsidR="00CE73D2" w:rsidRPr="00B74CD2" w:rsidRDefault="00CE73D2" w:rsidP="00CE73D2">
      <w:pPr>
        <w:numPr>
          <w:ilvl w:val="0"/>
          <w:numId w:val="10"/>
        </w:numPr>
        <w:tabs>
          <w:tab w:val="clear" w:pos="1620"/>
          <w:tab w:val="num" w:pos="1440"/>
        </w:tabs>
        <w:spacing w:after="0" w:line="240" w:lineRule="auto"/>
        <w:ind w:hanging="540"/>
        <w:rPr>
          <w:rFonts w:ascii="Times New Roman" w:eastAsia="Calibri" w:hAnsi="Times New Roman" w:cs="Times New Roman"/>
          <w:b/>
          <w:i/>
          <w:sz w:val="28"/>
          <w:szCs w:val="28"/>
        </w:rPr>
      </w:pPr>
      <w:r w:rsidRPr="00B74CD2">
        <w:rPr>
          <w:rFonts w:ascii="Times New Roman" w:eastAsia="Calibri" w:hAnsi="Times New Roman" w:cs="Times New Roman"/>
          <w:b/>
          <w:i/>
          <w:sz w:val="28"/>
          <w:szCs w:val="28"/>
        </w:rPr>
        <w:t>Найди лишний слог:</w:t>
      </w:r>
    </w:p>
    <w:p w:rsidR="00CE73D2" w:rsidRPr="00B74CD2" w:rsidRDefault="00CE73D2" w:rsidP="00CE73D2">
      <w:pPr>
        <w:ind w:left="1440"/>
        <w:rPr>
          <w:rFonts w:ascii="Times New Roman" w:eastAsia="Calibri" w:hAnsi="Times New Roman" w:cs="Times New Roman"/>
          <w:sz w:val="28"/>
          <w:szCs w:val="28"/>
        </w:rPr>
      </w:pPr>
      <w:proofErr w:type="spellStart"/>
      <w:r w:rsidRPr="00B74CD2">
        <w:rPr>
          <w:rFonts w:ascii="Times New Roman" w:eastAsia="Calibri" w:hAnsi="Times New Roman" w:cs="Times New Roman"/>
          <w:sz w:val="28"/>
          <w:szCs w:val="28"/>
        </w:rPr>
        <w:t>бо</w:t>
      </w:r>
      <w:proofErr w:type="spellEnd"/>
      <w:r w:rsidRPr="00B74CD2">
        <w:rPr>
          <w:rFonts w:ascii="Times New Roman" w:eastAsia="Calibri" w:hAnsi="Times New Roman" w:cs="Times New Roman"/>
          <w:sz w:val="28"/>
          <w:szCs w:val="28"/>
        </w:rPr>
        <w:t xml:space="preserve">, но, </w:t>
      </w:r>
      <w:proofErr w:type="spellStart"/>
      <w:r w:rsidRPr="00B74CD2">
        <w:rPr>
          <w:rFonts w:ascii="Times New Roman" w:eastAsia="Calibri" w:hAnsi="Times New Roman" w:cs="Times New Roman"/>
          <w:sz w:val="28"/>
          <w:szCs w:val="28"/>
        </w:rPr>
        <w:t>ро</w:t>
      </w:r>
      <w:proofErr w:type="spellEnd"/>
      <w:r w:rsidRPr="00B74CD2">
        <w:rPr>
          <w:rFonts w:ascii="Times New Roman" w:eastAsia="Calibri" w:hAnsi="Times New Roman" w:cs="Times New Roman"/>
          <w:sz w:val="28"/>
          <w:szCs w:val="28"/>
        </w:rPr>
        <w:t xml:space="preserve">, мы, </w:t>
      </w:r>
      <w:proofErr w:type="gramStart"/>
      <w:r w:rsidRPr="00B74CD2">
        <w:rPr>
          <w:rFonts w:ascii="Times New Roman" w:eastAsia="Calibri" w:hAnsi="Times New Roman" w:cs="Times New Roman"/>
          <w:sz w:val="28"/>
          <w:szCs w:val="28"/>
        </w:rPr>
        <w:t>со</w:t>
      </w:r>
      <w:proofErr w:type="gramEnd"/>
      <w:r w:rsidRPr="00B74CD2">
        <w:rPr>
          <w:rFonts w:ascii="Times New Roman" w:eastAsia="Calibri" w:hAnsi="Times New Roman" w:cs="Times New Roman"/>
          <w:sz w:val="28"/>
          <w:szCs w:val="28"/>
        </w:rPr>
        <w:t>, ко.</w:t>
      </w:r>
    </w:p>
    <w:p w:rsidR="00CE73D2" w:rsidRPr="00B74CD2" w:rsidRDefault="00CE73D2" w:rsidP="00CE73D2">
      <w:pPr>
        <w:numPr>
          <w:ilvl w:val="0"/>
          <w:numId w:val="10"/>
        </w:numPr>
        <w:tabs>
          <w:tab w:val="clear" w:pos="1620"/>
          <w:tab w:val="num" w:pos="1440"/>
        </w:tabs>
        <w:spacing w:after="0" w:line="240" w:lineRule="auto"/>
        <w:ind w:hanging="540"/>
        <w:rPr>
          <w:rFonts w:ascii="Times New Roman" w:eastAsia="Calibri" w:hAnsi="Times New Roman" w:cs="Times New Roman"/>
          <w:b/>
          <w:i/>
          <w:sz w:val="28"/>
          <w:szCs w:val="28"/>
        </w:rPr>
      </w:pPr>
      <w:r w:rsidRPr="00B74CD2">
        <w:rPr>
          <w:rFonts w:ascii="Times New Roman" w:eastAsia="Calibri" w:hAnsi="Times New Roman" w:cs="Times New Roman"/>
          <w:b/>
          <w:i/>
          <w:sz w:val="28"/>
          <w:szCs w:val="28"/>
        </w:rPr>
        <w:t>Найди лишнее слово</w:t>
      </w:r>
      <w:r w:rsidRPr="00B74CD2">
        <w:rPr>
          <w:rFonts w:ascii="Times New Roman" w:eastAsia="Calibri" w:hAnsi="Times New Roman" w:cs="Times New Roman"/>
          <w:sz w:val="28"/>
          <w:szCs w:val="28"/>
        </w:rPr>
        <w:t>:</w:t>
      </w:r>
    </w:p>
    <w:p w:rsidR="00CE73D2" w:rsidRPr="00B74CD2" w:rsidRDefault="00CE73D2" w:rsidP="00CE73D2">
      <w:pPr>
        <w:ind w:left="1440"/>
        <w:rPr>
          <w:rFonts w:ascii="Times New Roman" w:eastAsia="Calibri" w:hAnsi="Times New Roman" w:cs="Times New Roman"/>
          <w:sz w:val="28"/>
          <w:szCs w:val="28"/>
        </w:rPr>
      </w:pPr>
      <w:r w:rsidRPr="00B74CD2">
        <w:rPr>
          <w:rFonts w:ascii="Times New Roman" w:eastAsia="Calibri" w:hAnsi="Times New Roman" w:cs="Times New Roman"/>
          <w:sz w:val="28"/>
          <w:szCs w:val="28"/>
        </w:rPr>
        <w:t>река                            слон                     мала</w:t>
      </w:r>
    </w:p>
    <w:p w:rsidR="00CE73D2" w:rsidRPr="00B74CD2" w:rsidRDefault="00CE73D2" w:rsidP="00CE73D2">
      <w:pPr>
        <w:ind w:left="108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речка                           лев                      моль</w:t>
      </w:r>
    </w:p>
    <w:p w:rsidR="00CE73D2" w:rsidRPr="00B74CD2" w:rsidRDefault="00CE73D2" w:rsidP="00CE73D2">
      <w:pPr>
        <w:ind w:left="108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ручей                          мак                      мела</w:t>
      </w:r>
    </w:p>
    <w:p w:rsidR="00CE73D2" w:rsidRPr="00B74CD2" w:rsidRDefault="00CE73D2" w:rsidP="00CE73D2">
      <w:pPr>
        <w:ind w:left="108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ручка                          тигр                     мила</w:t>
      </w:r>
    </w:p>
    <w:p w:rsidR="00CE73D2" w:rsidRPr="00B74CD2" w:rsidRDefault="00CE73D2" w:rsidP="00CE73D2">
      <w:pPr>
        <w:ind w:left="1080"/>
        <w:rPr>
          <w:rFonts w:ascii="Times New Roman" w:eastAsia="Calibri" w:hAnsi="Times New Roman" w:cs="Times New Roman"/>
          <w:b/>
          <w:i/>
          <w:sz w:val="28"/>
          <w:szCs w:val="28"/>
        </w:rPr>
      </w:pPr>
      <w:r w:rsidRPr="00B74CD2">
        <w:rPr>
          <w:rFonts w:ascii="Times New Roman" w:eastAsia="Calibri" w:hAnsi="Times New Roman" w:cs="Times New Roman"/>
          <w:sz w:val="28"/>
          <w:szCs w:val="28"/>
        </w:rPr>
        <w:t xml:space="preserve">     ручеёк                         </w:t>
      </w:r>
    </w:p>
    <w:p w:rsidR="00CE73D2" w:rsidRPr="00B74CD2" w:rsidRDefault="00CE73D2" w:rsidP="00CE73D2">
      <w:pPr>
        <w:numPr>
          <w:ilvl w:val="0"/>
          <w:numId w:val="10"/>
        </w:numPr>
        <w:tabs>
          <w:tab w:val="clear" w:pos="1620"/>
          <w:tab w:val="num" w:pos="1440"/>
        </w:tabs>
        <w:spacing w:after="0" w:line="240" w:lineRule="auto"/>
        <w:ind w:left="1260" w:hanging="180"/>
        <w:rPr>
          <w:rFonts w:ascii="Times New Roman" w:eastAsia="Calibri" w:hAnsi="Times New Roman" w:cs="Times New Roman"/>
          <w:sz w:val="28"/>
          <w:szCs w:val="28"/>
        </w:rPr>
      </w:pPr>
      <w:r w:rsidRPr="00B74CD2">
        <w:rPr>
          <w:rFonts w:ascii="Times New Roman" w:eastAsia="Calibri" w:hAnsi="Times New Roman" w:cs="Times New Roman"/>
          <w:b/>
          <w:i/>
          <w:sz w:val="28"/>
          <w:szCs w:val="28"/>
        </w:rPr>
        <w:t>Раздели слова на две группы</w:t>
      </w:r>
      <w:r w:rsidRPr="00B74CD2">
        <w:rPr>
          <w:rFonts w:ascii="Times New Roman" w:eastAsia="Calibri" w:hAnsi="Times New Roman" w:cs="Times New Roman"/>
          <w:sz w:val="28"/>
          <w:szCs w:val="28"/>
        </w:rPr>
        <w:t>:</w:t>
      </w:r>
    </w:p>
    <w:p w:rsidR="00CE73D2" w:rsidRPr="00B74CD2" w:rsidRDefault="00CE73D2" w:rsidP="00CE73D2">
      <w:pPr>
        <w:ind w:left="1440"/>
        <w:rPr>
          <w:rFonts w:ascii="Times New Roman" w:eastAsia="Calibri" w:hAnsi="Times New Roman" w:cs="Times New Roman"/>
          <w:sz w:val="28"/>
          <w:szCs w:val="28"/>
        </w:rPr>
      </w:pPr>
      <w:r w:rsidRPr="00B74CD2">
        <w:rPr>
          <w:rFonts w:ascii="Times New Roman" w:eastAsia="Calibri" w:hAnsi="Times New Roman" w:cs="Times New Roman"/>
          <w:sz w:val="28"/>
          <w:szCs w:val="28"/>
        </w:rPr>
        <w:t>корова                         заяц                     ленивый</w:t>
      </w:r>
    </w:p>
    <w:p w:rsidR="00CE73D2" w:rsidRPr="00B74CD2" w:rsidRDefault="00CE73D2" w:rsidP="00CE73D2">
      <w:pPr>
        <w:ind w:left="1440"/>
        <w:rPr>
          <w:rFonts w:ascii="Times New Roman" w:eastAsia="Calibri" w:hAnsi="Times New Roman" w:cs="Times New Roman"/>
          <w:sz w:val="28"/>
          <w:szCs w:val="28"/>
        </w:rPr>
      </w:pPr>
      <w:r w:rsidRPr="00B74CD2">
        <w:rPr>
          <w:rFonts w:ascii="Times New Roman" w:eastAsia="Calibri" w:hAnsi="Times New Roman" w:cs="Times New Roman"/>
          <w:sz w:val="28"/>
          <w:szCs w:val="28"/>
        </w:rPr>
        <w:lastRenderedPageBreak/>
        <w:t>соловей                       горох                   смелый</w:t>
      </w:r>
    </w:p>
    <w:p w:rsidR="00CE73D2" w:rsidRPr="00B74CD2" w:rsidRDefault="00CE73D2" w:rsidP="00CE73D2">
      <w:pPr>
        <w:ind w:left="1440"/>
        <w:rPr>
          <w:rFonts w:ascii="Times New Roman" w:eastAsia="Calibri" w:hAnsi="Times New Roman" w:cs="Times New Roman"/>
          <w:sz w:val="28"/>
          <w:szCs w:val="28"/>
        </w:rPr>
      </w:pPr>
      <w:r w:rsidRPr="00B74CD2">
        <w:rPr>
          <w:rFonts w:ascii="Times New Roman" w:eastAsia="Calibri" w:hAnsi="Times New Roman" w:cs="Times New Roman"/>
          <w:sz w:val="28"/>
          <w:szCs w:val="28"/>
        </w:rPr>
        <w:t>коза                             ёжик                    честный</w:t>
      </w:r>
    </w:p>
    <w:p w:rsidR="00CE73D2" w:rsidRPr="00B74CD2" w:rsidRDefault="00CE73D2" w:rsidP="00CE73D2">
      <w:pPr>
        <w:ind w:left="1440"/>
        <w:rPr>
          <w:rFonts w:ascii="Times New Roman" w:eastAsia="Calibri" w:hAnsi="Times New Roman" w:cs="Times New Roman"/>
          <w:sz w:val="28"/>
          <w:szCs w:val="28"/>
        </w:rPr>
      </w:pPr>
      <w:r w:rsidRPr="00B74CD2">
        <w:rPr>
          <w:rFonts w:ascii="Times New Roman" w:eastAsia="Calibri" w:hAnsi="Times New Roman" w:cs="Times New Roman"/>
          <w:sz w:val="28"/>
          <w:szCs w:val="28"/>
        </w:rPr>
        <w:t>ворона                         медведь               жадный</w:t>
      </w:r>
    </w:p>
    <w:p w:rsidR="00CE73D2" w:rsidRPr="00B74CD2" w:rsidRDefault="00CE73D2" w:rsidP="00CE73D2">
      <w:pPr>
        <w:ind w:left="1440"/>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овца                             капуста                </w:t>
      </w:r>
      <w:proofErr w:type="gramStart"/>
      <w:r w:rsidRPr="00B74CD2">
        <w:rPr>
          <w:rFonts w:ascii="Times New Roman" w:eastAsia="Calibri" w:hAnsi="Times New Roman" w:cs="Times New Roman"/>
          <w:sz w:val="28"/>
          <w:szCs w:val="28"/>
        </w:rPr>
        <w:t>добрый</w:t>
      </w:r>
      <w:proofErr w:type="gramEnd"/>
    </w:p>
    <w:p w:rsidR="00CE73D2" w:rsidRPr="00B74CD2" w:rsidRDefault="00CE73D2" w:rsidP="00CE73D2">
      <w:pPr>
        <w:ind w:left="1440"/>
        <w:rPr>
          <w:rFonts w:ascii="Times New Roman" w:eastAsia="Calibri" w:hAnsi="Times New Roman" w:cs="Times New Roman"/>
          <w:sz w:val="28"/>
          <w:szCs w:val="28"/>
        </w:rPr>
      </w:pPr>
      <w:r w:rsidRPr="00B74CD2">
        <w:rPr>
          <w:rFonts w:ascii="Times New Roman" w:eastAsia="Calibri" w:hAnsi="Times New Roman" w:cs="Times New Roman"/>
          <w:sz w:val="28"/>
          <w:szCs w:val="28"/>
        </w:rPr>
        <w:t>сорока                         волк                     трусливый</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Постепенно задания усложняются. Очень хорошо развивают поле зрения </w:t>
      </w:r>
      <w:r w:rsidRPr="00B74CD2">
        <w:rPr>
          <w:rFonts w:ascii="Times New Roman" w:eastAsia="Calibri" w:hAnsi="Times New Roman" w:cs="Times New Roman"/>
          <w:b/>
          <w:i/>
          <w:sz w:val="28"/>
          <w:szCs w:val="28"/>
        </w:rPr>
        <w:t xml:space="preserve">таблицы </w:t>
      </w:r>
      <w:proofErr w:type="spellStart"/>
      <w:r w:rsidRPr="00B74CD2">
        <w:rPr>
          <w:rFonts w:ascii="Times New Roman" w:eastAsia="Calibri" w:hAnsi="Times New Roman" w:cs="Times New Roman"/>
          <w:b/>
          <w:i/>
          <w:sz w:val="28"/>
          <w:szCs w:val="28"/>
        </w:rPr>
        <w:t>Шульте</w:t>
      </w:r>
      <w:proofErr w:type="spellEnd"/>
      <w:r w:rsidRPr="00B74CD2">
        <w:rPr>
          <w:rFonts w:ascii="Times New Roman" w:eastAsia="Calibri" w:hAnsi="Times New Roman" w:cs="Times New Roman"/>
          <w:b/>
          <w:i/>
          <w:sz w:val="28"/>
          <w:szCs w:val="28"/>
        </w:rPr>
        <w:t>.</w:t>
      </w:r>
      <w:r w:rsidRPr="00B74CD2">
        <w:rPr>
          <w:rFonts w:ascii="Times New Roman" w:eastAsia="Calibri" w:hAnsi="Times New Roman" w:cs="Times New Roman"/>
          <w:sz w:val="28"/>
          <w:szCs w:val="28"/>
        </w:rPr>
        <w:t xml:space="preserve"> Работа выполняется за 10 секунд, но при тренировке многие учащиеся считывают их за 5-4 секунды. Таблицы изготавливают сами дети на уроках труда или с помощью родителей. У каждого ученика карточка, в которую в каждую клеточку вписаны цифры от 1 до 10 и от 1 до 20 (1 класс) и от 1 </w:t>
      </w:r>
      <w:proofErr w:type="gramStart"/>
      <w:r w:rsidRPr="00B74CD2">
        <w:rPr>
          <w:rFonts w:ascii="Times New Roman" w:eastAsia="Calibri" w:hAnsi="Times New Roman" w:cs="Times New Roman"/>
          <w:sz w:val="28"/>
          <w:szCs w:val="28"/>
        </w:rPr>
        <w:t>до</w:t>
      </w:r>
      <w:proofErr w:type="gramEnd"/>
      <w:r w:rsidRPr="00B74CD2">
        <w:rPr>
          <w:rFonts w:ascii="Times New Roman" w:eastAsia="Calibri" w:hAnsi="Times New Roman" w:cs="Times New Roman"/>
          <w:sz w:val="28"/>
          <w:szCs w:val="28"/>
        </w:rPr>
        <w:t xml:space="preserve"> 25 (2-3 классы).</w:t>
      </w:r>
    </w:p>
    <w:p w:rsidR="00CE73D2" w:rsidRPr="00B74CD2" w:rsidRDefault="00CE73D2" w:rsidP="00CE73D2">
      <w:pPr>
        <w:ind w:firstLine="708"/>
        <w:rPr>
          <w:rFonts w:ascii="Times New Roman" w:eastAsia="Calibri" w:hAnsi="Times New Roman" w:cs="Times New Roman"/>
          <w:sz w:val="28"/>
          <w:szCs w:val="28"/>
        </w:rPr>
      </w:pPr>
    </w:p>
    <w:tbl>
      <w:tblPr>
        <w:tblStyle w:val="a7"/>
        <w:tblpPr w:leftFromText="180" w:rightFromText="180" w:vertAnchor="text" w:tblpY="1"/>
        <w:tblOverlap w:val="never"/>
        <w:tblW w:w="0" w:type="auto"/>
        <w:tblLook w:val="01E0"/>
      </w:tblPr>
      <w:tblGrid>
        <w:gridCol w:w="648"/>
        <w:gridCol w:w="720"/>
        <w:gridCol w:w="900"/>
      </w:tblGrid>
      <w:tr w:rsidR="00CE73D2" w:rsidRPr="00B74CD2" w:rsidTr="00FF5B97">
        <w:tc>
          <w:tcPr>
            <w:tcW w:w="648" w:type="dxa"/>
          </w:tcPr>
          <w:p w:rsidR="00CE73D2" w:rsidRPr="00B74CD2" w:rsidRDefault="00CE73D2" w:rsidP="00FF5B97">
            <w:pPr>
              <w:jc w:val="center"/>
              <w:rPr>
                <w:sz w:val="28"/>
                <w:szCs w:val="28"/>
              </w:rPr>
            </w:pPr>
            <w:r w:rsidRPr="00B74CD2">
              <w:rPr>
                <w:sz w:val="28"/>
                <w:szCs w:val="28"/>
              </w:rPr>
              <w:t>5</w:t>
            </w:r>
          </w:p>
        </w:tc>
        <w:tc>
          <w:tcPr>
            <w:tcW w:w="720" w:type="dxa"/>
          </w:tcPr>
          <w:p w:rsidR="00CE73D2" w:rsidRPr="00B74CD2" w:rsidRDefault="00CE73D2" w:rsidP="00FF5B97">
            <w:pPr>
              <w:jc w:val="center"/>
              <w:rPr>
                <w:sz w:val="28"/>
                <w:szCs w:val="28"/>
              </w:rPr>
            </w:pPr>
            <w:r w:rsidRPr="00B74CD2">
              <w:rPr>
                <w:sz w:val="28"/>
                <w:szCs w:val="28"/>
              </w:rPr>
              <w:t>7</w:t>
            </w:r>
          </w:p>
        </w:tc>
        <w:tc>
          <w:tcPr>
            <w:tcW w:w="900" w:type="dxa"/>
          </w:tcPr>
          <w:p w:rsidR="00CE73D2" w:rsidRPr="00B74CD2" w:rsidRDefault="00CE73D2" w:rsidP="00FF5B97">
            <w:pPr>
              <w:jc w:val="center"/>
              <w:rPr>
                <w:sz w:val="28"/>
                <w:szCs w:val="28"/>
              </w:rPr>
            </w:pPr>
            <w:r w:rsidRPr="00B74CD2">
              <w:rPr>
                <w:sz w:val="28"/>
                <w:szCs w:val="28"/>
              </w:rPr>
              <w:t>3</w:t>
            </w:r>
          </w:p>
        </w:tc>
      </w:tr>
      <w:tr w:rsidR="00CE73D2" w:rsidRPr="00B74CD2" w:rsidTr="00FF5B97">
        <w:tc>
          <w:tcPr>
            <w:tcW w:w="648" w:type="dxa"/>
          </w:tcPr>
          <w:p w:rsidR="00CE73D2" w:rsidRPr="00B74CD2" w:rsidRDefault="00CE73D2" w:rsidP="00FF5B97">
            <w:pPr>
              <w:jc w:val="center"/>
              <w:rPr>
                <w:sz w:val="28"/>
                <w:szCs w:val="28"/>
              </w:rPr>
            </w:pPr>
            <w:r w:rsidRPr="00B74CD2">
              <w:rPr>
                <w:sz w:val="28"/>
                <w:szCs w:val="28"/>
              </w:rPr>
              <w:t xml:space="preserve">  9</w:t>
            </w:r>
          </w:p>
        </w:tc>
        <w:tc>
          <w:tcPr>
            <w:tcW w:w="720" w:type="dxa"/>
          </w:tcPr>
          <w:p w:rsidR="00CE73D2" w:rsidRPr="00B74CD2" w:rsidRDefault="00CE73D2" w:rsidP="00FF5B97">
            <w:pPr>
              <w:jc w:val="center"/>
              <w:rPr>
                <w:sz w:val="28"/>
                <w:szCs w:val="28"/>
              </w:rPr>
            </w:pPr>
            <w:r w:rsidRPr="00B74CD2">
              <w:rPr>
                <w:sz w:val="28"/>
                <w:szCs w:val="28"/>
              </w:rPr>
              <w:t>1</w:t>
            </w:r>
          </w:p>
        </w:tc>
        <w:tc>
          <w:tcPr>
            <w:tcW w:w="900" w:type="dxa"/>
          </w:tcPr>
          <w:p w:rsidR="00CE73D2" w:rsidRPr="00B74CD2" w:rsidRDefault="00CE73D2" w:rsidP="00FF5B97">
            <w:pPr>
              <w:jc w:val="center"/>
              <w:rPr>
                <w:sz w:val="28"/>
                <w:szCs w:val="28"/>
              </w:rPr>
            </w:pPr>
            <w:r w:rsidRPr="00B74CD2">
              <w:rPr>
                <w:sz w:val="28"/>
                <w:szCs w:val="28"/>
              </w:rPr>
              <w:t>8</w:t>
            </w:r>
          </w:p>
        </w:tc>
      </w:tr>
      <w:tr w:rsidR="00CE73D2" w:rsidRPr="00B74CD2" w:rsidTr="00FF5B97">
        <w:tc>
          <w:tcPr>
            <w:tcW w:w="648" w:type="dxa"/>
          </w:tcPr>
          <w:p w:rsidR="00CE73D2" w:rsidRPr="00B74CD2" w:rsidRDefault="00CE73D2" w:rsidP="00FF5B97">
            <w:pPr>
              <w:jc w:val="center"/>
              <w:rPr>
                <w:sz w:val="28"/>
                <w:szCs w:val="28"/>
              </w:rPr>
            </w:pPr>
            <w:r w:rsidRPr="00B74CD2">
              <w:rPr>
                <w:sz w:val="28"/>
                <w:szCs w:val="28"/>
              </w:rPr>
              <w:t>10</w:t>
            </w:r>
          </w:p>
        </w:tc>
        <w:tc>
          <w:tcPr>
            <w:tcW w:w="720" w:type="dxa"/>
          </w:tcPr>
          <w:p w:rsidR="00CE73D2" w:rsidRPr="00B74CD2" w:rsidRDefault="00CE73D2" w:rsidP="00FF5B97">
            <w:pPr>
              <w:jc w:val="center"/>
              <w:rPr>
                <w:sz w:val="28"/>
                <w:szCs w:val="28"/>
              </w:rPr>
            </w:pPr>
            <w:r w:rsidRPr="00B74CD2">
              <w:rPr>
                <w:sz w:val="28"/>
                <w:szCs w:val="28"/>
              </w:rPr>
              <w:t>6</w:t>
            </w:r>
          </w:p>
        </w:tc>
        <w:tc>
          <w:tcPr>
            <w:tcW w:w="900" w:type="dxa"/>
          </w:tcPr>
          <w:p w:rsidR="00CE73D2" w:rsidRPr="00B74CD2" w:rsidRDefault="00CE73D2" w:rsidP="00FF5B97">
            <w:pPr>
              <w:jc w:val="center"/>
              <w:rPr>
                <w:sz w:val="28"/>
                <w:szCs w:val="28"/>
              </w:rPr>
            </w:pPr>
            <w:r w:rsidRPr="00B74CD2">
              <w:rPr>
                <w:sz w:val="28"/>
                <w:szCs w:val="28"/>
              </w:rPr>
              <w:t>4</w:t>
            </w:r>
          </w:p>
        </w:tc>
      </w:tr>
      <w:tr w:rsidR="00CE73D2" w:rsidRPr="00B74CD2" w:rsidTr="00FF5B97">
        <w:tc>
          <w:tcPr>
            <w:tcW w:w="648" w:type="dxa"/>
          </w:tcPr>
          <w:p w:rsidR="00CE73D2" w:rsidRPr="00B74CD2" w:rsidRDefault="00CE73D2" w:rsidP="00FF5B97">
            <w:pPr>
              <w:jc w:val="center"/>
              <w:rPr>
                <w:sz w:val="28"/>
                <w:szCs w:val="28"/>
              </w:rPr>
            </w:pPr>
            <w:r w:rsidRPr="00B74CD2">
              <w:rPr>
                <w:sz w:val="28"/>
                <w:szCs w:val="28"/>
              </w:rPr>
              <w:t>2</w:t>
            </w:r>
          </w:p>
        </w:tc>
        <w:tc>
          <w:tcPr>
            <w:tcW w:w="720" w:type="dxa"/>
          </w:tcPr>
          <w:p w:rsidR="00CE73D2" w:rsidRPr="00B74CD2" w:rsidRDefault="00CE73D2" w:rsidP="00FF5B97">
            <w:pPr>
              <w:jc w:val="center"/>
              <w:rPr>
                <w:sz w:val="28"/>
                <w:szCs w:val="28"/>
              </w:rPr>
            </w:pPr>
          </w:p>
        </w:tc>
        <w:tc>
          <w:tcPr>
            <w:tcW w:w="900" w:type="dxa"/>
          </w:tcPr>
          <w:p w:rsidR="00CE73D2" w:rsidRPr="00B74CD2" w:rsidRDefault="00CE73D2" w:rsidP="00FF5B97">
            <w:pPr>
              <w:jc w:val="center"/>
              <w:rPr>
                <w:sz w:val="28"/>
                <w:szCs w:val="28"/>
              </w:rPr>
            </w:pPr>
          </w:p>
        </w:tc>
      </w:tr>
    </w:tbl>
    <w:tbl>
      <w:tblPr>
        <w:tblStyle w:val="a7"/>
        <w:tblW w:w="0" w:type="auto"/>
        <w:tblLook w:val="01E0"/>
      </w:tblPr>
      <w:tblGrid>
        <w:gridCol w:w="648"/>
        <w:gridCol w:w="720"/>
        <w:gridCol w:w="900"/>
        <w:gridCol w:w="900"/>
        <w:gridCol w:w="900"/>
      </w:tblGrid>
      <w:tr w:rsidR="00CE73D2" w:rsidRPr="00B74CD2" w:rsidTr="00FF5B97">
        <w:tc>
          <w:tcPr>
            <w:tcW w:w="648" w:type="dxa"/>
          </w:tcPr>
          <w:p w:rsidR="00CE73D2" w:rsidRPr="00B74CD2" w:rsidRDefault="00CE73D2" w:rsidP="00FF5B97">
            <w:pPr>
              <w:jc w:val="center"/>
              <w:rPr>
                <w:sz w:val="28"/>
                <w:szCs w:val="28"/>
              </w:rPr>
            </w:pPr>
            <w:r w:rsidRPr="00B74CD2">
              <w:rPr>
                <w:sz w:val="28"/>
                <w:szCs w:val="28"/>
              </w:rPr>
              <w:t>1</w:t>
            </w:r>
          </w:p>
        </w:tc>
        <w:tc>
          <w:tcPr>
            <w:tcW w:w="720" w:type="dxa"/>
          </w:tcPr>
          <w:p w:rsidR="00CE73D2" w:rsidRPr="00B74CD2" w:rsidRDefault="00CE73D2" w:rsidP="00FF5B97">
            <w:pPr>
              <w:jc w:val="center"/>
              <w:rPr>
                <w:sz w:val="28"/>
                <w:szCs w:val="28"/>
              </w:rPr>
            </w:pPr>
            <w:r w:rsidRPr="00B74CD2">
              <w:rPr>
                <w:sz w:val="28"/>
                <w:szCs w:val="28"/>
              </w:rPr>
              <w:t>16</w:t>
            </w:r>
          </w:p>
        </w:tc>
        <w:tc>
          <w:tcPr>
            <w:tcW w:w="900" w:type="dxa"/>
          </w:tcPr>
          <w:p w:rsidR="00CE73D2" w:rsidRPr="00B74CD2" w:rsidRDefault="00CE73D2" w:rsidP="00FF5B97">
            <w:pPr>
              <w:jc w:val="center"/>
              <w:rPr>
                <w:sz w:val="28"/>
                <w:szCs w:val="28"/>
              </w:rPr>
            </w:pPr>
            <w:r w:rsidRPr="00B74CD2">
              <w:rPr>
                <w:sz w:val="28"/>
                <w:szCs w:val="28"/>
              </w:rPr>
              <w:t>3</w:t>
            </w:r>
          </w:p>
        </w:tc>
        <w:tc>
          <w:tcPr>
            <w:tcW w:w="900" w:type="dxa"/>
          </w:tcPr>
          <w:p w:rsidR="00CE73D2" w:rsidRPr="00B74CD2" w:rsidRDefault="00CE73D2" w:rsidP="00FF5B97">
            <w:pPr>
              <w:jc w:val="center"/>
              <w:rPr>
                <w:sz w:val="28"/>
                <w:szCs w:val="28"/>
              </w:rPr>
            </w:pPr>
            <w:r w:rsidRPr="00B74CD2">
              <w:rPr>
                <w:sz w:val="28"/>
                <w:szCs w:val="28"/>
              </w:rPr>
              <w:t>6</w:t>
            </w:r>
          </w:p>
        </w:tc>
        <w:tc>
          <w:tcPr>
            <w:tcW w:w="900" w:type="dxa"/>
          </w:tcPr>
          <w:p w:rsidR="00CE73D2" w:rsidRPr="00B74CD2" w:rsidRDefault="00CE73D2" w:rsidP="00FF5B97">
            <w:pPr>
              <w:jc w:val="center"/>
              <w:rPr>
                <w:sz w:val="28"/>
                <w:szCs w:val="28"/>
              </w:rPr>
            </w:pPr>
            <w:r w:rsidRPr="00B74CD2">
              <w:rPr>
                <w:sz w:val="28"/>
                <w:szCs w:val="28"/>
              </w:rPr>
              <w:t>20</w:t>
            </w:r>
          </w:p>
        </w:tc>
      </w:tr>
      <w:tr w:rsidR="00CE73D2" w:rsidRPr="00B74CD2" w:rsidTr="00FF5B97">
        <w:tc>
          <w:tcPr>
            <w:tcW w:w="648" w:type="dxa"/>
          </w:tcPr>
          <w:p w:rsidR="00CE73D2" w:rsidRPr="00B74CD2" w:rsidRDefault="00CE73D2" w:rsidP="00FF5B97">
            <w:pPr>
              <w:jc w:val="center"/>
              <w:rPr>
                <w:sz w:val="28"/>
                <w:szCs w:val="28"/>
              </w:rPr>
            </w:pPr>
            <w:r w:rsidRPr="00B74CD2">
              <w:rPr>
                <w:sz w:val="28"/>
                <w:szCs w:val="28"/>
              </w:rPr>
              <w:t>8</w:t>
            </w:r>
          </w:p>
        </w:tc>
        <w:tc>
          <w:tcPr>
            <w:tcW w:w="720" w:type="dxa"/>
          </w:tcPr>
          <w:p w:rsidR="00CE73D2" w:rsidRPr="00B74CD2" w:rsidRDefault="00CE73D2" w:rsidP="00FF5B97">
            <w:pPr>
              <w:jc w:val="center"/>
              <w:rPr>
                <w:sz w:val="28"/>
                <w:szCs w:val="28"/>
              </w:rPr>
            </w:pPr>
            <w:r w:rsidRPr="00B74CD2">
              <w:rPr>
                <w:sz w:val="28"/>
                <w:szCs w:val="28"/>
              </w:rPr>
              <w:t>19</w:t>
            </w:r>
          </w:p>
        </w:tc>
        <w:tc>
          <w:tcPr>
            <w:tcW w:w="900" w:type="dxa"/>
          </w:tcPr>
          <w:p w:rsidR="00CE73D2" w:rsidRPr="00B74CD2" w:rsidRDefault="00CE73D2" w:rsidP="00FF5B97">
            <w:pPr>
              <w:jc w:val="center"/>
              <w:rPr>
                <w:sz w:val="28"/>
                <w:szCs w:val="28"/>
              </w:rPr>
            </w:pPr>
            <w:r w:rsidRPr="00B74CD2">
              <w:rPr>
                <w:sz w:val="28"/>
                <w:szCs w:val="28"/>
              </w:rPr>
              <w:t>11</w:t>
            </w:r>
          </w:p>
        </w:tc>
        <w:tc>
          <w:tcPr>
            <w:tcW w:w="900" w:type="dxa"/>
          </w:tcPr>
          <w:p w:rsidR="00CE73D2" w:rsidRPr="00B74CD2" w:rsidRDefault="00CE73D2" w:rsidP="00FF5B97">
            <w:pPr>
              <w:jc w:val="center"/>
              <w:rPr>
                <w:sz w:val="28"/>
                <w:szCs w:val="28"/>
              </w:rPr>
            </w:pPr>
            <w:r w:rsidRPr="00B74CD2">
              <w:rPr>
                <w:sz w:val="28"/>
                <w:szCs w:val="28"/>
              </w:rPr>
              <w:t>10</w:t>
            </w:r>
          </w:p>
        </w:tc>
        <w:tc>
          <w:tcPr>
            <w:tcW w:w="900" w:type="dxa"/>
          </w:tcPr>
          <w:p w:rsidR="00CE73D2" w:rsidRPr="00B74CD2" w:rsidRDefault="00CE73D2" w:rsidP="00FF5B97">
            <w:pPr>
              <w:jc w:val="center"/>
              <w:rPr>
                <w:sz w:val="28"/>
                <w:szCs w:val="28"/>
              </w:rPr>
            </w:pPr>
            <w:r w:rsidRPr="00B74CD2">
              <w:rPr>
                <w:sz w:val="28"/>
                <w:szCs w:val="28"/>
              </w:rPr>
              <w:t>13</w:t>
            </w:r>
          </w:p>
        </w:tc>
      </w:tr>
      <w:tr w:rsidR="00CE73D2" w:rsidRPr="00B74CD2" w:rsidTr="00FF5B97">
        <w:tc>
          <w:tcPr>
            <w:tcW w:w="648" w:type="dxa"/>
          </w:tcPr>
          <w:p w:rsidR="00CE73D2" w:rsidRPr="00B74CD2" w:rsidRDefault="00CE73D2" w:rsidP="00FF5B97">
            <w:pPr>
              <w:jc w:val="center"/>
              <w:rPr>
                <w:sz w:val="28"/>
                <w:szCs w:val="28"/>
              </w:rPr>
            </w:pPr>
            <w:r w:rsidRPr="00B74CD2">
              <w:rPr>
                <w:sz w:val="28"/>
                <w:szCs w:val="28"/>
              </w:rPr>
              <w:t>4</w:t>
            </w:r>
          </w:p>
        </w:tc>
        <w:tc>
          <w:tcPr>
            <w:tcW w:w="720" w:type="dxa"/>
          </w:tcPr>
          <w:p w:rsidR="00CE73D2" w:rsidRPr="00B74CD2" w:rsidRDefault="00CE73D2" w:rsidP="00FF5B97">
            <w:pPr>
              <w:jc w:val="center"/>
              <w:rPr>
                <w:sz w:val="28"/>
                <w:szCs w:val="28"/>
              </w:rPr>
            </w:pPr>
            <w:r w:rsidRPr="00B74CD2">
              <w:rPr>
                <w:sz w:val="28"/>
                <w:szCs w:val="28"/>
              </w:rPr>
              <w:t>9</w:t>
            </w:r>
          </w:p>
        </w:tc>
        <w:tc>
          <w:tcPr>
            <w:tcW w:w="900" w:type="dxa"/>
          </w:tcPr>
          <w:p w:rsidR="00CE73D2" w:rsidRPr="00B74CD2" w:rsidRDefault="00CE73D2" w:rsidP="00FF5B97">
            <w:pPr>
              <w:jc w:val="center"/>
              <w:rPr>
                <w:sz w:val="28"/>
                <w:szCs w:val="28"/>
              </w:rPr>
            </w:pPr>
            <w:r w:rsidRPr="00B74CD2">
              <w:rPr>
                <w:sz w:val="28"/>
                <w:szCs w:val="28"/>
              </w:rPr>
              <w:t>15</w:t>
            </w:r>
          </w:p>
        </w:tc>
        <w:tc>
          <w:tcPr>
            <w:tcW w:w="900" w:type="dxa"/>
          </w:tcPr>
          <w:p w:rsidR="00CE73D2" w:rsidRPr="00B74CD2" w:rsidRDefault="00CE73D2" w:rsidP="00FF5B97">
            <w:pPr>
              <w:jc w:val="center"/>
              <w:rPr>
                <w:sz w:val="28"/>
                <w:szCs w:val="28"/>
              </w:rPr>
            </w:pPr>
            <w:r w:rsidRPr="00B74CD2">
              <w:rPr>
                <w:sz w:val="28"/>
                <w:szCs w:val="28"/>
              </w:rPr>
              <w:t>18</w:t>
            </w:r>
          </w:p>
        </w:tc>
        <w:tc>
          <w:tcPr>
            <w:tcW w:w="900" w:type="dxa"/>
          </w:tcPr>
          <w:p w:rsidR="00CE73D2" w:rsidRPr="00B74CD2" w:rsidRDefault="00CE73D2" w:rsidP="00FF5B97">
            <w:pPr>
              <w:jc w:val="center"/>
              <w:rPr>
                <w:sz w:val="28"/>
                <w:szCs w:val="28"/>
              </w:rPr>
            </w:pPr>
            <w:r w:rsidRPr="00B74CD2">
              <w:rPr>
                <w:sz w:val="28"/>
                <w:szCs w:val="28"/>
              </w:rPr>
              <w:t>2</w:t>
            </w:r>
          </w:p>
        </w:tc>
      </w:tr>
      <w:tr w:rsidR="00CE73D2" w:rsidRPr="00B74CD2" w:rsidTr="00FF5B97">
        <w:tc>
          <w:tcPr>
            <w:tcW w:w="648" w:type="dxa"/>
          </w:tcPr>
          <w:p w:rsidR="00CE73D2" w:rsidRPr="00B74CD2" w:rsidRDefault="00CE73D2" w:rsidP="00FF5B97">
            <w:pPr>
              <w:jc w:val="center"/>
              <w:rPr>
                <w:sz w:val="28"/>
                <w:szCs w:val="28"/>
              </w:rPr>
            </w:pPr>
            <w:r w:rsidRPr="00B74CD2">
              <w:rPr>
                <w:sz w:val="28"/>
                <w:szCs w:val="28"/>
              </w:rPr>
              <w:t>14</w:t>
            </w:r>
          </w:p>
        </w:tc>
        <w:tc>
          <w:tcPr>
            <w:tcW w:w="720" w:type="dxa"/>
          </w:tcPr>
          <w:p w:rsidR="00CE73D2" w:rsidRPr="00B74CD2" w:rsidRDefault="00CE73D2" w:rsidP="00FF5B97">
            <w:pPr>
              <w:jc w:val="center"/>
              <w:rPr>
                <w:sz w:val="28"/>
                <w:szCs w:val="28"/>
              </w:rPr>
            </w:pPr>
            <w:r w:rsidRPr="00B74CD2">
              <w:rPr>
                <w:sz w:val="28"/>
                <w:szCs w:val="28"/>
              </w:rPr>
              <w:t>5</w:t>
            </w:r>
          </w:p>
        </w:tc>
        <w:tc>
          <w:tcPr>
            <w:tcW w:w="900" w:type="dxa"/>
          </w:tcPr>
          <w:p w:rsidR="00CE73D2" w:rsidRPr="00B74CD2" w:rsidRDefault="00CE73D2" w:rsidP="00FF5B97">
            <w:pPr>
              <w:jc w:val="center"/>
              <w:rPr>
                <w:sz w:val="28"/>
                <w:szCs w:val="28"/>
              </w:rPr>
            </w:pPr>
            <w:r w:rsidRPr="00B74CD2">
              <w:rPr>
                <w:sz w:val="28"/>
                <w:szCs w:val="28"/>
              </w:rPr>
              <w:t>12</w:t>
            </w:r>
          </w:p>
        </w:tc>
        <w:tc>
          <w:tcPr>
            <w:tcW w:w="900" w:type="dxa"/>
          </w:tcPr>
          <w:p w:rsidR="00CE73D2" w:rsidRPr="00B74CD2" w:rsidRDefault="00CE73D2" w:rsidP="00FF5B97">
            <w:pPr>
              <w:jc w:val="center"/>
              <w:rPr>
                <w:sz w:val="28"/>
                <w:szCs w:val="28"/>
              </w:rPr>
            </w:pPr>
            <w:r w:rsidRPr="00B74CD2">
              <w:rPr>
                <w:sz w:val="28"/>
                <w:szCs w:val="28"/>
              </w:rPr>
              <w:t>7</w:t>
            </w:r>
          </w:p>
        </w:tc>
        <w:tc>
          <w:tcPr>
            <w:tcW w:w="900" w:type="dxa"/>
          </w:tcPr>
          <w:p w:rsidR="00CE73D2" w:rsidRPr="00B74CD2" w:rsidRDefault="00CE73D2" w:rsidP="00FF5B97">
            <w:pPr>
              <w:jc w:val="center"/>
              <w:rPr>
                <w:sz w:val="28"/>
                <w:szCs w:val="28"/>
              </w:rPr>
            </w:pPr>
            <w:r w:rsidRPr="00B74CD2">
              <w:rPr>
                <w:sz w:val="28"/>
                <w:szCs w:val="28"/>
              </w:rPr>
              <w:t>17</w:t>
            </w:r>
          </w:p>
        </w:tc>
      </w:tr>
    </w:tbl>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По такому же принципу изготавливаются карточки с алфавитом. Упражнения выполняются в положении стоя или сидя. Ученики считают про себя, указывая карандашом цифры (или буквы).</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В работе с таблицами необходимо использовать памятку:</w:t>
      </w:r>
    </w:p>
    <w:p w:rsidR="00CE73D2" w:rsidRPr="00B74CD2" w:rsidRDefault="00CE73D2" w:rsidP="00CE73D2">
      <w:pPr>
        <w:ind w:firstLine="708"/>
        <w:rPr>
          <w:rFonts w:ascii="Times New Roman" w:eastAsia="Calibri" w:hAnsi="Times New Roman" w:cs="Times New Roman"/>
          <w:sz w:val="28"/>
          <w:szCs w:val="28"/>
        </w:rPr>
      </w:pPr>
    </w:p>
    <w:p w:rsidR="00CE73D2" w:rsidRPr="00B74CD2" w:rsidRDefault="00CE73D2" w:rsidP="00CE73D2">
      <w:pPr>
        <w:ind w:firstLine="708"/>
        <w:jc w:val="center"/>
        <w:rPr>
          <w:rFonts w:ascii="Times New Roman" w:eastAsia="Calibri" w:hAnsi="Times New Roman" w:cs="Times New Roman"/>
          <w:b/>
          <w:sz w:val="28"/>
          <w:szCs w:val="28"/>
        </w:rPr>
      </w:pPr>
      <w:r w:rsidRPr="00B74CD2">
        <w:rPr>
          <w:rFonts w:ascii="Times New Roman" w:eastAsia="Calibri" w:hAnsi="Times New Roman" w:cs="Times New Roman"/>
          <w:b/>
          <w:sz w:val="28"/>
          <w:szCs w:val="28"/>
        </w:rPr>
        <w:t>Памятка.</w:t>
      </w:r>
    </w:p>
    <w:p w:rsidR="00CE73D2" w:rsidRPr="00B74CD2" w:rsidRDefault="00CE73D2" w:rsidP="00CE73D2">
      <w:pPr>
        <w:numPr>
          <w:ilvl w:val="0"/>
          <w:numId w:val="11"/>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Как можно быстрее назови все буквы (или числа) по порядку, указывая их карандашом.</w:t>
      </w:r>
    </w:p>
    <w:p w:rsidR="00CE73D2" w:rsidRPr="00B74CD2" w:rsidRDefault="00CE73D2" w:rsidP="00CE73D2">
      <w:pPr>
        <w:numPr>
          <w:ilvl w:val="0"/>
          <w:numId w:val="11"/>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Старайся запомнить расположение сразу двух-трёх следующих за другом чисел.</w:t>
      </w:r>
    </w:p>
    <w:p w:rsidR="00CE73D2" w:rsidRPr="00B74CD2" w:rsidRDefault="00CE73D2" w:rsidP="00CE73D2">
      <w:pPr>
        <w:numPr>
          <w:ilvl w:val="0"/>
          <w:numId w:val="11"/>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Помни, глаза смотрят в центр таблицы, видят всю её целиком.</w:t>
      </w:r>
    </w:p>
    <w:p w:rsidR="00CE73D2" w:rsidRPr="00B74CD2" w:rsidRDefault="00CE73D2" w:rsidP="00CE73D2">
      <w:pPr>
        <w:ind w:left="-540"/>
        <w:jc w:val="center"/>
        <w:rPr>
          <w:rFonts w:ascii="Times New Roman" w:eastAsia="Calibri" w:hAnsi="Times New Roman" w:cs="Times New Roman"/>
          <w:sz w:val="28"/>
          <w:szCs w:val="28"/>
        </w:rPr>
      </w:pPr>
    </w:p>
    <w:p w:rsidR="00CE73D2" w:rsidRPr="00B74CD2" w:rsidRDefault="00CE73D2" w:rsidP="00CE73D2">
      <w:pPr>
        <w:ind w:left="-540"/>
        <w:jc w:val="center"/>
        <w:rPr>
          <w:rFonts w:ascii="Times New Roman" w:eastAsia="Calibri" w:hAnsi="Times New Roman" w:cs="Times New Roman"/>
          <w:sz w:val="28"/>
          <w:szCs w:val="28"/>
        </w:rPr>
      </w:pPr>
    </w:p>
    <w:tbl>
      <w:tblPr>
        <w:tblStyle w:val="a7"/>
        <w:tblW w:w="0" w:type="auto"/>
        <w:jc w:val="center"/>
        <w:tblLayout w:type="fixed"/>
        <w:tblLook w:val="01E0"/>
      </w:tblPr>
      <w:tblGrid>
        <w:gridCol w:w="468"/>
        <w:gridCol w:w="540"/>
        <w:gridCol w:w="540"/>
        <w:gridCol w:w="540"/>
        <w:gridCol w:w="540"/>
      </w:tblGrid>
      <w:tr w:rsidR="00CE73D2" w:rsidRPr="00B74CD2" w:rsidTr="00FF5B97">
        <w:trPr>
          <w:jc w:val="center"/>
        </w:trPr>
        <w:tc>
          <w:tcPr>
            <w:tcW w:w="468" w:type="dxa"/>
          </w:tcPr>
          <w:p w:rsidR="00CE73D2" w:rsidRPr="00B74CD2" w:rsidRDefault="00CE73D2" w:rsidP="00FF5B97">
            <w:pPr>
              <w:ind w:left="-568" w:right="-468"/>
              <w:jc w:val="center"/>
              <w:rPr>
                <w:sz w:val="28"/>
                <w:szCs w:val="28"/>
              </w:rPr>
            </w:pPr>
            <w:proofErr w:type="spellStart"/>
            <w:r w:rsidRPr="00B74CD2">
              <w:rPr>
                <w:sz w:val="28"/>
                <w:szCs w:val="28"/>
              </w:rPr>
              <w:t>ш</w:t>
            </w:r>
            <w:proofErr w:type="spellEnd"/>
          </w:p>
        </w:tc>
        <w:tc>
          <w:tcPr>
            <w:tcW w:w="540" w:type="dxa"/>
          </w:tcPr>
          <w:p w:rsidR="00CE73D2" w:rsidRPr="00B74CD2" w:rsidRDefault="00CE73D2" w:rsidP="00FF5B97">
            <w:pPr>
              <w:jc w:val="center"/>
              <w:rPr>
                <w:sz w:val="28"/>
                <w:szCs w:val="28"/>
              </w:rPr>
            </w:pPr>
            <w:r w:rsidRPr="00B74CD2">
              <w:rPr>
                <w:sz w:val="28"/>
                <w:szCs w:val="28"/>
              </w:rPr>
              <w:t>к</w:t>
            </w:r>
          </w:p>
        </w:tc>
        <w:tc>
          <w:tcPr>
            <w:tcW w:w="540" w:type="dxa"/>
          </w:tcPr>
          <w:p w:rsidR="00CE73D2" w:rsidRPr="00B74CD2" w:rsidRDefault="00CE73D2" w:rsidP="00FF5B97">
            <w:pPr>
              <w:jc w:val="center"/>
              <w:rPr>
                <w:sz w:val="28"/>
                <w:szCs w:val="28"/>
              </w:rPr>
            </w:pPr>
            <w:proofErr w:type="spellStart"/>
            <w:r w:rsidRPr="00B74CD2">
              <w:rPr>
                <w:sz w:val="28"/>
                <w:szCs w:val="28"/>
              </w:rPr>
              <w:t>х</w:t>
            </w:r>
            <w:proofErr w:type="spellEnd"/>
          </w:p>
        </w:tc>
        <w:tc>
          <w:tcPr>
            <w:tcW w:w="540" w:type="dxa"/>
          </w:tcPr>
          <w:p w:rsidR="00CE73D2" w:rsidRPr="00B74CD2" w:rsidRDefault="00CE73D2" w:rsidP="00FF5B97">
            <w:pPr>
              <w:jc w:val="center"/>
              <w:rPr>
                <w:sz w:val="28"/>
                <w:szCs w:val="28"/>
              </w:rPr>
            </w:pPr>
            <w:r w:rsidRPr="00B74CD2">
              <w:rPr>
                <w:sz w:val="28"/>
                <w:szCs w:val="28"/>
              </w:rPr>
              <w:t>ч</w:t>
            </w:r>
          </w:p>
        </w:tc>
        <w:tc>
          <w:tcPr>
            <w:tcW w:w="540" w:type="dxa"/>
          </w:tcPr>
          <w:p w:rsidR="00CE73D2" w:rsidRPr="00B74CD2" w:rsidRDefault="00CE73D2" w:rsidP="00FF5B97">
            <w:pPr>
              <w:jc w:val="center"/>
              <w:rPr>
                <w:sz w:val="28"/>
                <w:szCs w:val="28"/>
              </w:rPr>
            </w:pPr>
            <w:r w:rsidRPr="00B74CD2">
              <w:rPr>
                <w:sz w:val="28"/>
                <w:szCs w:val="28"/>
              </w:rPr>
              <w:t>б</w:t>
            </w:r>
          </w:p>
        </w:tc>
      </w:tr>
      <w:tr w:rsidR="00CE73D2" w:rsidRPr="00B74CD2" w:rsidTr="00FF5B97">
        <w:trPr>
          <w:jc w:val="center"/>
        </w:trPr>
        <w:tc>
          <w:tcPr>
            <w:tcW w:w="468" w:type="dxa"/>
          </w:tcPr>
          <w:p w:rsidR="00CE73D2" w:rsidRPr="00B74CD2" w:rsidRDefault="00CE73D2" w:rsidP="00FF5B97">
            <w:pPr>
              <w:tabs>
                <w:tab w:val="center" w:pos="1890"/>
              </w:tabs>
              <w:ind w:right="-3528"/>
              <w:rPr>
                <w:sz w:val="28"/>
                <w:szCs w:val="28"/>
              </w:rPr>
            </w:pPr>
            <w:proofErr w:type="spellStart"/>
            <w:r w:rsidRPr="00B74CD2">
              <w:rPr>
                <w:sz w:val="28"/>
                <w:szCs w:val="28"/>
              </w:rPr>
              <w:t>ц</w:t>
            </w:r>
            <w:proofErr w:type="spellEnd"/>
            <w:r w:rsidRPr="00B74CD2">
              <w:rPr>
                <w:sz w:val="28"/>
                <w:szCs w:val="28"/>
              </w:rPr>
              <w:tab/>
              <w:t xml:space="preserve"> </w:t>
            </w:r>
            <w:proofErr w:type="spellStart"/>
            <w:r w:rsidRPr="00B74CD2">
              <w:rPr>
                <w:sz w:val="28"/>
                <w:szCs w:val="28"/>
              </w:rPr>
              <w:t>ц</w:t>
            </w:r>
            <w:proofErr w:type="spellEnd"/>
          </w:p>
        </w:tc>
        <w:tc>
          <w:tcPr>
            <w:tcW w:w="540" w:type="dxa"/>
          </w:tcPr>
          <w:p w:rsidR="00CE73D2" w:rsidRPr="00B74CD2" w:rsidRDefault="00CE73D2" w:rsidP="00FF5B97">
            <w:pPr>
              <w:jc w:val="center"/>
              <w:rPr>
                <w:sz w:val="28"/>
                <w:szCs w:val="28"/>
              </w:rPr>
            </w:pPr>
            <w:r w:rsidRPr="00B74CD2">
              <w:rPr>
                <w:sz w:val="28"/>
                <w:szCs w:val="28"/>
              </w:rPr>
              <w:t>о</w:t>
            </w:r>
          </w:p>
        </w:tc>
        <w:tc>
          <w:tcPr>
            <w:tcW w:w="540" w:type="dxa"/>
          </w:tcPr>
          <w:p w:rsidR="00CE73D2" w:rsidRPr="00B74CD2" w:rsidRDefault="00CE73D2" w:rsidP="00FF5B97">
            <w:pPr>
              <w:jc w:val="center"/>
              <w:rPr>
                <w:sz w:val="28"/>
                <w:szCs w:val="28"/>
              </w:rPr>
            </w:pPr>
            <w:r w:rsidRPr="00B74CD2">
              <w:rPr>
                <w:sz w:val="28"/>
                <w:szCs w:val="28"/>
              </w:rPr>
              <w:t>а</w:t>
            </w:r>
          </w:p>
        </w:tc>
        <w:tc>
          <w:tcPr>
            <w:tcW w:w="540" w:type="dxa"/>
          </w:tcPr>
          <w:p w:rsidR="00CE73D2" w:rsidRPr="00B74CD2" w:rsidRDefault="00CE73D2" w:rsidP="00FF5B97">
            <w:pPr>
              <w:jc w:val="center"/>
              <w:rPr>
                <w:sz w:val="28"/>
                <w:szCs w:val="28"/>
              </w:rPr>
            </w:pPr>
            <w:r w:rsidRPr="00B74CD2">
              <w:rPr>
                <w:sz w:val="28"/>
                <w:szCs w:val="28"/>
              </w:rPr>
              <w:t>ж</w:t>
            </w:r>
          </w:p>
        </w:tc>
        <w:tc>
          <w:tcPr>
            <w:tcW w:w="540" w:type="dxa"/>
          </w:tcPr>
          <w:p w:rsidR="00CE73D2" w:rsidRPr="00B74CD2" w:rsidRDefault="00CE73D2" w:rsidP="00FF5B97">
            <w:pPr>
              <w:jc w:val="center"/>
              <w:rPr>
                <w:sz w:val="28"/>
                <w:szCs w:val="28"/>
              </w:rPr>
            </w:pPr>
            <w:proofErr w:type="spellStart"/>
            <w:r w:rsidRPr="00B74CD2">
              <w:rPr>
                <w:sz w:val="28"/>
                <w:szCs w:val="28"/>
              </w:rPr>
              <w:t>х</w:t>
            </w:r>
            <w:proofErr w:type="spellEnd"/>
          </w:p>
        </w:tc>
      </w:tr>
      <w:tr w:rsidR="00CE73D2" w:rsidRPr="00B74CD2" w:rsidTr="00FF5B97">
        <w:trPr>
          <w:jc w:val="center"/>
        </w:trPr>
        <w:tc>
          <w:tcPr>
            <w:tcW w:w="468" w:type="dxa"/>
          </w:tcPr>
          <w:p w:rsidR="00CE73D2" w:rsidRPr="00B74CD2" w:rsidRDefault="00CE73D2" w:rsidP="00FF5B97">
            <w:pPr>
              <w:jc w:val="center"/>
              <w:rPr>
                <w:sz w:val="28"/>
                <w:szCs w:val="28"/>
              </w:rPr>
            </w:pPr>
            <w:proofErr w:type="spellStart"/>
            <w:r w:rsidRPr="00B74CD2">
              <w:rPr>
                <w:sz w:val="28"/>
                <w:szCs w:val="28"/>
              </w:rPr>
              <w:t>з</w:t>
            </w:r>
            <w:proofErr w:type="spellEnd"/>
          </w:p>
        </w:tc>
        <w:tc>
          <w:tcPr>
            <w:tcW w:w="540" w:type="dxa"/>
          </w:tcPr>
          <w:p w:rsidR="00CE73D2" w:rsidRPr="00B74CD2" w:rsidRDefault="00CE73D2" w:rsidP="00FF5B97">
            <w:pPr>
              <w:jc w:val="center"/>
              <w:rPr>
                <w:sz w:val="28"/>
                <w:szCs w:val="28"/>
              </w:rPr>
            </w:pPr>
            <w:r w:rsidRPr="00B74CD2">
              <w:rPr>
                <w:sz w:val="28"/>
                <w:szCs w:val="28"/>
              </w:rPr>
              <w:t>у</w:t>
            </w:r>
          </w:p>
        </w:tc>
        <w:tc>
          <w:tcPr>
            <w:tcW w:w="540" w:type="dxa"/>
          </w:tcPr>
          <w:p w:rsidR="00CE73D2" w:rsidRPr="00B74CD2" w:rsidRDefault="00CE73D2" w:rsidP="00FF5B97">
            <w:pPr>
              <w:jc w:val="center"/>
              <w:rPr>
                <w:b/>
                <w:sz w:val="28"/>
                <w:szCs w:val="28"/>
              </w:rPr>
            </w:pPr>
            <w:proofErr w:type="spellStart"/>
            <w:r w:rsidRPr="00B74CD2">
              <w:rPr>
                <w:b/>
                <w:sz w:val="28"/>
                <w:szCs w:val="28"/>
              </w:rPr>
              <w:t>ф</w:t>
            </w:r>
            <w:proofErr w:type="spellEnd"/>
          </w:p>
        </w:tc>
        <w:tc>
          <w:tcPr>
            <w:tcW w:w="540" w:type="dxa"/>
          </w:tcPr>
          <w:p w:rsidR="00CE73D2" w:rsidRPr="00B74CD2" w:rsidRDefault="00CE73D2" w:rsidP="00FF5B97">
            <w:pPr>
              <w:jc w:val="center"/>
              <w:rPr>
                <w:sz w:val="28"/>
                <w:szCs w:val="28"/>
              </w:rPr>
            </w:pPr>
            <w:proofErr w:type="spellStart"/>
            <w:proofErr w:type="gramStart"/>
            <w:r w:rsidRPr="00B74CD2">
              <w:rPr>
                <w:sz w:val="28"/>
                <w:szCs w:val="28"/>
              </w:rPr>
              <w:t>р</w:t>
            </w:r>
            <w:proofErr w:type="spellEnd"/>
            <w:proofErr w:type="gramEnd"/>
          </w:p>
        </w:tc>
        <w:tc>
          <w:tcPr>
            <w:tcW w:w="540" w:type="dxa"/>
          </w:tcPr>
          <w:p w:rsidR="00CE73D2" w:rsidRPr="00B74CD2" w:rsidRDefault="00CE73D2" w:rsidP="00FF5B97">
            <w:pPr>
              <w:jc w:val="center"/>
              <w:rPr>
                <w:sz w:val="28"/>
                <w:szCs w:val="28"/>
              </w:rPr>
            </w:pPr>
            <w:proofErr w:type="spellStart"/>
            <w:r w:rsidRPr="00B74CD2">
              <w:rPr>
                <w:sz w:val="28"/>
                <w:szCs w:val="28"/>
              </w:rPr>
              <w:t>д</w:t>
            </w:r>
            <w:proofErr w:type="spellEnd"/>
          </w:p>
        </w:tc>
      </w:tr>
      <w:tr w:rsidR="00CE73D2" w:rsidRPr="00B74CD2" w:rsidTr="00FF5B97">
        <w:trPr>
          <w:jc w:val="center"/>
        </w:trPr>
        <w:tc>
          <w:tcPr>
            <w:tcW w:w="468" w:type="dxa"/>
          </w:tcPr>
          <w:p w:rsidR="00CE73D2" w:rsidRPr="00B74CD2" w:rsidRDefault="00CE73D2" w:rsidP="00FF5B97">
            <w:pPr>
              <w:jc w:val="center"/>
              <w:rPr>
                <w:sz w:val="28"/>
                <w:szCs w:val="28"/>
              </w:rPr>
            </w:pPr>
            <w:proofErr w:type="spellStart"/>
            <w:r w:rsidRPr="00B74CD2">
              <w:rPr>
                <w:sz w:val="28"/>
                <w:szCs w:val="28"/>
              </w:rPr>
              <w:t>ф</w:t>
            </w:r>
            <w:proofErr w:type="spellEnd"/>
          </w:p>
        </w:tc>
        <w:tc>
          <w:tcPr>
            <w:tcW w:w="540" w:type="dxa"/>
          </w:tcPr>
          <w:p w:rsidR="00CE73D2" w:rsidRPr="00B74CD2" w:rsidRDefault="00CE73D2" w:rsidP="00FF5B97">
            <w:pPr>
              <w:jc w:val="center"/>
              <w:rPr>
                <w:sz w:val="28"/>
                <w:szCs w:val="28"/>
              </w:rPr>
            </w:pPr>
            <w:proofErr w:type="spellStart"/>
            <w:proofErr w:type="gramStart"/>
            <w:r w:rsidRPr="00B74CD2">
              <w:rPr>
                <w:sz w:val="28"/>
                <w:szCs w:val="28"/>
              </w:rPr>
              <w:t>п</w:t>
            </w:r>
            <w:proofErr w:type="spellEnd"/>
            <w:proofErr w:type="gramEnd"/>
          </w:p>
        </w:tc>
        <w:tc>
          <w:tcPr>
            <w:tcW w:w="540" w:type="dxa"/>
          </w:tcPr>
          <w:p w:rsidR="00CE73D2" w:rsidRPr="00B74CD2" w:rsidRDefault="00CE73D2" w:rsidP="00FF5B97">
            <w:pPr>
              <w:jc w:val="center"/>
              <w:rPr>
                <w:sz w:val="28"/>
                <w:szCs w:val="28"/>
              </w:rPr>
            </w:pPr>
            <w:r w:rsidRPr="00B74CD2">
              <w:rPr>
                <w:sz w:val="28"/>
                <w:szCs w:val="28"/>
              </w:rPr>
              <w:t>и</w:t>
            </w:r>
          </w:p>
        </w:tc>
        <w:tc>
          <w:tcPr>
            <w:tcW w:w="540" w:type="dxa"/>
          </w:tcPr>
          <w:p w:rsidR="00CE73D2" w:rsidRPr="00B74CD2" w:rsidRDefault="00CE73D2" w:rsidP="00FF5B97">
            <w:pPr>
              <w:jc w:val="center"/>
              <w:rPr>
                <w:sz w:val="28"/>
                <w:szCs w:val="28"/>
              </w:rPr>
            </w:pPr>
            <w:proofErr w:type="spellStart"/>
            <w:r w:rsidRPr="00B74CD2">
              <w:rPr>
                <w:sz w:val="28"/>
                <w:szCs w:val="28"/>
              </w:rPr>
              <w:t>н</w:t>
            </w:r>
            <w:proofErr w:type="spellEnd"/>
          </w:p>
        </w:tc>
        <w:tc>
          <w:tcPr>
            <w:tcW w:w="540" w:type="dxa"/>
          </w:tcPr>
          <w:p w:rsidR="00CE73D2" w:rsidRPr="00B74CD2" w:rsidRDefault="00CE73D2" w:rsidP="00FF5B97">
            <w:pPr>
              <w:jc w:val="center"/>
              <w:rPr>
                <w:sz w:val="28"/>
                <w:szCs w:val="28"/>
              </w:rPr>
            </w:pPr>
            <w:r w:rsidRPr="00B74CD2">
              <w:rPr>
                <w:sz w:val="28"/>
                <w:szCs w:val="28"/>
              </w:rPr>
              <w:t>л</w:t>
            </w:r>
          </w:p>
        </w:tc>
      </w:tr>
      <w:tr w:rsidR="00CE73D2" w:rsidRPr="00B74CD2" w:rsidTr="00FF5B97">
        <w:trPr>
          <w:jc w:val="center"/>
        </w:trPr>
        <w:tc>
          <w:tcPr>
            <w:tcW w:w="468" w:type="dxa"/>
          </w:tcPr>
          <w:p w:rsidR="00CE73D2" w:rsidRPr="00B74CD2" w:rsidRDefault="00CE73D2" w:rsidP="00FF5B97">
            <w:pPr>
              <w:jc w:val="center"/>
              <w:rPr>
                <w:sz w:val="28"/>
                <w:szCs w:val="28"/>
              </w:rPr>
            </w:pPr>
            <w:r w:rsidRPr="00B74CD2">
              <w:rPr>
                <w:sz w:val="28"/>
                <w:szCs w:val="28"/>
              </w:rPr>
              <w:t>м</w:t>
            </w:r>
          </w:p>
        </w:tc>
        <w:tc>
          <w:tcPr>
            <w:tcW w:w="540" w:type="dxa"/>
          </w:tcPr>
          <w:p w:rsidR="00CE73D2" w:rsidRPr="00B74CD2" w:rsidRDefault="00CE73D2" w:rsidP="00FF5B97">
            <w:pPr>
              <w:jc w:val="center"/>
              <w:rPr>
                <w:sz w:val="28"/>
                <w:szCs w:val="28"/>
              </w:rPr>
            </w:pPr>
            <w:r w:rsidRPr="00B74CD2">
              <w:rPr>
                <w:sz w:val="28"/>
                <w:szCs w:val="28"/>
              </w:rPr>
              <w:t>г</w:t>
            </w:r>
          </w:p>
        </w:tc>
        <w:tc>
          <w:tcPr>
            <w:tcW w:w="540" w:type="dxa"/>
          </w:tcPr>
          <w:p w:rsidR="00CE73D2" w:rsidRPr="00B74CD2" w:rsidRDefault="00CE73D2" w:rsidP="00FF5B97">
            <w:pPr>
              <w:jc w:val="center"/>
              <w:rPr>
                <w:sz w:val="28"/>
                <w:szCs w:val="28"/>
              </w:rPr>
            </w:pPr>
            <w:r w:rsidRPr="00B74CD2">
              <w:rPr>
                <w:sz w:val="28"/>
                <w:szCs w:val="28"/>
              </w:rPr>
              <w:t>в</w:t>
            </w:r>
          </w:p>
        </w:tc>
        <w:tc>
          <w:tcPr>
            <w:tcW w:w="540" w:type="dxa"/>
          </w:tcPr>
          <w:p w:rsidR="00CE73D2" w:rsidRPr="00B74CD2" w:rsidRDefault="00CE73D2" w:rsidP="00FF5B97">
            <w:pPr>
              <w:jc w:val="center"/>
              <w:rPr>
                <w:sz w:val="28"/>
                <w:szCs w:val="28"/>
              </w:rPr>
            </w:pPr>
            <w:r w:rsidRPr="00B74CD2">
              <w:rPr>
                <w:sz w:val="28"/>
                <w:szCs w:val="28"/>
              </w:rPr>
              <w:t>с</w:t>
            </w:r>
          </w:p>
        </w:tc>
        <w:tc>
          <w:tcPr>
            <w:tcW w:w="540" w:type="dxa"/>
          </w:tcPr>
          <w:p w:rsidR="00CE73D2" w:rsidRPr="00B74CD2" w:rsidRDefault="00CE73D2" w:rsidP="00FF5B97">
            <w:pPr>
              <w:jc w:val="center"/>
              <w:rPr>
                <w:sz w:val="28"/>
                <w:szCs w:val="28"/>
              </w:rPr>
            </w:pPr>
            <w:r w:rsidRPr="00B74CD2">
              <w:rPr>
                <w:sz w:val="28"/>
                <w:szCs w:val="28"/>
              </w:rPr>
              <w:t>е</w:t>
            </w:r>
          </w:p>
        </w:tc>
      </w:tr>
    </w:tbl>
    <w:p w:rsidR="00CE73D2" w:rsidRPr="00B74CD2" w:rsidRDefault="00CE73D2" w:rsidP="00CE73D2">
      <w:pPr>
        <w:jc w:val="center"/>
        <w:rPr>
          <w:rFonts w:ascii="Times New Roman" w:eastAsia="Calibri" w:hAnsi="Times New Roman" w:cs="Times New Roman"/>
          <w:sz w:val="28"/>
          <w:szCs w:val="28"/>
        </w:rPr>
      </w:pPr>
    </w:p>
    <w:tbl>
      <w:tblPr>
        <w:tblStyle w:val="a7"/>
        <w:tblW w:w="0" w:type="auto"/>
        <w:jc w:val="center"/>
        <w:tblLook w:val="01E0"/>
      </w:tblPr>
      <w:tblGrid>
        <w:gridCol w:w="586"/>
        <w:gridCol w:w="540"/>
        <w:gridCol w:w="540"/>
        <w:gridCol w:w="568"/>
        <w:gridCol w:w="552"/>
      </w:tblGrid>
      <w:tr w:rsidR="00CE73D2" w:rsidRPr="00B74CD2" w:rsidTr="00FF5B97">
        <w:trPr>
          <w:jc w:val="center"/>
        </w:trPr>
        <w:tc>
          <w:tcPr>
            <w:tcW w:w="586" w:type="dxa"/>
          </w:tcPr>
          <w:p w:rsidR="00CE73D2" w:rsidRPr="00B74CD2" w:rsidRDefault="00CE73D2" w:rsidP="00FF5B97">
            <w:pPr>
              <w:jc w:val="center"/>
              <w:rPr>
                <w:sz w:val="28"/>
                <w:szCs w:val="28"/>
              </w:rPr>
            </w:pPr>
            <w:r w:rsidRPr="00B74CD2">
              <w:rPr>
                <w:sz w:val="28"/>
                <w:szCs w:val="28"/>
              </w:rPr>
              <w:t>де</w:t>
            </w:r>
          </w:p>
        </w:tc>
        <w:tc>
          <w:tcPr>
            <w:tcW w:w="540" w:type="dxa"/>
          </w:tcPr>
          <w:p w:rsidR="00CE73D2" w:rsidRPr="00B74CD2" w:rsidRDefault="00CE73D2" w:rsidP="00FF5B97">
            <w:pPr>
              <w:jc w:val="center"/>
              <w:rPr>
                <w:sz w:val="28"/>
                <w:szCs w:val="28"/>
              </w:rPr>
            </w:pPr>
            <w:proofErr w:type="spellStart"/>
            <w:proofErr w:type="gramStart"/>
            <w:r w:rsidRPr="00B74CD2">
              <w:rPr>
                <w:sz w:val="28"/>
                <w:szCs w:val="28"/>
              </w:rPr>
              <w:t>ит</w:t>
            </w:r>
            <w:proofErr w:type="spellEnd"/>
            <w:proofErr w:type="gramEnd"/>
          </w:p>
        </w:tc>
        <w:tc>
          <w:tcPr>
            <w:tcW w:w="540" w:type="dxa"/>
          </w:tcPr>
          <w:p w:rsidR="00CE73D2" w:rsidRPr="00B74CD2" w:rsidRDefault="00CE73D2" w:rsidP="00FF5B97">
            <w:pPr>
              <w:jc w:val="center"/>
              <w:rPr>
                <w:sz w:val="28"/>
                <w:szCs w:val="28"/>
              </w:rPr>
            </w:pPr>
            <w:proofErr w:type="spellStart"/>
            <w:r w:rsidRPr="00B74CD2">
              <w:rPr>
                <w:sz w:val="28"/>
                <w:szCs w:val="28"/>
              </w:rPr>
              <w:t>пу</w:t>
            </w:r>
            <w:proofErr w:type="spellEnd"/>
          </w:p>
        </w:tc>
        <w:tc>
          <w:tcPr>
            <w:tcW w:w="568" w:type="dxa"/>
          </w:tcPr>
          <w:p w:rsidR="00CE73D2" w:rsidRPr="00B74CD2" w:rsidRDefault="00CE73D2" w:rsidP="00FF5B97">
            <w:pPr>
              <w:jc w:val="center"/>
              <w:rPr>
                <w:sz w:val="28"/>
                <w:szCs w:val="28"/>
              </w:rPr>
            </w:pPr>
            <w:r w:rsidRPr="00B74CD2">
              <w:rPr>
                <w:sz w:val="28"/>
                <w:szCs w:val="28"/>
              </w:rPr>
              <w:t>та</w:t>
            </w:r>
          </w:p>
        </w:tc>
        <w:tc>
          <w:tcPr>
            <w:tcW w:w="552" w:type="dxa"/>
          </w:tcPr>
          <w:p w:rsidR="00CE73D2" w:rsidRPr="00B74CD2" w:rsidRDefault="00CE73D2" w:rsidP="00FF5B97">
            <w:pPr>
              <w:jc w:val="center"/>
              <w:rPr>
                <w:sz w:val="28"/>
                <w:szCs w:val="28"/>
              </w:rPr>
            </w:pPr>
            <w:proofErr w:type="spellStart"/>
            <w:r w:rsidRPr="00B74CD2">
              <w:rPr>
                <w:sz w:val="28"/>
                <w:szCs w:val="28"/>
              </w:rPr>
              <w:t>ма</w:t>
            </w:r>
            <w:proofErr w:type="spellEnd"/>
          </w:p>
        </w:tc>
      </w:tr>
      <w:tr w:rsidR="00CE73D2" w:rsidRPr="00B74CD2" w:rsidTr="00FF5B97">
        <w:trPr>
          <w:jc w:val="center"/>
        </w:trPr>
        <w:tc>
          <w:tcPr>
            <w:tcW w:w="586" w:type="dxa"/>
          </w:tcPr>
          <w:p w:rsidR="00CE73D2" w:rsidRPr="00B74CD2" w:rsidRDefault="00CE73D2" w:rsidP="00FF5B97">
            <w:pPr>
              <w:jc w:val="center"/>
              <w:rPr>
                <w:sz w:val="28"/>
                <w:szCs w:val="28"/>
              </w:rPr>
            </w:pPr>
            <w:proofErr w:type="spellStart"/>
            <w:r w:rsidRPr="00B74CD2">
              <w:rPr>
                <w:sz w:val="28"/>
                <w:szCs w:val="28"/>
              </w:rPr>
              <w:t>ач</w:t>
            </w:r>
            <w:proofErr w:type="spellEnd"/>
          </w:p>
        </w:tc>
        <w:tc>
          <w:tcPr>
            <w:tcW w:w="540" w:type="dxa"/>
          </w:tcPr>
          <w:p w:rsidR="00CE73D2" w:rsidRPr="00B74CD2" w:rsidRDefault="00CE73D2" w:rsidP="00FF5B97">
            <w:pPr>
              <w:jc w:val="center"/>
              <w:rPr>
                <w:sz w:val="28"/>
                <w:szCs w:val="28"/>
              </w:rPr>
            </w:pPr>
            <w:r w:rsidRPr="00B74CD2">
              <w:rPr>
                <w:sz w:val="28"/>
                <w:szCs w:val="28"/>
              </w:rPr>
              <w:t>ил</w:t>
            </w:r>
          </w:p>
        </w:tc>
        <w:tc>
          <w:tcPr>
            <w:tcW w:w="540" w:type="dxa"/>
          </w:tcPr>
          <w:p w:rsidR="00CE73D2" w:rsidRPr="00B74CD2" w:rsidRDefault="00CE73D2" w:rsidP="00FF5B97">
            <w:pPr>
              <w:jc w:val="center"/>
              <w:rPr>
                <w:sz w:val="28"/>
                <w:szCs w:val="28"/>
              </w:rPr>
            </w:pPr>
            <w:r w:rsidRPr="00B74CD2">
              <w:rPr>
                <w:sz w:val="28"/>
                <w:szCs w:val="28"/>
              </w:rPr>
              <w:t>та</w:t>
            </w:r>
          </w:p>
        </w:tc>
        <w:tc>
          <w:tcPr>
            <w:tcW w:w="568" w:type="dxa"/>
          </w:tcPr>
          <w:p w:rsidR="00CE73D2" w:rsidRPr="00B74CD2" w:rsidRDefault="00CE73D2" w:rsidP="00FF5B97">
            <w:pPr>
              <w:jc w:val="center"/>
              <w:rPr>
                <w:sz w:val="28"/>
                <w:szCs w:val="28"/>
              </w:rPr>
            </w:pPr>
            <w:proofErr w:type="spellStart"/>
            <w:r w:rsidRPr="00B74CD2">
              <w:rPr>
                <w:sz w:val="28"/>
                <w:szCs w:val="28"/>
              </w:rPr>
              <w:t>ап</w:t>
            </w:r>
            <w:proofErr w:type="spellEnd"/>
          </w:p>
        </w:tc>
        <w:tc>
          <w:tcPr>
            <w:tcW w:w="552" w:type="dxa"/>
          </w:tcPr>
          <w:p w:rsidR="00CE73D2" w:rsidRPr="00B74CD2" w:rsidRDefault="00CE73D2" w:rsidP="00FF5B97">
            <w:pPr>
              <w:jc w:val="center"/>
              <w:rPr>
                <w:sz w:val="28"/>
                <w:szCs w:val="28"/>
              </w:rPr>
            </w:pPr>
            <w:proofErr w:type="spellStart"/>
            <w:r w:rsidRPr="00B74CD2">
              <w:rPr>
                <w:sz w:val="28"/>
                <w:szCs w:val="28"/>
              </w:rPr>
              <w:t>пу</w:t>
            </w:r>
            <w:proofErr w:type="spellEnd"/>
          </w:p>
        </w:tc>
      </w:tr>
      <w:tr w:rsidR="00CE73D2" w:rsidRPr="00B74CD2" w:rsidTr="00FF5B97">
        <w:trPr>
          <w:jc w:val="center"/>
        </w:trPr>
        <w:tc>
          <w:tcPr>
            <w:tcW w:w="586" w:type="dxa"/>
          </w:tcPr>
          <w:p w:rsidR="00CE73D2" w:rsidRPr="00B74CD2" w:rsidRDefault="00CE73D2" w:rsidP="00FF5B97">
            <w:pPr>
              <w:jc w:val="center"/>
              <w:rPr>
                <w:sz w:val="28"/>
                <w:szCs w:val="28"/>
              </w:rPr>
            </w:pPr>
            <w:proofErr w:type="spellStart"/>
            <w:r w:rsidRPr="00B74CD2">
              <w:rPr>
                <w:sz w:val="28"/>
                <w:szCs w:val="28"/>
              </w:rPr>
              <w:lastRenderedPageBreak/>
              <w:t>яч</w:t>
            </w:r>
            <w:proofErr w:type="spellEnd"/>
          </w:p>
        </w:tc>
        <w:tc>
          <w:tcPr>
            <w:tcW w:w="540" w:type="dxa"/>
          </w:tcPr>
          <w:p w:rsidR="00CE73D2" w:rsidRPr="00B74CD2" w:rsidRDefault="00CE73D2" w:rsidP="00FF5B97">
            <w:pPr>
              <w:jc w:val="center"/>
              <w:rPr>
                <w:sz w:val="28"/>
                <w:szCs w:val="28"/>
              </w:rPr>
            </w:pPr>
            <w:r w:rsidRPr="00B74CD2">
              <w:rPr>
                <w:sz w:val="28"/>
                <w:szCs w:val="28"/>
              </w:rPr>
              <w:t>см</w:t>
            </w:r>
          </w:p>
        </w:tc>
        <w:tc>
          <w:tcPr>
            <w:tcW w:w="540" w:type="dxa"/>
          </w:tcPr>
          <w:p w:rsidR="00CE73D2" w:rsidRPr="00B74CD2" w:rsidRDefault="00CE73D2" w:rsidP="00FF5B97">
            <w:pPr>
              <w:jc w:val="center"/>
              <w:rPr>
                <w:b/>
                <w:sz w:val="28"/>
                <w:szCs w:val="28"/>
              </w:rPr>
            </w:pPr>
            <w:proofErr w:type="spellStart"/>
            <w:r w:rsidRPr="00B74CD2">
              <w:rPr>
                <w:b/>
                <w:sz w:val="28"/>
                <w:szCs w:val="28"/>
              </w:rPr>
              <w:t>ти</w:t>
            </w:r>
            <w:proofErr w:type="spellEnd"/>
          </w:p>
        </w:tc>
        <w:tc>
          <w:tcPr>
            <w:tcW w:w="568" w:type="dxa"/>
          </w:tcPr>
          <w:p w:rsidR="00CE73D2" w:rsidRPr="00B74CD2" w:rsidRDefault="00CE73D2" w:rsidP="00FF5B97">
            <w:pPr>
              <w:jc w:val="center"/>
              <w:rPr>
                <w:sz w:val="28"/>
                <w:szCs w:val="28"/>
              </w:rPr>
            </w:pPr>
            <w:proofErr w:type="spellStart"/>
            <w:r w:rsidRPr="00B74CD2">
              <w:rPr>
                <w:sz w:val="28"/>
                <w:szCs w:val="28"/>
              </w:rPr>
              <w:t>бю</w:t>
            </w:r>
            <w:proofErr w:type="spellEnd"/>
          </w:p>
        </w:tc>
        <w:tc>
          <w:tcPr>
            <w:tcW w:w="552" w:type="dxa"/>
          </w:tcPr>
          <w:p w:rsidR="00CE73D2" w:rsidRPr="00B74CD2" w:rsidRDefault="00CE73D2" w:rsidP="00FF5B97">
            <w:pPr>
              <w:jc w:val="center"/>
              <w:rPr>
                <w:sz w:val="28"/>
                <w:szCs w:val="28"/>
              </w:rPr>
            </w:pPr>
            <w:proofErr w:type="spellStart"/>
            <w:r w:rsidRPr="00B74CD2">
              <w:rPr>
                <w:sz w:val="28"/>
                <w:szCs w:val="28"/>
              </w:rPr>
              <w:t>ва</w:t>
            </w:r>
            <w:proofErr w:type="spellEnd"/>
          </w:p>
        </w:tc>
      </w:tr>
      <w:tr w:rsidR="00CE73D2" w:rsidRPr="00B74CD2" w:rsidTr="00FF5B97">
        <w:trPr>
          <w:jc w:val="center"/>
        </w:trPr>
        <w:tc>
          <w:tcPr>
            <w:tcW w:w="586" w:type="dxa"/>
          </w:tcPr>
          <w:p w:rsidR="00CE73D2" w:rsidRPr="00B74CD2" w:rsidRDefault="00CE73D2" w:rsidP="00FF5B97">
            <w:pPr>
              <w:jc w:val="center"/>
              <w:rPr>
                <w:sz w:val="28"/>
                <w:szCs w:val="28"/>
              </w:rPr>
            </w:pPr>
            <w:proofErr w:type="spellStart"/>
            <w:r w:rsidRPr="00B74CD2">
              <w:rPr>
                <w:sz w:val="28"/>
                <w:szCs w:val="28"/>
              </w:rPr>
              <w:t>фы</w:t>
            </w:r>
            <w:proofErr w:type="spellEnd"/>
          </w:p>
        </w:tc>
        <w:tc>
          <w:tcPr>
            <w:tcW w:w="540" w:type="dxa"/>
          </w:tcPr>
          <w:p w:rsidR="00CE73D2" w:rsidRPr="00B74CD2" w:rsidRDefault="00CE73D2" w:rsidP="00FF5B97">
            <w:pPr>
              <w:jc w:val="center"/>
              <w:rPr>
                <w:sz w:val="28"/>
                <w:szCs w:val="28"/>
              </w:rPr>
            </w:pPr>
            <w:proofErr w:type="spellStart"/>
            <w:r w:rsidRPr="00B74CD2">
              <w:rPr>
                <w:sz w:val="28"/>
                <w:szCs w:val="28"/>
              </w:rPr>
              <w:t>ва</w:t>
            </w:r>
            <w:proofErr w:type="spellEnd"/>
          </w:p>
        </w:tc>
        <w:tc>
          <w:tcPr>
            <w:tcW w:w="540" w:type="dxa"/>
          </w:tcPr>
          <w:p w:rsidR="00CE73D2" w:rsidRPr="00B74CD2" w:rsidRDefault="00CE73D2" w:rsidP="00FF5B97">
            <w:pPr>
              <w:jc w:val="center"/>
              <w:rPr>
                <w:sz w:val="28"/>
                <w:szCs w:val="28"/>
              </w:rPr>
            </w:pPr>
            <w:proofErr w:type="spellStart"/>
            <w:proofErr w:type="gramStart"/>
            <w:r w:rsidRPr="00B74CD2">
              <w:rPr>
                <w:sz w:val="28"/>
                <w:szCs w:val="28"/>
              </w:rPr>
              <w:t>пр</w:t>
            </w:r>
            <w:proofErr w:type="spellEnd"/>
            <w:proofErr w:type="gramEnd"/>
          </w:p>
        </w:tc>
        <w:tc>
          <w:tcPr>
            <w:tcW w:w="568" w:type="dxa"/>
          </w:tcPr>
          <w:p w:rsidR="00CE73D2" w:rsidRPr="00B74CD2" w:rsidRDefault="00CE73D2" w:rsidP="00FF5B97">
            <w:pPr>
              <w:jc w:val="center"/>
              <w:rPr>
                <w:sz w:val="28"/>
                <w:szCs w:val="28"/>
              </w:rPr>
            </w:pPr>
            <w:proofErr w:type="spellStart"/>
            <w:r w:rsidRPr="00B74CD2">
              <w:rPr>
                <w:sz w:val="28"/>
                <w:szCs w:val="28"/>
              </w:rPr>
              <w:t>ол</w:t>
            </w:r>
            <w:proofErr w:type="spellEnd"/>
          </w:p>
        </w:tc>
        <w:tc>
          <w:tcPr>
            <w:tcW w:w="552" w:type="dxa"/>
          </w:tcPr>
          <w:p w:rsidR="00CE73D2" w:rsidRPr="00B74CD2" w:rsidRDefault="00CE73D2" w:rsidP="00FF5B97">
            <w:pPr>
              <w:jc w:val="center"/>
              <w:rPr>
                <w:sz w:val="28"/>
                <w:szCs w:val="28"/>
              </w:rPr>
            </w:pPr>
            <w:proofErr w:type="spellStart"/>
            <w:r w:rsidRPr="00B74CD2">
              <w:rPr>
                <w:sz w:val="28"/>
                <w:szCs w:val="28"/>
              </w:rPr>
              <w:t>дж</w:t>
            </w:r>
            <w:proofErr w:type="spellEnd"/>
          </w:p>
        </w:tc>
      </w:tr>
      <w:tr w:rsidR="00CE73D2" w:rsidRPr="00B74CD2" w:rsidTr="00FF5B97">
        <w:trPr>
          <w:jc w:val="center"/>
        </w:trPr>
        <w:tc>
          <w:tcPr>
            <w:tcW w:w="586" w:type="dxa"/>
          </w:tcPr>
          <w:p w:rsidR="00CE73D2" w:rsidRPr="00B74CD2" w:rsidRDefault="00CE73D2" w:rsidP="00FF5B97">
            <w:pPr>
              <w:jc w:val="center"/>
              <w:rPr>
                <w:sz w:val="28"/>
                <w:szCs w:val="28"/>
              </w:rPr>
            </w:pPr>
            <w:proofErr w:type="spellStart"/>
            <w:r w:rsidRPr="00B74CD2">
              <w:rPr>
                <w:sz w:val="28"/>
                <w:szCs w:val="28"/>
              </w:rPr>
              <w:t>ук</w:t>
            </w:r>
            <w:proofErr w:type="spellEnd"/>
          </w:p>
        </w:tc>
        <w:tc>
          <w:tcPr>
            <w:tcW w:w="540" w:type="dxa"/>
          </w:tcPr>
          <w:p w:rsidR="00CE73D2" w:rsidRPr="00B74CD2" w:rsidRDefault="00CE73D2" w:rsidP="00FF5B97">
            <w:pPr>
              <w:jc w:val="center"/>
              <w:rPr>
                <w:sz w:val="28"/>
                <w:szCs w:val="28"/>
              </w:rPr>
            </w:pPr>
            <w:proofErr w:type="spellStart"/>
            <w:r w:rsidRPr="00B74CD2">
              <w:rPr>
                <w:sz w:val="28"/>
                <w:szCs w:val="28"/>
              </w:rPr>
              <w:t>ке</w:t>
            </w:r>
            <w:proofErr w:type="spellEnd"/>
          </w:p>
        </w:tc>
        <w:tc>
          <w:tcPr>
            <w:tcW w:w="540" w:type="dxa"/>
          </w:tcPr>
          <w:p w:rsidR="00CE73D2" w:rsidRPr="00B74CD2" w:rsidRDefault="00CE73D2" w:rsidP="00FF5B97">
            <w:pPr>
              <w:jc w:val="center"/>
              <w:rPr>
                <w:sz w:val="28"/>
                <w:szCs w:val="28"/>
              </w:rPr>
            </w:pPr>
            <w:proofErr w:type="spellStart"/>
            <w:r w:rsidRPr="00B74CD2">
              <w:rPr>
                <w:sz w:val="28"/>
                <w:szCs w:val="28"/>
              </w:rPr>
              <w:t>ро</w:t>
            </w:r>
            <w:proofErr w:type="spellEnd"/>
          </w:p>
        </w:tc>
        <w:tc>
          <w:tcPr>
            <w:tcW w:w="568" w:type="dxa"/>
          </w:tcPr>
          <w:p w:rsidR="00CE73D2" w:rsidRPr="00B74CD2" w:rsidRDefault="00CE73D2" w:rsidP="00FF5B97">
            <w:pPr>
              <w:jc w:val="center"/>
              <w:rPr>
                <w:sz w:val="28"/>
                <w:szCs w:val="28"/>
              </w:rPr>
            </w:pPr>
            <w:proofErr w:type="spellStart"/>
            <w:r w:rsidRPr="00B74CD2">
              <w:rPr>
                <w:sz w:val="28"/>
                <w:szCs w:val="28"/>
              </w:rPr>
              <w:t>лд</w:t>
            </w:r>
            <w:proofErr w:type="spellEnd"/>
          </w:p>
        </w:tc>
        <w:tc>
          <w:tcPr>
            <w:tcW w:w="552" w:type="dxa"/>
          </w:tcPr>
          <w:p w:rsidR="00CE73D2" w:rsidRPr="00B74CD2" w:rsidRDefault="00CE73D2" w:rsidP="00FF5B97">
            <w:pPr>
              <w:jc w:val="center"/>
              <w:rPr>
                <w:sz w:val="28"/>
                <w:szCs w:val="28"/>
              </w:rPr>
            </w:pPr>
            <w:r w:rsidRPr="00B74CD2">
              <w:rPr>
                <w:sz w:val="28"/>
                <w:szCs w:val="28"/>
              </w:rPr>
              <w:t>от</w:t>
            </w:r>
          </w:p>
        </w:tc>
      </w:tr>
    </w:tbl>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Таблица№1 с одним знаком, таблица№2 с двумя знаками, таблица№3 с тремя знаками, таблица№4 со смешанными знаками (буквы и цифры) одновременно. Работу с таблицами необходимо проводить на каждом уроке ежедневно во время игровой паузы. Работа с одной таблицей ведётся до тех пор, пока ребёнок не научится считывать в таблице все знаки.</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Приведу ещё один тип упражнений для развития </w:t>
      </w:r>
      <w:proofErr w:type="spellStart"/>
      <w:r w:rsidRPr="00B74CD2">
        <w:rPr>
          <w:rFonts w:ascii="Times New Roman" w:eastAsia="Calibri" w:hAnsi="Times New Roman" w:cs="Times New Roman"/>
          <w:sz w:val="28"/>
          <w:szCs w:val="28"/>
        </w:rPr>
        <w:t>переферического</w:t>
      </w:r>
      <w:proofErr w:type="spellEnd"/>
      <w:r w:rsidRPr="00B74CD2">
        <w:rPr>
          <w:rFonts w:ascii="Times New Roman" w:eastAsia="Calibri" w:hAnsi="Times New Roman" w:cs="Times New Roman"/>
          <w:sz w:val="28"/>
          <w:szCs w:val="28"/>
        </w:rPr>
        <w:t xml:space="preserve"> зрения. Двигаясь взглядом только по центральной вертикальной линии сверху вниз, надо называть буквы, размещённые на боковых линиях.</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Таким образом, уже во втором полугодии ребята научились одним взглядом охватывать 2-3 слова, и поэтому скорость чтения у них значительно увеличилось.</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В целях обучения детей вертикальному чтению использую упражнение «чтение-разведка». Оно заключается в том, что учащиеся на максимальной для них скорости просматривают текст и находят ответы на вопросы, поставленные учителем перед чтением. Таким образом, дети учатся не только вертикальному чтению, но и умению ориентироваться в тексте, находить главное.</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Необходимо использовать памятку:</w:t>
      </w:r>
    </w:p>
    <w:p w:rsidR="00CE73D2" w:rsidRPr="00B74CD2" w:rsidRDefault="00CE73D2" w:rsidP="00CE73D2">
      <w:pPr>
        <w:ind w:firstLine="708"/>
        <w:rPr>
          <w:rFonts w:ascii="Times New Roman" w:eastAsia="Calibri" w:hAnsi="Times New Roman" w:cs="Times New Roman"/>
          <w:sz w:val="28"/>
          <w:szCs w:val="28"/>
        </w:rPr>
      </w:pPr>
    </w:p>
    <w:p w:rsidR="00CE73D2" w:rsidRPr="00B74CD2" w:rsidRDefault="00CE73D2" w:rsidP="00CE73D2">
      <w:pPr>
        <w:ind w:firstLine="708"/>
        <w:rPr>
          <w:rFonts w:ascii="Times New Roman" w:eastAsia="Calibri" w:hAnsi="Times New Roman" w:cs="Times New Roman"/>
          <w:sz w:val="28"/>
          <w:szCs w:val="28"/>
        </w:rPr>
      </w:pPr>
    </w:p>
    <w:p w:rsidR="00CE73D2" w:rsidRPr="00B74CD2" w:rsidRDefault="00CE73D2" w:rsidP="00CE73D2">
      <w:pPr>
        <w:ind w:firstLine="708"/>
        <w:jc w:val="center"/>
        <w:rPr>
          <w:rFonts w:ascii="Times New Roman" w:eastAsia="Calibri" w:hAnsi="Times New Roman" w:cs="Times New Roman"/>
          <w:b/>
          <w:sz w:val="28"/>
          <w:szCs w:val="28"/>
        </w:rPr>
      </w:pPr>
      <w:r w:rsidRPr="00B74CD2">
        <w:rPr>
          <w:rFonts w:ascii="Times New Roman" w:eastAsia="Calibri" w:hAnsi="Times New Roman" w:cs="Times New Roman"/>
          <w:b/>
          <w:sz w:val="28"/>
          <w:szCs w:val="28"/>
        </w:rPr>
        <w:t>Памятка.</w:t>
      </w:r>
    </w:p>
    <w:p w:rsidR="00CE73D2" w:rsidRPr="00B74CD2" w:rsidRDefault="00CE73D2" w:rsidP="00CE73D2">
      <w:pPr>
        <w:numPr>
          <w:ilvl w:val="0"/>
          <w:numId w:val="12"/>
        </w:numPr>
        <w:spacing w:after="0" w:line="240" w:lineRule="auto"/>
        <w:ind w:hanging="720"/>
        <w:rPr>
          <w:rFonts w:ascii="Times New Roman" w:eastAsia="Calibri" w:hAnsi="Times New Roman" w:cs="Times New Roman"/>
          <w:b/>
          <w:sz w:val="28"/>
          <w:szCs w:val="28"/>
        </w:rPr>
      </w:pPr>
      <w:r w:rsidRPr="00B74CD2">
        <w:rPr>
          <w:rFonts w:ascii="Times New Roman" w:eastAsia="Calibri" w:hAnsi="Times New Roman" w:cs="Times New Roman"/>
          <w:sz w:val="28"/>
          <w:szCs w:val="28"/>
        </w:rPr>
        <w:t>Плотно сожми губы и зубы.</w:t>
      </w:r>
    </w:p>
    <w:p w:rsidR="00CE73D2" w:rsidRPr="00B74CD2" w:rsidRDefault="00CE73D2" w:rsidP="00CE73D2">
      <w:pPr>
        <w:numPr>
          <w:ilvl w:val="0"/>
          <w:numId w:val="12"/>
        </w:numPr>
        <w:spacing w:after="0" w:line="240" w:lineRule="auto"/>
        <w:ind w:hanging="720"/>
        <w:rPr>
          <w:rFonts w:ascii="Times New Roman" w:eastAsia="Calibri" w:hAnsi="Times New Roman" w:cs="Times New Roman"/>
          <w:b/>
          <w:sz w:val="28"/>
          <w:szCs w:val="28"/>
        </w:rPr>
      </w:pPr>
      <w:r w:rsidRPr="00B74CD2">
        <w:rPr>
          <w:rFonts w:ascii="Times New Roman" w:eastAsia="Calibri" w:hAnsi="Times New Roman" w:cs="Times New Roman"/>
          <w:sz w:val="28"/>
          <w:szCs w:val="28"/>
        </w:rPr>
        <w:t>Поставь пальцы на начало и конец строки.</w:t>
      </w:r>
    </w:p>
    <w:p w:rsidR="00CE73D2" w:rsidRPr="00B74CD2" w:rsidRDefault="00CE73D2" w:rsidP="00CE73D2">
      <w:pPr>
        <w:numPr>
          <w:ilvl w:val="0"/>
          <w:numId w:val="12"/>
        </w:numPr>
        <w:spacing w:after="0" w:line="240" w:lineRule="auto"/>
        <w:ind w:hanging="720"/>
        <w:rPr>
          <w:rFonts w:ascii="Times New Roman" w:eastAsia="Calibri" w:hAnsi="Times New Roman" w:cs="Times New Roman"/>
          <w:b/>
          <w:sz w:val="28"/>
          <w:szCs w:val="28"/>
        </w:rPr>
      </w:pPr>
      <w:r w:rsidRPr="00B74CD2">
        <w:rPr>
          <w:rFonts w:ascii="Times New Roman" w:eastAsia="Calibri" w:hAnsi="Times New Roman" w:cs="Times New Roman"/>
          <w:sz w:val="28"/>
          <w:szCs w:val="28"/>
        </w:rPr>
        <w:t>Просматривая текст вертикальным движением глаз, найди ответы на вопросы.</w:t>
      </w:r>
    </w:p>
    <w:p w:rsidR="00CE73D2" w:rsidRPr="00B74CD2" w:rsidRDefault="00CE73D2" w:rsidP="00CE73D2">
      <w:pPr>
        <w:ind w:left="1260"/>
        <w:rPr>
          <w:rFonts w:ascii="Times New Roman" w:eastAsia="Calibri" w:hAnsi="Times New Roman" w:cs="Times New Roman"/>
          <w:b/>
          <w:sz w:val="28"/>
          <w:szCs w:val="28"/>
        </w:rPr>
      </w:pP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Это упражнение можно использовать на уроках русского языка, например, «разведчики» находят в тексте словарные слова или слова, на какое </w:t>
      </w:r>
      <w:proofErr w:type="spellStart"/>
      <w:r w:rsidRPr="00B74CD2">
        <w:rPr>
          <w:rFonts w:ascii="Times New Roman" w:eastAsia="Calibri" w:hAnsi="Times New Roman" w:cs="Times New Roman"/>
          <w:sz w:val="28"/>
          <w:szCs w:val="28"/>
        </w:rPr>
        <w:t>нибудь</w:t>
      </w:r>
      <w:proofErr w:type="spellEnd"/>
      <w:r w:rsidRPr="00B74CD2">
        <w:rPr>
          <w:rFonts w:ascii="Times New Roman" w:eastAsia="Calibri" w:hAnsi="Times New Roman" w:cs="Times New Roman"/>
          <w:sz w:val="28"/>
          <w:szCs w:val="28"/>
        </w:rPr>
        <w:t xml:space="preserve"> правило. На уроках математики можно предложить отыскать пример с определённым ответом.</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Все эти упражнения проводятся с привлечением незнакомого текста, затем те</w:t>
      </w:r>
      <w:proofErr w:type="gramStart"/>
      <w:r w:rsidRPr="00B74CD2">
        <w:rPr>
          <w:rFonts w:ascii="Times New Roman" w:eastAsia="Calibri" w:hAnsi="Times New Roman" w:cs="Times New Roman"/>
          <w:sz w:val="28"/>
          <w:szCs w:val="28"/>
        </w:rPr>
        <w:t>кст пр</w:t>
      </w:r>
      <w:proofErr w:type="gramEnd"/>
      <w:r w:rsidRPr="00B74CD2">
        <w:rPr>
          <w:rFonts w:ascii="Times New Roman" w:eastAsia="Calibri" w:hAnsi="Times New Roman" w:cs="Times New Roman"/>
          <w:sz w:val="28"/>
          <w:szCs w:val="28"/>
        </w:rPr>
        <w:t>очитывается вслух и идёт обычная работа над выразительностью чтения, пересказом и т.д.</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lastRenderedPageBreak/>
        <w:t>Выполнение каждого из этих упражнений занимает 5-7 минут. Ценность этих упражнений в том, что после первого самостоятельного знакомства с текстом читают его вслух выразительно, уверенно пользуются смысловой догадкой.</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Итак, в младшем школьном возрасте не нужны ни дополнительные, ни факультативные занятия для овладения техникой чтения. В этом возрасте достаточно уроков, на которых знакомство с каждым новым текстом проводится с помощью различных упражнений:</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чтение «разведка»;</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чтение в парах, групповое чтение;</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чтение с отрывом взгляда от текста;</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чтение с диктором;</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чтение с убыстрением  темпа;</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чтение с переходом на незнакомый текст;</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жужжащее чтение;</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чтение в темпе скороговорки; </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зрительные диктанты;</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 артикуляционные зарядки;</w:t>
      </w:r>
    </w:p>
    <w:p w:rsidR="00CE73D2" w:rsidRPr="00B74CD2" w:rsidRDefault="00CE73D2" w:rsidP="00CE73D2">
      <w:pPr>
        <w:numPr>
          <w:ilvl w:val="0"/>
          <w:numId w:val="13"/>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работа с числовыми таблицами.</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Закончить хочется словами: давайте читать. Читать с каждым днём всё быстрее и быстрее, совершенствуя навыки чтения быстрого чтения. Быстрое чтение – мощный и современный инструмент познания окружающего нас мира.</w:t>
      </w:r>
    </w:p>
    <w:p w:rsidR="00CE73D2" w:rsidRPr="00B74CD2" w:rsidRDefault="00CE73D2" w:rsidP="00CE73D2">
      <w:pPr>
        <w:jc w:val="center"/>
        <w:rPr>
          <w:rFonts w:ascii="Times New Roman" w:eastAsia="Calibri" w:hAnsi="Times New Roman" w:cs="Times New Roman"/>
          <w:sz w:val="28"/>
          <w:szCs w:val="28"/>
        </w:rPr>
      </w:pPr>
    </w:p>
    <w:p w:rsidR="00CE73D2" w:rsidRPr="00B74CD2" w:rsidRDefault="00CE73D2" w:rsidP="00CE73D2">
      <w:pPr>
        <w:jc w:val="center"/>
        <w:rPr>
          <w:rFonts w:ascii="Times New Roman" w:eastAsia="Calibri" w:hAnsi="Times New Roman" w:cs="Times New Roman"/>
          <w:sz w:val="28"/>
          <w:szCs w:val="28"/>
        </w:rPr>
      </w:pPr>
    </w:p>
    <w:p w:rsidR="00CE73D2" w:rsidRPr="00B74CD2" w:rsidRDefault="00CE73D2" w:rsidP="00CE73D2">
      <w:pPr>
        <w:jc w:val="center"/>
        <w:rPr>
          <w:rFonts w:ascii="Times New Roman" w:eastAsia="Calibri" w:hAnsi="Times New Roman" w:cs="Times New Roman"/>
          <w:sz w:val="28"/>
          <w:szCs w:val="28"/>
        </w:rPr>
      </w:pPr>
    </w:p>
    <w:p w:rsidR="00CE73D2" w:rsidRPr="00B74CD2" w:rsidRDefault="00CE73D2" w:rsidP="00CE73D2">
      <w:pPr>
        <w:jc w:val="center"/>
        <w:rPr>
          <w:rFonts w:ascii="Times New Roman" w:eastAsia="Calibri" w:hAnsi="Times New Roman" w:cs="Times New Roman"/>
          <w:sz w:val="28"/>
          <w:szCs w:val="28"/>
        </w:rPr>
      </w:pPr>
      <w:r w:rsidRPr="00B74CD2">
        <w:rPr>
          <w:rFonts w:ascii="Times New Roman" w:eastAsia="Calibri" w:hAnsi="Times New Roman" w:cs="Times New Roman"/>
          <w:b/>
          <w:sz w:val="28"/>
          <w:szCs w:val="28"/>
        </w:rPr>
        <w:t>Заключение</w:t>
      </w:r>
      <w:r w:rsidRPr="00B74CD2">
        <w:rPr>
          <w:rFonts w:ascii="Times New Roman" w:eastAsia="Calibri" w:hAnsi="Times New Roman" w:cs="Times New Roman"/>
          <w:sz w:val="28"/>
          <w:szCs w:val="28"/>
        </w:rPr>
        <w:t>.</w:t>
      </w:r>
    </w:p>
    <w:p w:rsidR="00CE73D2" w:rsidRPr="00B74CD2" w:rsidRDefault="00CE73D2" w:rsidP="00CE73D2">
      <w:pPr>
        <w:rPr>
          <w:rFonts w:ascii="Times New Roman" w:eastAsia="Calibri" w:hAnsi="Times New Roman" w:cs="Times New Roman"/>
          <w:sz w:val="28"/>
          <w:szCs w:val="28"/>
        </w:rPr>
      </w:pP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Целью данного реферата выступал анализ совершенствования навыка чтения младших школьников.</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Были реализованы следующие задачи:</w:t>
      </w:r>
    </w:p>
    <w:p w:rsidR="00CE73D2" w:rsidRPr="00B74CD2" w:rsidRDefault="00CE73D2" w:rsidP="00CE73D2">
      <w:pPr>
        <w:numPr>
          <w:ilvl w:val="0"/>
          <w:numId w:val="14"/>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Провести отбор литературы по данной тематике.</w:t>
      </w:r>
    </w:p>
    <w:p w:rsidR="00CE73D2" w:rsidRPr="00B74CD2" w:rsidRDefault="00CE73D2" w:rsidP="00CE73D2">
      <w:pPr>
        <w:numPr>
          <w:ilvl w:val="0"/>
          <w:numId w:val="14"/>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Рассмотреть чтение в начальных классах.</w:t>
      </w:r>
    </w:p>
    <w:p w:rsidR="00CE73D2" w:rsidRPr="00B74CD2" w:rsidRDefault="00CE73D2" w:rsidP="00CE73D2">
      <w:pPr>
        <w:numPr>
          <w:ilvl w:val="0"/>
          <w:numId w:val="14"/>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Проанализировать практический комплекс приёмов воспитания у детей навыков чтения.</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И в заключении необходимо отметить, что скорость и правильность чтения у учащихся имеют ярко выраженную динамику развития. Техника чтения в большей степени поддаётся коррекции, чем осмысление прочитанного. Потому необходимо контролировать процесс формирования навыка чтения.</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lastRenderedPageBreak/>
        <w:t>Положительная динамика развития темпа чтения у школьников проявляется достаточно ярко. С развитием техники чтения меньше проявляются вариативность и индивидуальные особенности в процессе чтения. Скорость чтения от класса к классу увеличивается в связи с формированием у школьников целостного воспитания.</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Прослеживается и развитие правильности чтения в зависимости от года обучения. Значительно сокращается количество ошибок каждой категории. Но на всех этапах основными остаются ошибки повторения и замены слов. Причина этого явления заключается в некоторой инертности нервных процессов свойственной этому возрасту. </w:t>
      </w:r>
    </w:p>
    <w:p w:rsidR="00CE73D2" w:rsidRPr="00B74CD2" w:rsidRDefault="00CE73D2" w:rsidP="00CE73D2">
      <w:pPr>
        <w:ind w:firstLine="708"/>
        <w:rPr>
          <w:rFonts w:ascii="Times New Roman" w:eastAsia="Calibri" w:hAnsi="Times New Roman" w:cs="Times New Roman"/>
          <w:sz w:val="28"/>
          <w:szCs w:val="28"/>
        </w:rPr>
      </w:pPr>
      <w:r w:rsidRPr="00B74CD2">
        <w:rPr>
          <w:rFonts w:ascii="Times New Roman" w:eastAsia="Calibri" w:hAnsi="Times New Roman" w:cs="Times New Roman"/>
          <w:sz w:val="28"/>
          <w:szCs w:val="28"/>
        </w:rPr>
        <w:t>Характеризуя общие тенденции в развитии понимания читаемого, можно констатировать, что на протяжении обучения чтению у учащихся наблюдаются позитивные сдвиги в понимании логико-информационного изложения и к концу обучения в младших классах большинство учащихся обнаруживают достаточно высокий уровень осознания прочитанного.</w:t>
      </w:r>
    </w:p>
    <w:p w:rsidR="00CE73D2" w:rsidRPr="00B74CD2" w:rsidRDefault="00CE73D2" w:rsidP="00CE73D2">
      <w:pPr>
        <w:ind w:left="708"/>
        <w:rPr>
          <w:rFonts w:ascii="Times New Roman" w:eastAsia="Calibri" w:hAnsi="Times New Roman" w:cs="Times New Roman"/>
          <w:sz w:val="28"/>
          <w:szCs w:val="28"/>
        </w:rPr>
      </w:pPr>
      <w:r w:rsidRPr="00B74CD2">
        <w:rPr>
          <w:rFonts w:ascii="Times New Roman" w:eastAsia="Calibri" w:hAnsi="Times New Roman" w:cs="Times New Roman"/>
          <w:sz w:val="28"/>
          <w:szCs w:val="28"/>
        </w:rPr>
        <w:tab/>
      </w:r>
    </w:p>
    <w:p w:rsidR="00CE73D2" w:rsidRPr="00B74CD2" w:rsidRDefault="00CE73D2" w:rsidP="00CE73D2">
      <w:pPr>
        <w:ind w:firstLine="708"/>
        <w:jc w:val="center"/>
        <w:rPr>
          <w:rFonts w:ascii="Times New Roman" w:eastAsia="Calibri" w:hAnsi="Times New Roman" w:cs="Times New Roman"/>
          <w:sz w:val="28"/>
          <w:szCs w:val="28"/>
        </w:rPr>
      </w:pPr>
    </w:p>
    <w:p w:rsidR="00CE73D2" w:rsidRPr="00B74CD2" w:rsidRDefault="00CE73D2" w:rsidP="00CE73D2">
      <w:pPr>
        <w:jc w:val="center"/>
        <w:rPr>
          <w:rFonts w:ascii="Times New Roman" w:eastAsia="Calibri" w:hAnsi="Times New Roman" w:cs="Times New Roman"/>
          <w:sz w:val="28"/>
          <w:szCs w:val="28"/>
        </w:rPr>
      </w:pPr>
    </w:p>
    <w:p w:rsidR="00CE73D2" w:rsidRPr="00B74CD2" w:rsidRDefault="00CE73D2" w:rsidP="00CE73D2">
      <w:pPr>
        <w:ind w:left="1260"/>
        <w:jc w:val="center"/>
        <w:rPr>
          <w:rFonts w:ascii="Times New Roman" w:eastAsia="Calibri" w:hAnsi="Times New Roman" w:cs="Times New Roman"/>
          <w:sz w:val="28"/>
          <w:szCs w:val="28"/>
        </w:rPr>
      </w:pPr>
    </w:p>
    <w:p w:rsidR="00CE73D2" w:rsidRPr="00B74CD2" w:rsidRDefault="00CE73D2" w:rsidP="00B74CD2">
      <w:pPr>
        <w:rPr>
          <w:rFonts w:ascii="Times New Roman" w:eastAsia="Calibri" w:hAnsi="Times New Roman" w:cs="Times New Roman"/>
          <w:b/>
          <w:i/>
          <w:sz w:val="28"/>
          <w:szCs w:val="28"/>
        </w:rPr>
      </w:pPr>
    </w:p>
    <w:p w:rsidR="00CE73D2" w:rsidRPr="00B74CD2" w:rsidRDefault="00CE73D2" w:rsidP="00B74CD2">
      <w:pP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D214D2" w:rsidRDefault="00D214D2" w:rsidP="00CE73D2">
      <w:pPr>
        <w:ind w:left="708"/>
        <w:jc w:val="center"/>
        <w:rPr>
          <w:rFonts w:ascii="Times New Roman" w:eastAsia="Calibri" w:hAnsi="Times New Roman" w:cs="Times New Roman"/>
          <w:b/>
          <w:sz w:val="28"/>
          <w:szCs w:val="28"/>
        </w:rPr>
      </w:pPr>
    </w:p>
    <w:p w:rsidR="00CE73D2" w:rsidRPr="00B74CD2" w:rsidRDefault="00CE73D2" w:rsidP="00CE73D2">
      <w:pPr>
        <w:ind w:left="708"/>
        <w:jc w:val="center"/>
        <w:rPr>
          <w:rFonts w:ascii="Times New Roman" w:eastAsia="Calibri" w:hAnsi="Times New Roman" w:cs="Times New Roman"/>
          <w:b/>
          <w:sz w:val="28"/>
          <w:szCs w:val="28"/>
        </w:rPr>
      </w:pPr>
      <w:r w:rsidRPr="00B74CD2">
        <w:rPr>
          <w:rFonts w:ascii="Times New Roman" w:eastAsia="Calibri" w:hAnsi="Times New Roman" w:cs="Times New Roman"/>
          <w:b/>
          <w:sz w:val="28"/>
          <w:szCs w:val="28"/>
        </w:rPr>
        <w:lastRenderedPageBreak/>
        <w:t>Список литературы.</w:t>
      </w:r>
    </w:p>
    <w:p w:rsidR="00CE73D2" w:rsidRPr="00B74CD2" w:rsidRDefault="00CE73D2" w:rsidP="00CE73D2">
      <w:pPr>
        <w:ind w:left="708"/>
        <w:jc w:val="center"/>
        <w:rPr>
          <w:rFonts w:ascii="Times New Roman" w:eastAsia="Calibri" w:hAnsi="Times New Roman" w:cs="Times New Roman"/>
          <w:sz w:val="28"/>
          <w:szCs w:val="28"/>
        </w:rPr>
      </w:pP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Егорова Т.В. Особенности памяти и мышления младших школьников, </w:t>
      </w:r>
      <w:proofErr w:type="gramStart"/>
      <w:r w:rsidRPr="00B74CD2">
        <w:rPr>
          <w:rFonts w:ascii="Times New Roman" w:eastAsia="Calibri" w:hAnsi="Times New Roman" w:cs="Times New Roman"/>
          <w:sz w:val="28"/>
          <w:szCs w:val="28"/>
        </w:rPr>
        <w:t>-М</w:t>
      </w:r>
      <w:proofErr w:type="gramEnd"/>
      <w:r w:rsidRPr="00B74CD2">
        <w:rPr>
          <w:rFonts w:ascii="Times New Roman" w:eastAsia="Calibri" w:hAnsi="Times New Roman" w:cs="Times New Roman"/>
          <w:sz w:val="28"/>
          <w:szCs w:val="28"/>
        </w:rPr>
        <w:t>., 1993.</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proofErr w:type="spellStart"/>
      <w:r w:rsidRPr="00B74CD2">
        <w:rPr>
          <w:rFonts w:ascii="Times New Roman" w:eastAsia="Calibri" w:hAnsi="Times New Roman" w:cs="Times New Roman"/>
          <w:sz w:val="28"/>
          <w:szCs w:val="28"/>
        </w:rPr>
        <w:t>Немов</w:t>
      </w:r>
      <w:proofErr w:type="spellEnd"/>
      <w:r w:rsidRPr="00B74CD2">
        <w:rPr>
          <w:rFonts w:ascii="Times New Roman" w:eastAsia="Calibri" w:hAnsi="Times New Roman" w:cs="Times New Roman"/>
          <w:sz w:val="28"/>
          <w:szCs w:val="28"/>
        </w:rPr>
        <w:t xml:space="preserve"> Р.С. Психология в 3 кн. Кн. 2 Психология образования, изд. – М: Просвещение: </w:t>
      </w:r>
      <w:proofErr w:type="spellStart"/>
      <w:r w:rsidRPr="00B74CD2">
        <w:rPr>
          <w:rFonts w:ascii="Times New Roman" w:eastAsia="Calibri" w:hAnsi="Times New Roman" w:cs="Times New Roman"/>
          <w:sz w:val="28"/>
          <w:szCs w:val="28"/>
        </w:rPr>
        <w:t>Владос</w:t>
      </w:r>
      <w:proofErr w:type="spellEnd"/>
      <w:r w:rsidRPr="00B74CD2">
        <w:rPr>
          <w:rFonts w:ascii="Times New Roman" w:eastAsia="Calibri" w:hAnsi="Times New Roman" w:cs="Times New Roman"/>
          <w:sz w:val="28"/>
          <w:szCs w:val="28"/>
        </w:rPr>
        <w:t>. 1995.</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Обухова Л.Ф. Детская психология: теория, факты, проблемы, - М: </w:t>
      </w:r>
      <w:proofErr w:type="spellStart"/>
      <w:r w:rsidRPr="00B74CD2">
        <w:rPr>
          <w:rFonts w:ascii="Times New Roman" w:eastAsia="Calibri" w:hAnsi="Times New Roman" w:cs="Times New Roman"/>
          <w:sz w:val="28"/>
          <w:szCs w:val="28"/>
        </w:rPr>
        <w:t>Тривола</w:t>
      </w:r>
      <w:proofErr w:type="spellEnd"/>
      <w:r w:rsidRPr="00B74CD2">
        <w:rPr>
          <w:rFonts w:ascii="Times New Roman" w:eastAsia="Calibri" w:hAnsi="Times New Roman" w:cs="Times New Roman"/>
          <w:sz w:val="28"/>
          <w:szCs w:val="28"/>
        </w:rPr>
        <w:t>, 1995.</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Обучение детей. Пособие для учителей. / Под редакцией В.И. </w:t>
      </w:r>
      <w:proofErr w:type="spellStart"/>
      <w:r w:rsidRPr="00B74CD2">
        <w:rPr>
          <w:rFonts w:ascii="Times New Roman" w:eastAsia="Calibri" w:hAnsi="Times New Roman" w:cs="Times New Roman"/>
          <w:sz w:val="28"/>
          <w:szCs w:val="28"/>
        </w:rPr>
        <w:t>Лубовского</w:t>
      </w:r>
      <w:proofErr w:type="spellEnd"/>
      <w:r w:rsidRPr="00B74CD2">
        <w:rPr>
          <w:rFonts w:ascii="Times New Roman" w:eastAsia="Calibri" w:hAnsi="Times New Roman" w:cs="Times New Roman"/>
          <w:sz w:val="28"/>
          <w:szCs w:val="28"/>
        </w:rPr>
        <w:t>. – Смоленск, 1994.</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Педагогика: Основы обучения и воспитания детей. – М.,1998.</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 xml:space="preserve">Петровский А.В. Введение в психологию. </w:t>
      </w:r>
      <w:proofErr w:type="gramStart"/>
      <w:r w:rsidRPr="00B74CD2">
        <w:rPr>
          <w:rFonts w:ascii="Times New Roman" w:eastAsia="Calibri" w:hAnsi="Times New Roman" w:cs="Times New Roman"/>
          <w:sz w:val="28"/>
          <w:szCs w:val="28"/>
        </w:rPr>
        <w:t>–</w:t>
      </w:r>
      <w:proofErr w:type="spellStart"/>
      <w:r w:rsidRPr="00B74CD2">
        <w:rPr>
          <w:rFonts w:ascii="Times New Roman" w:eastAsia="Calibri" w:hAnsi="Times New Roman" w:cs="Times New Roman"/>
          <w:sz w:val="28"/>
          <w:szCs w:val="28"/>
        </w:rPr>
        <w:t>М</w:t>
      </w:r>
      <w:proofErr w:type="gramEnd"/>
      <w:r w:rsidRPr="00B74CD2">
        <w:rPr>
          <w:rFonts w:ascii="Times New Roman" w:eastAsia="Calibri" w:hAnsi="Times New Roman" w:cs="Times New Roman"/>
          <w:sz w:val="28"/>
          <w:szCs w:val="28"/>
        </w:rPr>
        <w:t>.,Академия</w:t>
      </w:r>
      <w:proofErr w:type="spellEnd"/>
      <w:r w:rsidRPr="00B74CD2">
        <w:rPr>
          <w:rFonts w:ascii="Times New Roman" w:eastAsia="Calibri" w:hAnsi="Times New Roman" w:cs="Times New Roman"/>
          <w:sz w:val="28"/>
          <w:szCs w:val="28"/>
        </w:rPr>
        <w:t xml:space="preserve"> 1995.</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Пиаже Ж. Речь и мышление ребёнка. – М: Просвещение 1971.</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Слепович Е.С. Игровая деятельность дошкольников. – М., 2000.</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proofErr w:type="spellStart"/>
      <w:r w:rsidRPr="00B74CD2">
        <w:rPr>
          <w:rFonts w:ascii="Times New Roman" w:eastAsia="Calibri" w:hAnsi="Times New Roman" w:cs="Times New Roman"/>
          <w:sz w:val="28"/>
          <w:szCs w:val="28"/>
        </w:rPr>
        <w:t>Солсо</w:t>
      </w:r>
      <w:proofErr w:type="spellEnd"/>
      <w:r w:rsidRPr="00B74CD2">
        <w:rPr>
          <w:rFonts w:ascii="Times New Roman" w:eastAsia="Calibri" w:hAnsi="Times New Roman" w:cs="Times New Roman"/>
          <w:sz w:val="28"/>
          <w:szCs w:val="28"/>
        </w:rPr>
        <w:t xml:space="preserve"> Р.Л. Когнитивная психология. – М: </w:t>
      </w:r>
      <w:proofErr w:type="spellStart"/>
      <w:r w:rsidRPr="00B74CD2">
        <w:rPr>
          <w:rFonts w:ascii="Times New Roman" w:eastAsia="Calibri" w:hAnsi="Times New Roman" w:cs="Times New Roman"/>
          <w:sz w:val="28"/>
          <w:szCs w:val="28"/>
        </w:rPr>
        <w:t>Тривола</w:t>
      </w:r>
      <w:proofErr w:type="spellEnd"/>
      <w:r w:rsidRPr="00B74CD2">
        <w:rPr>
          <w:rFonts w:ascii="Times New Roman" w:eastAsia="Calibri" w:hAnsi="Times New Roman" w:cs="Times New Roman"/>
          <w:sz w:val="28"/>
          <w:szCs w:val="28"/>
        </w:rPr>
        <w:t xml:space="preserve"> 1996.</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Триггер Р.Д., Владимирова Е.В.Дидактический материал по русскому языку для детей. – М., 2001.</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proofErr w:type="spellStart"/>
      <w:r w:rsidRPr="00B74CD2">
        <w:rPr>
          <w:rFonts w:ascii="Times New Roman" w:eastAsia="Calibri" w:hAnsi="Times New Roman" w:cs="Times New Roman"/>
          <w:sz w:val="28"/>
          <w:szCs w:val="28"/>
        </w:rPr>
        <w:t>Ульенкова</w:t>
      </w:r>
      <w:proofErr w:type="spellEnd"/>
      <w:r w:rsidRPr="00B74CD2">
        <w:rPr>
          <w:rFonts w:ascii="Times New Roman" w:eastAsia="Calibri" w:hAnsi="Times New Roman" w:cs="Times New Roman"/>
          <w:sz w:val="28"/>
          <w:szCs w:val="28"/>
        </w:rPr>
        <w:t xml:space="preserve"> У.В. Шестилетние дети. – М., 2000.</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Усанова О.Н. Обучение чтению. – М., 2005.</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Цыпина Н.А. Обучение чтению детей. – М., 2004.</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Зайцев В.Н. и др. С чего начать? – Донецк. -1995.</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r w:rsidRPr="00B74CD2">
        <w:rPr>
          <w:rFonts w:ascii="Times New Roman" w:eastAsia="Calibri" w:hAnsi="Times New Roman" w:cs="Times New Roman"/>
          <w:sz w:val="28"/>
          <w:szCs w:val="28"/>
        </w:rPr>
        <w:t>Зайцев В.Н. Технологии совершенствования учебных умений. // Размышления, факты, мнения. 2001.</w:t>
      </w:r>
    </w:p>
    <w:p w:rsidR="00CE73D2" w:rsidRPr="00B74CD2" w:rsidRDefault="00CE73D2" w:rsidP="00CE73D2">
      <w:pPr>
        <w:numPr>
          <w:ilvl w:val="0"/>
          <w:numId w:val="15"/>
        </w:numPr>
        <w:spacing w:after="0" w:line="240" w:lineRule="auto"/>
        <w:rPr>
          <w:rFonts w:ascii="Times New Roman" w:eastAsia="Calibri" w:hAnsi="Times New Roman" w:cs="Times New Roman"/>
          <w:sz w:val="28"/>
          <w:szCs w:val="28"/>
        </w:rPr>
      </w:pPr>
      <w:proofErr w:type="spellStart"/>
      <w:r w:rsidRPr="00B74CD2">
        <w:rPr>
          <w:rFonts w:ascii="Times New Roman" w:eastAsia="Calibri" w:hAnsi="Times New Roman" w:cs="Times New Roman"/>
          <w:sz w:val="28"/>
          <w:szCs w:val="28"/>
        </w:rPr>
        <w:t>Светловская</w:t>
      </w:r>
      <w:proofErr w:type="spellEnd"/>
      <w:r w:rsidRPr="00B74CD2">
        <w:rPr>
          <w:rFonts w:ascii="Times New Roman" w:eastAsia="Calibri" w:hAnsi="Times New Roman" w:cs="Times New Roman"/>
          <w:sz w:val="28"/>
          <w:szCs w:val="28"/>
        </w:rPr>
        <w:t xml:space="preserve"> Н.Н. Обучение чтению. //Начальная школа. №2 2000.</w:t>
      </w:r>
    </w:p>
    <w:p w:rsidR="00CE73D2" w:rsidRPr="00FF2734" w:rsidRDefault="00CE73D2" w:rsidP="00CE73D2">
      <w:pPr>
        <w:numPr>
          <w:ilvl w:val="0"/>
          <w:numId w:val="15"/>
        </w:numPr>
        <w:spacing w:after="0" w:line="240" w:lineRule="auto"/>
        <w:rPr>
          <w:rFonts w:ascii="Calibri" w:eastAsia="Calibri" w:hAnsi="Calibri" w:cs="Times New Roman"/>
          <w:sz w:val="28"/>
          <w:szCs w:val="28"/>
        </w:rPr>
      </w:pPr>
      <w:r w:rsidRPr="00B74CD2">
        <w:rPr>
          <w:rFonts w:ascii="Times New Roman" w:eastAsia="Calibri" w:hAnsi="Times New Roman" w:cs="Times New Roman"/>
          <w:sz w:val="28"/>
          <w:szCs w:val="28"/>
        </w:rPr>
        <w:t>Мухин С.С. Учимся быстро читать.//Директор школы. №4 2001.</w:t>
      </w:r>
    </w:p>
    <w:p w:rsidR="00CE73D2" w:rsidRDefault="00CE73D2" w:rsidP="00FB36DF">
      <w:pPr>
        <w:pStyle w:val="a3"/>
        <w:jc w:val="both"/>
        <w:rPr>
          <w:rStyle w:val="apple-style-span"/>
        </w:rPr>
      </w:pPr>
    </w:p>
    <w:p w:rsidR="008944E5" w:rsidRDefault="008944E5" w:rsidP="00FB36DF">
      <w:pPr>
        <w:pStyle w:val="a3"/>
        <w:jc w:val="both"/>
      </w:pPr>
    </w:p>
    <w:p w:rsidR="00B74CD2" w:rsidRDefault="00B74CD2" w:rsidP="00FB36DF">
      <w:pPr>
        <w:pStyle w:val="2"/>
        <w:jc w:val="both"/>
        <w:rPr>
          <w:rStyle w:val="apple-style-span"/>
        </w:rPr>
      </w:pPr>
    </w:p>
    <w:p w:rsidR="00B74CD2" w:rsidRDefault="00B74CD2" w:rsidP="00FB36DF">
      <w:pPr>
        <w:pStyle w:val="2"/>
        <w:jc w:val="both"/>
        <w:rPr>
          <w:rStyle w:val="apple-style-span"/>
        </w:rPr>
      </w:pPr>
    </w:p>
    <w:p w:rsidR="00B74CD2" w:rsidRDefault="00B74CD2" w:rsidP="00FB36DF">
      <w:pPr>
        <w:pStyle w:val="2"/>
        <w:jc w:val="both"/>
        <w:rPr>
          <w:rStyle w:val="apple-style-span"/>
        </w:rPr>
      </w:pPr>
    </w:p>
    <w:p w:rsidR="00B74CD2" w:rsidRDefault="00B74CD2" w:rsidP="00FB36DF">
      <w:pPr>
        <w:pStyle w:val="2"/>
        <w:jc w:val="both"/>
        <w:rPr>
          <w:rStyle w:val="apple-style-span"/>
        </w:rPr>
      </w:pPr>
    </w:p>
    <w:p w:rsidR="00B74CD2" w:rsidRDefault="00B74CD2" w:rsidP="00FB36DF">
      <w:pPr>
        <w:pStyle w:val="2"/>
        <w:jc w:val="both"/>
        <w:rPr>
          <w:rStyle w:val="apple-style-span"/>
        </w:rPr>
      </w:pPr>
    </w:p>
    <w:p w:rsidR="00B74CD2" w:rsidRDefault="00B74CD2" w:rsidP="00FB36DF">
      <w:pPr>
        <w:pStyle w:val="2"/>
        <w:jc w:val="both"/>
        <w:rPr>
          <w:rStyle w:val="apple-style-span"/>
        </w:rPr>
      </w:pPr>
    </w:p>
    <w:p w:rsidR="00B74CD2" w:rsidRDefault="00B74CD2" w:rsidP="00FB36DF">
      <w:pPr>
        <w:pStyle w:val="2"/>
        <w:jc w:val="both"/>
        <w:rPr>
          <w:rStyle w:val="apple-style-span"/>
        </w:rPr>
      </w:pPr>
    </w:p>
    <w:p w:rsidR="0019118C" w:rsidRPr="00FB36DF" w:rsidRDefault="0019118C" w:rsidP="00FB36DF"/>
    <w:sectPr w:rsidR="0019118C" w:rsidRPr="00FB36DF" w:rsidSect="00B74CD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058F"/>
    <w:multiLevelType w:val="hybridMultilevel"/>
    <w:tmpl w:val="E8D25DC0"/>
    <w:lvl w:ilvl="0" w:tplc="04190001">
      <w:start w:val="1"/>
      <w:numFmt w:val="bullet"/>
      <w:lvlText w:val=""/>
      <w:lvlJc w:val="left"/>
      <w:pPr>
        <w:tabs>
          <w:tab w:val="num" w:pos="1493"/>
        </w:tabs>
        <w:ind w:left="1493" w:hanging="360"/>
      </w:pPr>
      <w:rPr>
        <w:rFonts w:ascii="Symbol" w:hAnsi="Symbol" w:hint="default"/>
      </w:rPr>
    </w:lvl>
    <w:lvl w:ilvl="1" w:tplc="04190003" w:tentative="1">
      <w:start w:val="1"/>
      <w:numFmt w:val="bullet"/>
      <w:lvlText w:val="o"/>
      <w:lvlJc w:val="left"/>
      <w:pPr>
        <w:tabs>
          <w:tab w:val="num" w:pos="2213"/>
        </w:tabs>
        <w:ind w:left="2213" w:hanging="360"/>
      </w:pPr>
      <w:rPr>
        <w:rFonts w:ascii="Courier New" w:hAnsi="Courier New" w:cs="Courier New" w:hint="default"/>
      </w:rPr>
    </w:lvl>
    <w:lvl w:ilvl="2" w:tplc="04190005" w:tentative="1">
      <w:start w:val="1"/>
      <w:numFmt w:val="bullet"/>
      <w:lvlText w:val=""/>
      <w:lvlJc w:val="left"/>
      <w:pPr>
        <w:tabs>
          <w:tab w:val="num" w:pos="2933"/>
        </w:tabs>
        <w:ind w:left="2933" w:hanging="360"/>
      </w:pPr>
      <w:rPr>
        <w:rFonts w:ascii="Wingdings" w:hAnsi="Wingdings" w:hint="default"/>
      </w:rPr>
    </w:lvl>
    <w:lvl w:ilvl="3" w:tplc="04190001" w:tentative="1">
      <w:start w:val="1"/>
      <w:numFmt w:val="bullet"/>
      <w:lvlText w:val=""/>
      <w:lvlJc w:val="left"/>
      <w:pPr>
        <w:tabs>
          <w:tab w:val="num" w:pos="3653"/>
        </w:tabs>
        <w:ind w:left="3653" w:hanging="360"/>
      </w:pPr>
      <w:rPr>
        <w:rFonts w:ascii="Symbol" w:hAnsi="Symbol" w:hint="default"/>
      </w:rPr>
    </w:lvl>
    <w:lvl w:ilvl="4" w:tplc="04190003" w:tentative="1">
      <w:start w:val="1"/>
      <w:numFmt w:val="bullet"/>
      <w:lvlText w:val="o"/>
      <w:lvlJc w:val="left"/>
      <w:pPr>
        <w:tabs>
          <w:tab w:val="num" w:pos="4373"/>
        </w:tabs>
        <w:ind w:left="4373" w:hanging="360"/>
      </w:pPr>
      <w:rPr>
        <w:rFonts w:ascii="Courier New" w:hAnsi="Courier New" w:cs="Courier New" w:hint="default"/>
      </w:rPr>
    </w:lvl>
    <w:lvl w:ilvl="5" w:tplc="04190005" w:tentative="1">
      <w:start w:val="1"/>
      <w:numFmt w:val="bullet"/>
      <w:lvlText w:val=""/>
      <w:lvlJc w:val="left"/>
      <w:pPr>
        <w:tabs>
          <w:tab w:val="num" w:pos="5093"/>
        </w:tabs>
        <w:ind w:left="5093" w:hanging="360"/>
      </w:pPr>
      <w:rPr>
        <w:rFonts w:ascii="Wingdings" w:hAnsi="Wingdings" w:hint="default"/>
      </w:rPr>
    </w:lvl>
    <w:lvl w:ilvl="6" w:tplc="04190001" w:tentative="1">
      <w:start w:val="1"/>
      <w:numFmt w:val="bullet"/>
      <w:lvlText w:val=""/>
      <w:lvlJc w:val="left"/>
      <w:pPr>
        <w:tabs>
          <w:tab w:val="num" w:pos="5813"/>
        </w:tabs>
        <w:ind w:left="5813" w:hanging="360"/>
      </w:pPr>
      <w:rPr>
        <w:rFonts w:ascii="Symbol" w:hAnsi="Symbol" w:hint="default"/>
      </w:rPr>
    </w:lvl>
    <w:lvl w:ilvl="7" w:tplc="04190003" w:tentative="1">
      <w:start w:val="1"/>
      <w:numFmt w:val="bullet"/>
      <w:lvlText w:val="o"/>
      <w:lvlJc w:val="left"/>
      <w:pPr>
        <w:tabs>
          <w:tab w:val="num" w:pos="6533"/>
        </w:tabs>
        <w:ind w:left="6533" w:hanging="360"/>
      </w:pPr>
      <w:rPr>
        <w:rFonts w:ascii="Courier New" w:hAnsi="Courier New" w:cs="Courier New" w:hint="default"/>
      </w:rPr>
    </w:lvl>
    <w:lvl w:ilvl="8" w:tplc="04190005" w:tentative="1">
      <w:start w:val="1"/>
      <w:numFmt w:val="bullet"/>
      <w:lvlText w:val=""/>
      <w:lvlJc w:val="left"/>
      <w:pPr>
        <w:tabs>
          <w:tab w:val="num" w:pos="7253"/>
        </w:tabs>
        <w:ind w:left="7253" w:hanging="360"/>
      </w:pPr>
      <w:rPr>
        <w:rFonts w:ascii="Wingdings" w:hAnsi="Wingdings" w:hint="default"/>
      </w:rPr>
    </w:lvl>
  </w:abstractNum>
  <w:abstractNum w:abstractNumId="1">
    <w:nsid w:val="1BC91407"/>
    <w:multiLevelType w:val="hybridMultilevel"/>
    <w:tmpl w:val="2F2AAE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290CB4"/>
    <w:multiLevelType w:val="hybridMultilevel"/>
    <w:tmpl w:val="E42AE664"/>
    <w:lvl w:ilvl="0" w:tplc="15720558">
      <w:start w:val="1"/>
      <w:numFmt w:val="decimal"/>
      <w:lvlText w:val="%1."/>
      <w:lvlJc w:val="left"/>
      <w:pPr>
        <w:tabs>
          <w:tab w:val="num" w:pos="1980"/>
        </w:tabs>
        <w:ind w:left="1980" w:hanging="360"/>
      </w:pPr>
      <w:rPr>
        <w:rFonts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E9910C0"/>
    <w:multiLevelType w:val="hybridMultilevel"/>
    <w:tmpl w:val="DCBEF9FA"/>
    <w:lvl w:ilvl="0" w:tplc="871E1272">
      <w:start w:val="1"/>
      <w:numFmt w:val="decimal"/>
      <w:lvlText w:val="%1."/>
      <w:lvlJc w:val="left"/>
      <w:pPr>
        <w:tabs>
          <w:tab w:val="num" w:pos="1620"/>
        </w:tabs>
        <w:ind w:left="1620" w:hanging="360"/>
      </w:pPr>
      <w:rPr>
        <w:b/>
        <w:i/>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8A2180C"/>
    <w:multiLevelType w:val="hybridMultilevel"/>
    <w:tmpl w:val="57107134"/>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5">
    <w:nsid w:val="3BC36D7D"/>
    <w:multiLevelType w:val="multilevel"/>
    <w:tmpl w:val="06ECF0F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D3301D9"/>
    <w:multiLevelType w:val="hybridMultilevel"/>
    <w:tmpl w:val="2F645DC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439911B3"/>
    <w:multiLevelType w:val="hybridMultilevel"/>
    <w:tmpl w:val="CC4E4F3E"/>
    <w:lvl w:ilvl="0" w:tplc="47BC5F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D0279D8"/>
    <w:multiLevelType w:val="hybridMultilevel"/>
    <w:tmpl w:val="37D078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501E6264"/>
    <w:multiLevelType w:val="multilevel"/>
    <w:tmpl w:val="C934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37696"/>
    <w:multiLevelType w:val="hybridMultilevel"/>
    <w:tmpl w:val="67BE520E"/>
    <w:lvl w:ilvl="0" w:tplc="529A3454">
      <w:start w:val="1"/>
      <w:numFmt w:val="decimal"/>
      <w:lvlText w:val="%1."/>
      <w:lvlJc w:val="left"/>
      <w:pPr>
        <w:tabs>
          <w:tab w:val="num" w:pos="1620"/>
        </w:tabs>
        <w:ind w:left="1620" w:hanging="360"/>
      </w:pPr>
      <w:rPr>
        <w:rFonts w:hint="default"/>
        <w:b/>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AFF1F01"/>
    <w:multiLevelType w:val="hybridMultilevel"/>
    <w:tmpl w:val="3F3EBA32"/>
    <w:lvl w:ilvl="0" w:tplc="0419000F">
      <w:start w:val="1"/>
      <w:numFmt w:val="decimal"/>
      <w:lvlText w:val="%1."/>
      <w:lvlJc w:val="left"/>
      <w:pPr>
        <w:tabs>
          <w:tab w:val="num" w:pos="1481"/>
        </w:tabs>
        <w:ind w:left="1481" w:hanging="360"/>
      </w:pPr>
    </w:lvl>
    <w:lvl w:ilvl="1" w:tplc="04190019" w:tentative="1">
      <w:start w:val="1"/>
      <w:numFmt w:val="lowerLetter"/>
      <w:lvlText w:val="%2."/>
      <w:lvlJc w:val="left"/>
      <w:pPr>
        <w:tabs>
          <w:tab w:val="num" w:pos="2201"/>
        </w:tabs>
        <w:ind w:left="2201" w:hanging="360"/>
      </w:pPr>
    </w:lvl>
    <w:lvl w:ilvl="2" w:tplc="0419001B" w:tentative="1">
      <w:start w:val="1"/>
      <w:numFmt w:val="lowerRoman"/>
      <w:lvlText w:val="%3."/>
      <w:lvlJc w:val="right"/>
      <w:pPr>
        <w:tabs>
          <w:tab w:val="num" w:pos="2921"/>
        </w:tabs>
        <w:ind w:left="2921" w:hanging="180"/>
      </w:pPr>
    </w:lvl>
    <w:lvl w:ilvl="3" w:tplc="0419000F" w:tentative="1">
      <w:start w:val="1"/>
      <w:numFmt w:val="decimal"/>
      <w:lvlText w:val="%4."/>
      <w:lvlJc w:val="left"/>
      <w:pPr>
        <w:tabs>
          <w:tab w:val="num" w:pos="3641"/>
        </w:tabs>
        <w:ind w:left="3641" w:hanging="360"/>
      </w:pPr>
    </w:lvl>
    <w:lvl w:ilvl="4" w:tplc="04190019" w:tentative="1">
      <w:start w:val="1"/>
      <w:numFmt w:val="lowerLetter"/>
      <w:lvlText w:val="%5."/>
      <w:lvlJc w:val="left"/>
      <w:pPr>
        <w:tabs>
          <w:tab w:val="num" w:pos="4361"/>
        </w:tabs>
        <w:ind w:left="4361" w:hanging="360"/>
      </w:pPr>
    </w:lvl>
    <w:lvl w:ilvl="5" w:tplc="0419001B" w:tentative="1">
      <w:start w:val="1"/>
      <w:numFmt w:val="lowerRoman"/>
      <w:lvlText w:val="%6."/>
      <w:lvlJc w:val="right"/>
      <w:pPr>
        <w:tabs>
          <w:tab w:val="num" w:pos="5081"/>
        </w:tabs>
        <w:ind w:left="5081" w:hanging="180"/>
      </w:pPr>
    </w:lvl>
    <w:lvl w:ilvl="6" w:tplc="0419000F" w:tentative="1">
      <w:start w:val="1"/>
      <w:numFmt w:val="decimal"/>
      <w:lvlText w:val="%7."/>
      <w:lvlJc w:val="left"/>
      <w:pPr>
        <w:tabs>
          <w:tab w:val="num" w:pos="5801"/>
        </w:tabs>
        <w:ind w:left="5801" w:hanging="360"/>
      </w:pPr>
    </w:lvl>
    <w:lvl w:ilvl="7" w:tplc="04190019" w:tentative="1">
      <w:start w:val="1"/>
      <w:numFmt w:val="lowerLetter"/>
      <w:lvlText w:val="%8."/>
      <w:lvlJc w:val="left"/>
      <w:pPr>
        <w:tabs>
          <w:tab w:val="num" w:pos="6521"/>
        </w:tabs>
        <w:ind w:left="6521" w:hanging="360"/>
      </w:pPr>
    </w:lvl>
    <w:lvl w:ilvl="8" w:tplc="0419001B" w:tentative="1">
      <w:start w:val="1"/>
      <w:numFmt w:val="lowerRoman"/>
      <w:lvlText w:val="%9."/>
      <w:lvlJc w:val="right"/>
      <w:pPr>
        <w:tabs>
          <w:tab w:val="num" w:pos="7241"/>
        </w:tabs>
        <w:ind w:left="7241" w:hanging="180"/>
      </w:pPr>
    </w:lvl>
  </w:abstractNum>
  <w:abstractNum w:abstractNumId="12">
    <w:nsid w:val="673104C9"/>
    <w:multiLevelType w:val="hybridMultilevel"/>
    <w:tmpl w:val="A956F1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7A1639B"/>
    <w:multiLevelType w:val="hybridMultilevel"/>
    <w:tmpl w:val="FA00802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68F831B0"/>
    <w:multiLevelType w:val="hybridMultilevel"/>
    <w:tmpl w:val="F8B61FE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7CC442C4"/>
    <w:multiLevelType w:val="hybridMultilevel"/>
    <w:tmpl w:val="23166B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4"/>
  </w:num>
  <w:num w:numId="3">
    <w:abstractNumId w:val="4"/>
  </w:num>
  <w:num w:numId="4">
    <w:abstractNumId w:val="0"/>
  </w:num>
  <w:num w:numId="5">
    <w:abstractNumId w:val="7"/>
  </w:num>
  <w:num w:numId="6">
    <w:abstractNumId w:val="1"/>
  </w:num>
  <w:num w:numId="7">
    <w:abstractNumId w:val="5"/>
  </w:num>
  <w:num w:numId="8">
    <w:abstractNumId w:val="15"/>
  </w:num>
  <w:num w:numId="9">
    <w:abstractNumId w:val="12"/>
  </w:num>
  <w:num w:numId="10">
    <w:abstractNumId w:val="3"/>
  </w:num>
  <w:num w:numId="11">
    <w:abstractNumId w:val="10"/>
  </w:num>
  <w:num w:numId="12">
    <w:abstractNumId w:val="2"/>
  </w:num>
  <w:num w:numId="13">
    <w:abstractNumId w:val="13"/>
  </w:num>
  <w:num w:numId="14">
    <w:abstractNumId w:val="8"/>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6DF"/>
    <w:rsid w:val="00007EE2"/>
    <w:rsid w:val="00035EF8"/>
    <w:rsid w:val="00103E51"/>
    <w:rsid w:val="0019118C"/>
    <w:rsid w:val="00207963"/>
    <w:rsid w:val="002D30AD"/>
    <w:rsid w:val="003316FE"/>
    <w:rsid w:val="00470B54"/>
    <w:rsid w:val="008944E5"/>
    <w:rsid w:val="00AC3FC6"/>
    <w:rsid w:val="00AE46BE"/>
    <w:rsid w:val="00B74CD2"/>
    <w:rsid w:val="00C43986"/>
    <w:rsid w:val="00CB1D7D"/>
    <w:rsid w:val="00CE73D2"/>
    <w:rsid w:val="00D214D2"/>
    <w:rsid w:val="00DA3716"/>
    <w:rsid w:val="00FB36DF"/>
    <w:rsid w:val="00FF5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8C"/>
  </w:style>
  <w:style w:type="paragraph" w:styleId="1">
    <w:name w:val="heading 1"/>
    <w:basedOn w:val="a"/>
    <w:next w:val="a"/>
    <w:link w:val="10"/>
    <w:uiPriority w:val="9"/>
    <w:qFormat/>
    <w:rsid w:val="00207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B36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944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36DF"/>
    <w:rPr>
      <w:rFonts w:ascii="Times New Roman" w:eastAsia="Times New Roman" w:hAnsi="Times New Roman" w:cs="Times New Roman"/>
      <w:b/>
      <w:bCs/>
      <w:sz w:val="36"/>
      <w:szCs w:val="36"/>
      <w:lang w:eastAsia="ru-RU"/>
    </w:rPr>
  </w:style>
  <w:style w:type="character" w:customStyle="1" w:styleId="apple-style-span">
    <w:name w:val="apple-style-span"/>
    <w:basedOn w:val="a0"/>
    <w:rsid w:val="00FB36DF"/>
  </w:style>
  <w:style w:type="paragraph" w:styleId="a3">
    <w:name w:val="Normal (Web)"/>
    <w:basedOn w:val="a"/>
    <w:uiPriority w:val="99"/>
    <w:unhideWhenUsed/>
    <w:rsid w:val="00FB3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B36D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B36DF"/>
    <w:rPr>
      <w:rFonts w:ascii="Arial" w:eastAsia="Times New Roman" w:hAnsi="Arial" w:cs="Arial"/>
      <w:vanish/>
      <w:sz w:val="16"/>
      <w:szCs w:val="16"/>
      <w:lang w:eastAsia="ru-RU"/>
    </w:rPr>
  </w:style>
  <w:style w:type="character" w:styleId="a4">
    <w:name w:val="Hyperlink"/>
    <w:basedOn w:val="a0"/>
    <w:uiPriority w:val="99"/>
    <w:semiHidden/>
    <w:unhideWhenUsed/>
    <w:rsid w:val="00FB36DF"/>
    <w:rPr>
      <w:color w:val="0000FF"/>
      <w:u w:val="single"/>
    </w:rPr>
  </w:style>
  <w:style w:type="paragraph" w:styleId="z-1">
    <w:name w:val="HTML Bottom of Form"/>
    <w:basedOn w:val="a"/>
    <w:next w:val="a"/>
    <w:link w:val="z-2"/>
    <w:hidden/>
    <w:uiPriority w:val="99"/>
    <w:semiHidden/>
    <w:unhideWhenUsed/>
    <w:rsid w:val="00FB36D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B36DF"/>
    <w:rPr>
      <w:rFonts w:ascii="Arial" w:eastAsia="Times New Roman" w:hAnsi="Arial" w:cs="Arial"/>
      <w:vanish/>
      <w:sz w:val="16"/>
      <w:szCs w:val="16"/>
      <w:lang w:eastAsia="ru-RU"/>
    </w:rPr>
  </w:style>
  <w:style w:type="character" w:customStyle="1" w:styleId="30">
    <w:name w:val="Заголовок 3 Знак"/>
    <w:basedOn w:val="a0"/>
    <w:link w:val="3"/>
    <w:uiPriority w:val="9"/>
    <w:semiHidden/>
    <w:rsid w:val="008944E5"/>
    <w:rPr>
      <w:rFonts w:asciiTheme="majorHAnsi" w:eastAsiaTheme="majorEastAsia" w:hAnsiTheme="majorHAnsi" w:cstheme="majorBidi"/>
      <w:b/>
      <w:bCs/>
      <w:color w:val="4F81BD" w:themeColor="accent1"/>
    </w:rPr>
  </w:style>
  <w:style w:type="paragraph" w:customStyle="1" w:styleId="article">
    <w:name w:val="article"/>
    <w:basedOn w:val="a"/>
    <w:rsid w:val="00894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944E5"/>
    <w:rPr>
      <w:i/>
      <w:iCs/>
    </w:rPr>
  </w:style>
  <w:style w:type="character" w:styleId="a6">
    <w:name w:val="Strong"/>
    <w:basedOn w:val="a0"/>
    <w:uiPriority w:val="22"/>
    <w:qFormat/>
    <w:rsid w:val="008944E5"/>
    <w:rPr>
      <w:b/>
      <w:bCs/>
    </w:rPr>
  </w:style>
  <w:style w:type="character" w:customStyle="1" w:styleId="10">
    <w:name w:val="Заголовок 1 Знак"/>
    <w:basedOn w:val="a0"/>
    <w:link w:val="1"/>
    <w:uiPriority w:val="9"/>
    <w:rsid w:val="00207963"/>
    <w:rPr>
      <w:rFonts w:asciiTheme="majorHAnsi" w:eastAsiaTheme="majorEastAsia" w:hAnsiTheme="majorHAnsi" w:cstheme="majorBidi"/>
      <w:b/>
      <w:bCs/>
      <w:color w:val="365F91" w:themeColor="accent1" w:themeShade="BF"/>
      <w:sz w:val="28"/>
      <w:szCs w:val="28"/>
    </w:rPr>
  </w:style>
  <w:style w:type="table" w:styleId="a7">
    <w:name w:val="Table Grid"/>
    <w:basedOn w:val="a1"/>
    <w:rsid w:val="00CE73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170548">
      <w:bodyDiv w:val="1"/>
      <w:marLeft w:val="0"/>
      <w:marRight w:val="0"/>
      <w:marTop w:val="0"/>
      <w:marBottom w:val="0"/>
      <w:divBdr>
        <w:top w:val="none" w:sz="0" w:space="0" w:color="auto"/>
        <w:left w:val="none" w:sz="0" w:space="0" w:color="auto"/>
        <w:bottom w:val="none" w:sz="0" w:space="0" w:color="auto"/>
        <w:right w:val="none" w:sz="0" w:space="0" w:color="auto"/>
      </w:divBdr>
    </w:div>
    <w:div w:id="574358899">
      <w:bodyDiv w:val="1"/>
      <w:marLeft w:val="0"/>
      <w:marRight w:val="0"/>
      <w:marTop w:val="0"/>
      <w:marBottom w:val="0"/>
      <w:divBdr>
        <w:top w:val="none" w:sz="0" w:space="0" w:color="auto"/>
        <w:left w:val="none" w:sz="0" w:space="0" w:color="auto"/>
        <w:bottom w:val="none" w:sz="0" w:space="0" w:color="auto"/>
        <w:right w:val="none" w:sz="0" w:space="0" w:color="auto"/>
      </w:divBdr>
    </w:div>
    <w:div w:id="929781108">
      <w:bodyDiv w:val="1"/>
      <w:marLeft w:val="0"/>
      <w:marRight w:val="0"/>
      <w:marTop w:val="0"/>
      <w:marBottom w:val="0"/>
      <w:divBdr>
        <w:top w:val="none" w:sz="0" w:space="0" w:color="auto"/>
        <w:left w:val="none" w:sz="0" w:space="0" w:color="auto"/>
        <w:bottom w:val="none" w:sz="0" w:space="0" w:color="auto"/>
        <w:right w:val="none" w:sz="0" w:space="0" w:color="auto"/>
      </w:divBdr>
    </w:div>
    <w:div w:id="1148984591">
      <w:bodyDiv w:val="1"/>
      <w:marLeft w:val="0"/>
      <w:marRight w:val="0"/>
      <w:marTop w:val="0"/>
      <w:marBottom w:val="0"/>
      <w:divBdr>
        <w:top w:val="none" w:sz="0" w:space="0" w:color="auto"/>
        <w:left w:val="none" w:sz="0" w:space="0" w:color="auto"/>
        <w:bottom w:val="none" w:sz="0" w:space="0" w:color="auto"/>
        <w:right w:val="none" w:sz="0" w:space="0" w:color="auto"/>
      </w:divBdr>
      <w:divsChild>
        <w:div w:id="1249272670">
          <w:marLeft w:val="0"/>
          <w:marRight w:val="0"/>
          <w:marTop w:val="0"/>
          <w:marBottom w:val="0"/>
          <w:divBdr>
            <w:top w:val="none" w:sz="0" w:space="0" w:color="auto"/>
            <w:left w:val="none" w:sz="0" w:space="0" w:color="auto"/>
            <w:bottom w:val="none" w:sz="0" w:space="0" w:color="auto"/>
            <w:right w:val="none" w:sz="0" w:space="0" w:color="auto"/>
          </w:divBdr>
          <w:divsChild>
            <w:div w:id="1553694144">
              <w:marLeft w:val="0"/>
              <w:marRight w:val="0"/>
              <w:marTop w:val="0"/>
              <w:marBottom w:val="0"/>
              <w:divBdr>
                <w:top w:val="none" w:sz="0" w:space="0" w:color="auto"/>
                <w:left w:val="none" w:sz="0" w:space="0" w:color="auto"/>
                <w:bottom w:val="none" w:sz="0" w:space="0" w:color="auto"/>
                <w:right w:val="none" w:sz="0" w:space="0" w:color="auto"/>
              </w:divBdr>
              <w:divsChild>
                <w:div w:id="226453903">
                  <w:marLeft w:val="0"/>
                  <w:marRight w:val="0"/>
                  <w:marTop w:val="0"/>
                  <w:marBottom w:val="0"/>
                  <w:divBdr>
                    <w:top w:val="none" w:sz="0" w:space="0" w:color="auto"/>
                    <w:left w:val="none" w:sz="0" w:space="0" w:color="auto"/>
                    <w:bottom w:val="none" w:sz="0" w:space="0" w:color="auto"/>
                    <w:right w:val="none" w:sz="0" w:space="0" w:color="auto"/>
                  </w:divBdr>
                </w:div>
                <w:div w:id="966591120">
                  <w:marLeft w:val="0"/>
                  <w:marRight w:val="0"/>
                  <w:marTop w:val="0"/>
                  <w:marBottom w:val="0"/>
                  <w:divBdr>
                    <w:top w:val="none" w:sz="0" w:space="0" w:color="auto"/>
                    <w:left w:val="none" w:sz="0" w:space="0" w:color="auto"/>
                    <w:bottom w:val="none" w:sz="0" w:space="0" w:color="auto"/>
                    <w:right w:val="none" w:sz="0" w:space="0" w:color="auto"/>
                  </w:divBdr>
                </w:div>
                <w:div w:id="1460565214">
                  <w:marLeft w:val="0"/>
                  <w:marRight w:val="0"/>
                  <w:marTop w:val="0"/>
                  <w:marBottom w:val="0"/>
                  <w:divBdr>
                    <w:top w:val="none" w:sz="0" w:space="0" w:color="auto"/>
                    <w:left w:val="none" w:sz="0" w:space="0" w:color="auto"/>
                    <w:bottom w:val="none" w:sz="0" w:space="0" w:color="auto"/>
                    <w:right w:val="none" w:sz="0" w:space="0" w:color="auto"/>
                  </w:divBdr>
                </w:div>
                <w:div w:id="483817417">
                  <w:marLeft w:val="0"/>
                  <w:marRight w:val="0"/>
                  <w:marTop w:val="0"/>
                  <w:marBottom w:val="0"/>
                  <w:divBdr>
                    <w:top w:val="none" w:sz="0" w:space="0" w:color="auto"/>
                    <w:left w:val="none" w:sz="0" w:space="0" w:color="auto"/>
                    <w:bottom w:val="none" w:sz="0" w:space="0" w:color="auto"/>
                    <w:right w:val="none" w:sz="0" w:space="0" w:color="auto"/>
                  </w:divBdr>
                </w:div>
                <w:div w:id="3402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1714">
          <w:marLeft w:val="0"/>
          <w:marRight w:val="0"/>
          <w:marTop w:val="0"/>
          <w:marBottom w:val="0"/>
          <w:divBdr>
            <w:top w:val="none" w:sz="0" w:space="0" w:color="auto"/>
            <w:left w:val="none" w:sz="0" w:space="0" w:color="auto"/>
            <w:bottom w:val="none" w:sz="0" w:space="0" w:color="auto"/>
            <w:right w:val="none" w:sz="0" w:space="0" w:color="auto"/>
          </w:divBdr>
          <w:divsChild>
            <w:div w:id="1816951684">
              <w:marLeft w:val="0"/>
              <w:marRight w:val="0"/>
              <w:marTop w:val="0"/>
              <w:marBottom w:val="0"/>
              <w:divBdr>
                <w:top w:val="none" w:sz="0" w:space="0" w:color="auto"/>
                <w:left w:val="none" w:sz="0" w:space="0" w:color="auto"/>
                <w:bottom w:val="none" w:sz="0" w:space="0" w:color="auto"/>
                <w:right w:val="none" w:sz="0" w:space="0" w:color="auto"/>
              </w:divBdr>
              <w:divsChild>
                <w:div w:id="1734281179">
                  <w:marLeft w:val="0"/>
                  <w:marRight w:val="0"/>
                  <w:marTop w:val="0"/>
                  <w:marBottom w:val="0"/>
                  <w:divBdr>
                    <w:top w:val="none" w:sz="0" w:space="0" w:color="auto"/>
                    <w:left w:val="none" w:sz="0" w:space="0" w:color="auto"/>
                    <w:bottom w:val="none" w:sz="0" w:space="0" w:color="auto"/>
                    <w:right w:val="none" w:sz="0" w:space="0" w:color="auto"/>
                  </w:divBdr>
                  <w:divsChild>
                    <w:div w:id="1256982681">
                      <w:marLeft w:val="0"/>
                      <w:marRight w:val="0"/>
                      <w:marTop w:val="0"/>
                      <w:marBottom w:val="0"/>
                      <w:divBdr>
                        <w:top w:val="none" w:sz="0" w:space="0" w:color="auto"/>
                        <w:left w:val="none" w:sz="0" w:space="0" w:color="auto"/>
                        <w:bottom w:val="none" w:sz="0" w:space="0" w:color="auto"/>
                        <w:right w:val="none" w:sz="0" w:space="0" w:color="auto"/>
                      </w:divBdr>
                      <w:divsChild>
                        <w:div w:id="519320328">
                          <w:marLeft w:val="0"/>
                          <w:marRight w:val="0"/>
                          <w:marTop w:val="0"/>
                          <w:marBottom w:val="0"/>
                          <w:divBdr>
                            <w:top w:val="none" w:sz="0" w:space="0" w:color="auto"/>
                            <w:left w:val="none" w:sz="0" w:space="0" w:color="auto"/>
                            <w:bottom w:val="none" w:sz="0" w:space="0" w:color="auto"/>
                            <w:right w:val="none" w:sz="0" w:space="0" w:color="auto"/>
                          </w:divBdr>
                          <w:divsChild>
                            <w:div w:id="545682521">
                              <w:marLeft w:val="0"/>
                              <w:marRight w:val="0"/>
                              <w:marTop w:val="0"/>
                              <w:marBottom w:val="0"/>
                              <w:divBdr>
                                <w:top w:val="none" w:sz="0" w:space="0" w:color="auto"/>
                                <w:left w:val="none" w:sz="0" w:space="0" w:color="auto"/>
                                <w:bottom w:val="none" w:sz="0" w:space="0" w:color="auto"/>
                                <w:right w:val="none" w:sz="0" w:space="0" w:color="auto"/>
                              </w:divBdr>
                            </w:div>
                            <w:div w:id="98376173">
                              <w:marLeft w:val="0"/>
                              <w:marRight w:val="0"/>
                              <w:marTop w:val="0"/>
                              <w:marBottom w:val="0"/>
                              <w:divBdr>
                                <w:top w:val="none" w:sz="0" w:space="0" w:color="auto"/>
                                <w:left w:val="none" w:sz="0" w:space="0" w:color="auto"/>
                                <w:bottom w:val="none" w:sz="0" w:space="0" w:color="auto"/>
                                <w:right w:val="none" w:sz="0" w:space="0" w:color="auto"/>
                              </w:divBdr>
                              <w:divsChild>
                                <w:div w:id="79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534326">
      <w:bodyDiv w:val="1"/>
      <w:marLeft w:val="0"/>
      <w:marRight w:val="0"/>
      <w:marTop w:val="0"/>
      <w:marBottom w:val="0"/>
      <w:divBdr>
        <w:top w:val="none" w:sz="0" w:space="0" w:color="auto"/>
        <w:left w:val="none" w:sz="0" w:space="0" w:color="auto"/>
        <w:bottom w:val="none" w:sz="0" w:space="0" w:color="auto"/>
        <w:right w:val="none" w:sz="0" w:space="0" w:color="auto"/>
      </w:divBdr>
    </w:div>
    <w:div w:id="21113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C22F1-8A12-4A63-B751-2756E3D9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6663</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14</cp:revision>
  <dcterms:created xsi:type="dcterms:W3CDTF">2012-08-16T07:01:00Z</dcterms:created>
  <dcterms:modified xsi:type="dcterms:W3CDTF">2012-10-21T13:24:00Z</dcterms:modified>
</cp:coreProperties>
</file>