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55" w:rsidRDefault="00F62F55" w:rsidP="00F62F55">
      <w:pPr>
        <w:pStyle w:val="a8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62F5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Игры и упражнения для профилактики и укрепления опорно-двигательного аппарата дошкольников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F62F55" w:rsidRPr="00F62F55" w:rsidRDefault="00F62F55" w:rsidP="00F62F55">
      <w:pPr>
        <w:pStyle w:val="a8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Учитель – логопед: О.Н.Ермакова</w:t>
      </w:r>
    </w:p>
    <w:p w:rsidR="00F62F55" w:rsidRPr="00F62F55" w:rsidRDefault="00F62F55" w:rsidP="00F62F55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 последнее время вследствие увеличения числа детей с нарушением осанки возникает необходимость в создании дошкольных учреждений с ортопедической направленностью.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Почему у современных детей часто наблюдается нарушение осанки? Очевидно, к числу важнейших причин следует отнести высокий процент рождаемости ослабленных детей, сокращение двигательной активности из-за приоритета "интеллектуальных" занятий и, как следствие, снижение мышечного тонуса, а также общая слабость мышц, неспособных удерживать осанку в правильном положении. Важно как можно раньше начать профилактику дефектов осанки и коррекцию имеющегося вида ее нарушения, чтобы в школе у ребенка не возникли повышенная утомляемость, головные боли и боли в мышцах туловища.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Осанка формируется с самого раннего детства и зависит от гармоничной работы мышц, состояния костной системы, связочно-суставного и нервно-мышечного аппарата, равномерности их развития, физиологических изгибов позвоночника. Слабое физическое развитие ребенка ведет к нарушениям осанки, а нарушения осанки затрудняют работу внутренних органов, что приводит к дальнейшему ухудшению физического развития.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 xml:space="preserve">Следует помнить, что лечить всегда труднее, чем предупредить развитие патологического процесса. Девизом лечебной физкультуры стал афоризм </w:t>
      </w:r>
      <w:proofErr w:type="spellStart"/>
      <w:r w:rsidRPr="00F62F55">
        <w:rPr>
          <w:rFonts w:ascii="Times New Roman" w:hAnsi="Times New Roman" w:cs="Times New Roman"/>
          <w:sz w:val="24"/>
          <w:szCs w:val="24"/>
          <w:lang w:eastAsia="ru-RU"/>
        </w:rPr>
        <w:t>Тиссо</w:t>
      </w:r>
      <w:proofErr w:type="spellEnd"/>
      <w:r w:rsidRPr="00F62F55">
        <w:rPr>
          <w:rFonts w:ascii="Times New Roman" w:hAnsi="Times New Roman" w:cs="Times New Roman"/>
          <w:sz w:val="24"/>
          <w:szCs w:val="24"/>
          <w:lang w:eastAsia="ru-RU"/>
        </w:rPr>
        <w:t>: "Движение может заменить разные лекарства, но ни одно лекарство не в состоянии заменить движение".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 xml:space="preserve">В нашем детском саду созданы все условия для систематического, профилактического влияния на растущий организм ребенка. На протяжении всего дня в группе поддерживается оптимальный двигательный режим: </w:t>
      </w:r>
      <w:proofErr w:type="gramStart"/>
      <w:r w:rsidRPr="00F62F55">
        <w:rPr>
          <w:rFonts w:ascii="Times New Roman" w:hAnsi="Times New Roman" w:cs="Times New Roman"/>
          <w:sz w:val="24"/>
          <w:szCs w:val="24"/>
          <w:lang w:eastAsia="ru-RU"/>
        </w:rPr>
        <w:t xml:space="preserve">ЛФК, физкультурные занятия, физкультминутки, подвижные игры, пальчиковая гимнастика, игры на свежем воздухе, спортивные праздники, развлечения, лечебный массаж, лечебно-корригирующая гимнастика, </w:t>
      </w:r>
      <w:proofErr w:type="spellStart"/>
      <w:r w:rsidRPr="00F62F55">
        <w:rPr>
          <w:rFonts w:ascii="Times New Roman" w:hAnsi="Times New Roman" w:cs="Times New Roman"/>
          <w:sz w:val="24"/>
          <w:szCs w:val="24"/>
          <w:lang w:eastAsia="ru-RU"/>
        </w:rPr>
        <w:t>фитотерапия</w:t>
      </w:r>
      <w:proofErr w:type="spellEnd"/>
      <w:r w:rsidRPr="00F62F55">
        <w:rPr>
          <w:rFonts w:ascii="Times New Roman" w:hAnsi="Times New Roman" w:cs="Times New Roman"/>
          <w:sz w:val="24"/>
          <w:szCs w:val="24"/>
          <w:lang w:eastAsia="ru-RU"/>
        </w:rPr>
        <w:t>, бассейн.</w:t>
      </w:r>
      <w:proofErr w:type="gramEnd"/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Систематические занятия плаванием, купание благоприятно отражаются на развитии органов дыхания дошкольников. При плавании подъемная сила воды, поддерживающая ребенка на поверхности, как бы облегчает тело, поэтому снижается давление на опорно-двигательный аппарат скелета, особенно на позвоночник. Поэтому плавание — эффективное средство укрепления скелета, активно используется как корригирующее средство.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в детях желание быть здоровыми мы начинаем с бесед об осанке. Воспитатель рассказывает, какая осанка считается правильной, какие бывают виды ее нарушений, как важно корригировать свою осанку для нормального функционирования внутренних органов и систем. На первых занятиях нужно научить детей правильно принимать основные исходные </w:t>
      </w:r>
      <w:proofErr w:type="gramStart"/>
      <w:r w:rsidRPr="00F62F55">
        <w:rPr>
          <w:rFonts w:ascii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F62F55">
        <w:rPr>
          <w:rFonts w:ascii="Times New Roman" w:hAnsi="Times New Roman" w:cs="Times New Roman"/>
          <w:sz w:val="24"/>
          <w:szCs w:val="24"/>
          <w:lang w:eastAsia="ru-RU"/>
        </w:rPr>
        <w:t xml:space="preserve"> лежа на спине и животе, сидя на гимнастической скамейке, стоя. В каждом последующем занятии вспоминаем все, что прошли на предыдущем. В игровой форме дети знакомятся со строением своего тела, назначением органов и систем, с тем, что полезно и что вредно для организма. Их учат элементарным навыкам ухода за собой и оказанию первой медицинской помощи. Частыми гостями на таких занятиях бывают медицинская сестра и врач-ортопед. Эти занятия имеют огромное значение для воспитания потребности в здоровом образе жизни. Полученные навыки дети закрепляют в сюжетно-ролевых играх, в самостоятельной деятельности.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Во второй половине дня проводятся игры для укрепления мышечной системы, навыков правильной осанки, профилактики плоскостопия. Важно знать плоскостопие необходимо лечить, его даже можно предупредить с помощью профилактических мероприятий.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Для лечения и профилактики плоскостопия применяется целый ряд методов. Дети на занятиях лечебной гимнастикой занимаются босиком. Это оказывает не только оздоровительное, но и закаливающее воздействие. Для укрепления мышечно-связочного аппарата голеностопного сустава и стопы рекомендуются различные виды ходьбы: по гальке, песку, ребристым и ортопедическим дорожкам, массажным коврикам, по наклонной плоскости. Стопа при этом рефлекторно "подбирается", происходит активное формирование сводов. В результате уменьшаются и прекращаются боли в ногах, восстанавливается рессорная функция стопы, кроме того, повышается общий тонус организма, укрепляются ослабленные мышцы ног, тренируется координация движений, формируется правильная и красивая походка.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 xml:space="preserve">Каждый любящий родитель хочет видеть своего ребенка счастливым. При этом подразумевается, что счастливый ребенок это человек физически здоровый и крепкий, умственно и эстетически развитый, обладающий разнообразными практическими умениями, которые помогут утвердиться </w:t>
      </w:r>
      <w:r w:rsidRPr="00F62F5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 жизни, достичь успеха, быть любимым окружающими. Поэтому в дошкольном образовательном учреждении необходим поиск новых подходов к оздоровлению детей, базирующихся на многофакторном анализе внешних воздействий, мониторинге состояния здоровья каждого ребенка, учете и использовании особенностей его организма, индивидуализации профилактических мероприятий, создании определенных условий.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Необходимо установить единство в подходе к укреплению здоровья детей в детском саду и дома. С этой целью мы регулярно проводим родительские собрания, консультации специалистов, открытые просмотры занятий, совместные занятия ЛФК, спортивные досуги, праздники и развлечения. Родители принимают активное участие в создании развивающей среды в группе, изготовлении ортопедических дорожек. Отношение родителей к физическому воспитанию, к увлечению детей подвижными играми и упражнениями влияет на формирование детских интересов и предпочтений. Об этом мы должны постоянно напоминать родителям, побуждая их к совместным занятиям с детьми утренней гимнастикой, играми и упражнениями. Воспитанию у ребенка устойчивой привычки к регулярному участию в утренней гимнастике способствует пример родителей. Дома целесообразно пользоваться комплексами утренней гимнастики, которая проводится в детском саду.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Содержание занятий родителей с детьми во многом зависит от их интересов, желания заниматься различными подвижными и спортивными играми и упражнениями, участвовать в разных соревнованиях. Однако родители не должны руководствоваться только желаниями детей или своими собственными. Необходимо разъяснять им значение и пользу нелюбимых детьми упражнений, советовать заниматься с детьми исходя из особенностей их развития, теми упражнениями, которые получаются хуже. Мы рекомендуем родителям, в какие игры играть с детьми (описание игр выставляются в родительском уголке).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На период летних каникул для сохранения достигнутых результатов в укреплении опорно-двигательного аппарата и навыков правильной осанки родителям выдаются описания комплексов упражнений и методические рекомендации по проведению занятий лечебной гимнастикой дома. В основе всех комплексов упражнений лежат игры.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 xml:space="preserve">В игре формируются положительные черты характера, чувство справедливости и товарищества. Увлекаясь игрой, дети закрепляют нужные навыки, переносят соответствующую нагрузку. Каждая игра имеет свои правила, определяющие активность участников. Перед началом игры мы доходчиво объясняем воспитанникам ее правила и строго следим за их выполнением. После каждой игры оцениваем действия </w:t>
      </w:r>
      <w:proofErr w:type="gramStart"/>
      <w:r w:rsidRPr="00F62F55">
        <w:rPr>
          <w:rFonts w:ascii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F62F5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Цели нашей работы: оздоровление подрастающего поколения; создание условий для охраны и укрепления здоровья детей; формирование ценностного отношения детей к здоровью и здоровому образу жизни; профилактика заболеваний опорно-двигательного аппарата детей через ортопедическую игру.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Задачи ортопедических игр: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воспитывать сознательное отношение к занятиям;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усваивать и закреплять элементы навыков правильной осанки, мелкой моторики пальцев ног;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62F55">
        <w:rPr>
          <w:rFonts w:ascii="Times New Roman" w:hAnsi="Times New Roman" w:cs="Times New Roman"/>
          <w:sz w:val="24"/>
          <w:szCs w:val="24"/>
          <w:lang w:eastAsia="ru-RU"/>
        </w:rPr>
        <w:t>обучать навыкам принимать</w:t>
      </w:r>
      <w:proofErr w:type="gramEnd"/>
      <w:r w:rsidRPr="00F62F55">
        <w:rPr>
          <w:rFonts w:ascii="Times New Roman" w:hAnsi="Times New Roman" w:cs="Times New Roman"/>
          <w:sz w:val="24"/>
          <w:szCs w:val="24"/>
          <w:lang w:eastAsia="ru-RU"/>
        </w:rPr>
        <w:t xml:space="preserve"> и фиксировать правильную осанку;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обучать правильному выполнению упражнений для формирования осанки и укрепления свода стопы;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 xml:space="preserve">обучать массажу рук и стоп </w:t>
      </w:r>
      <w:proofErr w:type="spellStart"/>
      <w:r w:rsidRPr="00F62F55">
        <w:rPr>
          <w:rFonts w:ascii="Times New Roman" w:hAnsi="Times New Roman" w:cs="Times New Roman"/>
          <w:sz w:val="24"/>
          <w:szCs w:val="24"/>
          <w:lang w:eastAsia="ru-RU"/>
        </w:rPr>
        <w:t>мячами-массажерами</w:t>
      </w:r>
      <w:proofErr w:type="spellEnd"/>
      <w:r w:rsidRPr="00F62F5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В соответствии с задачами ортопедические игры делят на пять основных групп.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Направленные на ознакомление со свойствами материалов (камешки, песок, вода и т.д.).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Направленные на совершенствование отдельных элементов техники движений (держи спину, проверь осанку и т.д.).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Направленные на ознакомление с окружающим (животные, растения и т.д.).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62F55">
        <w:rPr>
          <w:rFonts w:ascii="Times New Roman" w:hAnsi="Times New Roman" w:cs="Times New Roman"/>
          <w:sz w:val="24"/>
          <w:szCs w:val="24"/>
          <w:lang w:eastAsia="ru-RU"/>
        </w:rPr>
        <w:t>Направленные</w:t>
      </w:r>
      <w:proofErr w:type="gramEnd"/>
      <w:r w:rsidRPr="00F62F55">
        <w:rPr>
          <w:rFonts w:ascii="Times New Roman" w:hAnsi="Times New Roman" w:cs="Times New Roman"/>
          <w:sz w:val="24"/>
          <w:szCs w:val="24"/>
          <w:lang w:eastAsia="ru-RU"/>
        </w:rPr>
        <w:t xml:space="preserve"> на развитие физических качеств.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62F55">
        <w:rPr>
          <w:rFonts w:ascii="Times New Roman" w:hAnsi="Times New Roman" w:cs="Times New Roman"/>
          <w:sz w:val="24"/>
          <w:szCs w:val="24"/>
          <w:lang w:eastAsia="ru-RU"/>
        </w:rPr>
        <w:t>Проводимые как с предметами (мячами, обручами, палочками и т.д.), так и без них.</w:t>
      </w:r>
      <w:proofErr w:type="gramEnd"/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В нашей практике мы успешно используем оборудование, предназначенное для профилактики плоскостопия и сохранения правильной осанки.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"Зебра"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Дорожка выполнена из плотной ткани, сложенной вдвое (ткань подвергается санитарно-гигиенической обработке) и простроченной на несколько отделений. В каждое отделение вложены различные наполнители (горох, камешки, шишки и т.д.).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"Цветочная поляна"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На плотную ткань нашиваются различные предметы (пуговицы, пластмассовые цветы, косточки отсчет и т.д.).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"Извилистая дорожка"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На полоску плотной ткани нашивается веревка с завязанными на ней узелками, которая располагается в виде змейки.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"Полоса препятствий"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Поролон делится на квадраты 50×50 см и обшивается плотной тканью. На каждый квадрат нашиваются различные раздражители для стоп (палочки, карандаши, пуговицы, пластмассовые крышки от бутылок, веревочки различной длины и толщины и т.д.). Квадраты соединены между собой различными способами: шнуровкой, замками "молниями", пуговицами, карабинами и т.д.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Данное оборудование помогает детям уверенно выполнять задание, при этом сохранять правильную осанку и положение головы в пространстве, служит профилактикой плоскостопия, формирует у детей навыки правильной осанки, силовую выносливость мышц стоп; воспитывает желание добиваться правильного выполнения упражнений.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Игры на укрепление осанки, мышц спины и брюшного пресса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Цели: совершенствовать навыки правильной осанки в различных исходных положениях, с различными движениями рук; укреплять мышцы спины и брюшного пресса; совершенствовать координацию движений.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"Рыбки и акулы"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 xml:space="preserve">Выбирают водящего — "акулу", остальные дети — "рыбки". </w:t>
      </w:r>
      <w:proofErr w:type="gramStart"/>
      <w:r w:rsidRPr="00F62F55">
        <w:rPr>
          <w:rFonts w:ascii="Times New Roman" w:hAnsi="Times New Roman" w:cs="Times New Roman"/>
          <w:sz w:val="24"/>
          <w:szCs w:val="24"/>
          <w:lang w:eastAsia="ru-RU"/>
        </w:rPr>
        <w:t>По сигналу "Раз, два, три — лови!" они разбегаются по залу, а водящий их "салит" — дотрагивается рукой.</w:t>
      </w:r>
      <w:proofErr w:type="gramEnd"/>
      <w:r w:rsidRPr="00F62F55">
        <w:rPr>
          <w:rFonts w:ascii="Times New Roman" w:hAnsi="Times New Roman" w:cs="Times New Roman"/>
          <w:sz w:val="24"/>
          <w:szCs w:val="24"/>
          <w:lang w:eastAsia="ru-RU"/>
        </w:rPr>
        <w:t xml:space="preserve"> Чтобы спастись от погони "акулы", игрок останавливается в любом месте зала и принимает положение строевой стойки.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Правила: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разбегаться можно только после команды "Лови!";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если, остановившись, игрок не успел или не сумел принять положение правильной осанки, водящий "салит" его;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пойманные "рыбки" отходят к стене и принимают положение правильной осанки, стоя спиной к стене (пятки, икроножные мышцы, ягодицы, лопатки, затылок касаются стены, живот подтянут, руки внизу ладонями вперед).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"Морская фигура"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 xml:space="preserve">Дети, взявшись за руки, образуют круг, стоя лицом к центру. Размахивая руками вперед-назад, они произносят слова: "Волны качаются </w:t>
      </w:r>
      <w:proofErr w:type="gramStart"/>
      <w:r w:rsidRPr="00F62F55">
        <w:rPr>
          <w:rFonts w:ascii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F62F55">
        <w:rPr>
          <w:rFonts w:ascii="Times New Roman" w:hAnsi="Times New Roman" w:cs="Times New Roman"/>
          <w:sz w:val="24"/>
          <w:szCs w:val="24"/>
          <w:lang w:eastAsia="ru-RU"/>
        </w:rPr>
        <w:t>аз, волны качаются — два, волны качаются — три, на месте, фигура, замри!" После слова "замри" дети принимают положение правильной осанки, стоя, сидя, опустившись на колени. Педагог выбирает лучшую "фигуру" — ребенка, который сумел принять и сохранить положение правильной осанки.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Правила: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принятую после слова "замри!" позу нельзя менять;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при повторении игры необходимо найти новую позу;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ребенок, не сумевший сохранить положение правильной осанки, отходит в сторону и выполняет корригирующее упражнение по указанию педагога.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"Футбол"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Дети лежат на животе по кругу, лицом в центр круга, руки под подбородком, ноги вместе. Водящий бросает мяч любому игроку, тот отбивает его двумя руками, при этом, прогибаясь, поднимает голову и грудь. Ноги остаются прижатыми к полу.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"Кораблики"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Дети лежат на ковриках на животе. Руки под подбородком, ноги вместе. Перед лицом чашка с водой и лодочкой с парусом. Нужно прогнуться, поднимая голову и грудь, выдыхая спокойно воздух на лодочку. Дуть следует спокойно, чтобы лодочка поплыла, но не опрокинулась.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Игры и упражнения для профилактики плоскостопия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Цель: формировать навыки прав ильной осанки, укреплять мышечную систему; упражнять в правильной постановке стоп при ходьбе; укреплять мышцы и связки стоп с целью предупреждения плоскостопия; воспитывать сознательное отношение к правильной осанке.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Эстафета "Загрузи машину"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Оборудование: машины, палочки, карандаши, фломастеры.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Дети стоят босиком, руки на поясе, спина прямая, пальцами ног поочередно берут палочки и передают их друг другу по цепочке, последний складывает в машину.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Усложненный вариант. Соревнуются две команды.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Эстафета с палочкой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Оборудование: палочки длиной 20 см.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Дети стоят в одну линию, плечо к плечу. Первый ребенок берет пальцами ноги палочку и передает ее следующему участнику, не опуская на пол.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Усложненный вариант. Соревнуются две команды.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Эстафета "Построим лесенку"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Оборудование: то же.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 xml:space="preserve">Дети стоят в шеренге, плечом к плечу. Возле первого ребенка лежит 12-18 </w:t>
      </w:r>
      <w:proofErr w:type="spellStart"/>
      <w:r w:rsidRPr="00F62F55">
        <w:rPr>
          <w:rFonts w:ascii="Times New Roman" w:hAnsi="Times New Roman" w:cs="Times New Roman"/>
          <w:sz w:val="24"/>
          <w:szCs w:val="24"/>
          <w:lang w:eastAsia="ru-RU"/>
        </w:rPr>
        <w:t>палочек</w:t>
      </w:r>
      <w:proofErr w:type="gramStart"/>
      <w:r w:rsidRPr="00F62F55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F62F55">
        <w:rPr>
          <w:rFonts w:ascii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F62F55">
        <w:rPr>
          <w:rFonts w:ascii="Times New Roman" w:hAnsi="Times New Roman" w:cs="Times New Roman"/>
          <w:sz w:val="24"/>
          <w:szCs w:val="24"/>
          <w:lang w:eastAsia="ru-RU"/>
        </w:rPr>
        <w:t xml:space="preserve"> передают по одной палочке друг другу, а последний выстраивает лесенку.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Эстафета с машиной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Оборудование: машина с веревочкой.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Дети стоят в шеренге, плечом к плечу. Возле первого ребенка стоит машина с веревочкой. Он пальцами ноги берет веревочку и подтягивает машину до второго ребенка, передает ее следующему, не опуская на пол.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Усложненный вариант. Соревнуются две команды.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Игра-имитация "Перейди вброд"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Оборудование: ящик, наполненный камешками (галька, косточки отсчет).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Дети имитируют движение мышат. Приставным шагом идут по камешкам друг за другом.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"Нарисуй картину"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Оборудование: палочки (фломастеры, карандаши различной длины и цвета).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Дети, стоя босиком, пальцами ног составляют разнообразные сюжеты, используя палочки различного цвета и длины.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"Сложи узор"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Оборудование: то же и образец — схема-рисунок.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Дети, стоя босиком, пальцами ног составляют узор по образцу и схеме.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"Рисуем кистью"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Оборудование: бумага, гуашь, кисти.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Дети берут пальцами ноги кисть, набирают гуашь и рисуют солнышко (ягодку, дерево, заборчик, дом, машину и т.п.).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"Поймай рыбку" ("Достань жемчужину")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Оборудование: таз с водой, плавающие предметы (пробки), камешки.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Методика проведения: в таз с водой опускаются камешки и пробки, дети пальцами ног "ловят рыб" (пробки) и достают со дна "жемчужины" (камешки).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"Найди клад"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Оборудование: таз с водой, мелкие камешки и любой предмет, отличающийся от камней формой и величиной. Ребенок становится в таз с водой и, перебирая камушки, ищет спрятанный предмет.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"Стирка"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Оборудование: платочки (салфетки).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На полу перед детьми платочки. Пальцами ноги дети собирают платочек в гармошку и отпускают 2 раза (стирают). Затем берут платочек за край, поднимают и опускают его (полощут) и снова собирают в гармошку (отжимают) и вешают платочек сушиться.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В результате проведения ортопедических игр и коррекционной работы с детьми, на основании диагностических карт ЛФК и осмотра врача-ортопеда, выявлена положительная динамика в укреплении мышечного корсета и формировании правильной осанки. Но мы убеждены, что проблема оздоровления детей — не кампания, а целенаправленная, систематически спланированная работа всего коллектива ДОУ и родителей на длительный период. Именно такая форма совместной деятельности позволяет установить единство требований к физическому воспитанию детей в ДОУ и семье.</w:t>
      </w:r>
    </w:p>
    <w:p w:rsidR="00F62F55" w:rsidRPr="00F62F55" w:rsidRDefault="00F62F55" w:rsidP="00F62F5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F55">
        <w:rPr>
          <w:rFonts w:ascii="Times New Roman" w:hAnsi="Times New Roman" w:cs="Times New Roman"/>
          <w:sz w:val="24"/>
          <w:szCs w:val="24"/>
          <w:lang w:eastAsia="ru-RU"/>
        </w:rPr>
        <w:t>Мы рады, что по результатам обследования Городской медико-педагогической комиссией отмечено, что наши дети не имеют ухудшений в состоянии здоровья, а наоборот, налицо улучшение и стабилизация.</w:t>
      </w:r>
    </w:p>
    <w:p w:rsidR="00E955A0" w:rsidRPr="00F62F55" w:rsidRDefault="00E955A0">
      <w:pPr>
        <w:rPr>
          <w:rFonts w:ascii="Times New Roman" w:hAnsi="Times New Roman" w:cs="Times New Roman"/>
          <w:sz w:val="24"/>
          <w:szCs w:val="24"/>
        </w:rPr>
      </w:pPr>
    </w:p>
    <w:sectPr w:rsidR="00E955A0" w:rsidRPr="00F62F55" w:rsidSect="00F62F5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79D"/>
    <w:multiLevelType w:val="multilevel"/>
    <w:tmpl w:val="5FA8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34B49"/>
    <w:multiLevelType w:val="multilevel"/>
    <w:tmpl w:val="040A3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118B7"/>
    <w:multiLevelType w:val="multilevel"/>
    <w:tmpl w:val="9000B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C74CF"/>
    <w:multiLevelType w:val="multilevel"/>
    <w:tmpl w:val="787C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F55"/>
    <w:rsid w:val="00E955A0"/>
    <w:rsid w:val="00F6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A0"/>
  </w:style>
  <w:style w:type="paragraph" w:styleId="1">
    <w:name w:val="heading 1"/>
    <w:basedOn w:val="a"/>
    <w:link w:val="10"/>
    <w:uiPriority w:val="9"/>
    <w:qFormat/>
    <w:rsid w:val="00F62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2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2F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2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2F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62F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2F55"/>
  </w:style>
  <w:style w:type="paragraph" w:styleId="a4">
    <w:name w:val="Normal (Web)"/>
    <w:basedOn w:val="a"/>
    <w:uiPriority w:val="99"/>
    <w:semiHidden/>
    <w:unhideWhenUsed/>
    <w:rsid w:val="00F6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2F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5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62F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2246</Words>
  <Characters>12808</Characters>
  <Application>Microsoft Office Word</Application>
  <DocSecurity>0</DocSecurity>
  <Lines>106</Lines>
  <Paragraphs>30</Paragraphs>
  <ScaleCrop>false</ScaleCrop>
  <Company>HOME</Company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2</cp:revision>
  <dcterms:created xsi:type="dcterms:W3CDTF">2013-09-08T15:34:00Z</dcterms:created>
  <dcterms:modified xsi:type="dcterms:W3CDTF">2013-09-08T15:36:00Z</dcterms:modified>
</cp:coreProperties>
</file>