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62" w:rsidRPr="00915D98" w:rsidRDefault="00EF5784" w:rsidP="00915D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44"/>
          <w:szCs w:val="28"/>
        </w:rPr>
      </w:pPr>
      <w:r w:rsidRPr="00915D98">
        <w:rPr>
          <w:rFonts w:ascii="Times New Roman" w:hAnsi="Times New Roman" w:cs="Times New Roman"/>
          <w:b/>
          <w:i/>
          <w:color w:val="4F81BD" w:themeColor="accent1"/>
          <w:sz w:val="44"/>
          <w:szCs w:val="28"/>
        </w:rPr>
        <w:t>Консультация для родителей</w:t>
      </w:r>
    </w:p>
    <w:p w:rsidR="00EF5784" w:rsidRPr="00915D98" w:rsidRDefault="00EF5784" w:rsidP="00915D9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4"/>
          <w:szCs w:val="28"/>
        </w:rPr>
      </w:pPr>
      <w:r w:rsidRPr="00915D98">
        <w:rPr>
          <w:rFonts w:ascii="Times New Roman" w:hAnsi="Times New Roman" w:cs="Times New Roman"/>
          <w:b/>
          <w:i/>
          <w:color w:val="C00000"/>
          <w:sz w:val="44"/>
          <w:szCs w:val="28"/>
        </w:rPr>
        <w:t>«Первые шаги в ТРИЗ</w:t>
      </w:r>
      <w:r w:rsidRPr="00915D98">
        <w:rPr>
          <w:rFonts w:ascii="Times New Roman" w:hAnsi="Times New Roman" w:cs="Times New Roman"/>
          <w:color w:val="C00000"/>
          <w:sz w:val="44"/>
          <w:szCs w:val="28"/>
        </w:rPr>
        <w:t>»</w:t>
      </w:r>
    </w:p>
    <w:p w:rsidR="00915D98" w:rsidRDefault="00915D98" w:rsidP="00915D9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F5784" w:rsidRPr="00915D98" w:rsidRDefault="00EF5784" w:rsidP="00915D9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15D98">
        <w:rPr>
          <w:rFonts w:ascii="Times New Roman" w:hAnsi="Times New Roman" w:cs="Times New Roman"/>
          <w:b/>
          <w:i/>
          <w:sz w:val="28"/>
          <w:szCs w:val="28"/>
        </w:rPr>
        <w:t>Подготовила: воспитатель</w:t>
      </w:r>
    </w:p>
    <w:p w:rsidR="00EF5784" w:rsidRPr="00915D98" w:rsidRDefault="00EF5784" w:rsidP="00915D9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15D98">
        <w:rPr>
          <w:rFonts w:ascii="Times New Roman" w:hAnsi="Times New Roman" w:cs="Times New Roman"/>
          <w:b/>
          <w:i/>
          <w:sz w:val="28"/>
          <w:szCs w:val="28"/>
        </w:rPr>
        <w:t>МКДОУ «</w:t>
      </w:r>
      <w:proofErr w:type="spellStart"/>
      <w:r w:rsidRPr="00915D98">
        <w:rPr>
          <w:rFonts w:ascii="Times New Roman" w:hAnsi="Times New Roman" w:cs="Times New Roman"/>
          <w:b/>
          <w:i/>
          <w:sz w:val="28"/>
          <w:szCs w:val="28"/>
        </w:rPr>
        <w:t>Шварцевский</w:t>
      </w:r>
      <w:proofErr w:type="spellEnd"/>
      <w:r w:rsidRPr="00915D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15D9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915D98">
        <w:rPr>
          <w:rFonts w:ascii="Times New Roman" w:hAnsi="Times New Roman" w:cs="Times New Roman"/>
          <w:b/>
          <w:i/>
          <w:sz w:val="28"/>
          <w:szCs w:val="28"/>
        </w:rPr>
        <w:t>/с»</w:t>
      </w:r>
    </w:p>
    <w:p w:rsidR="00EF5784" w:rsidRPr="00915D98" w:rsidRDefault="00DC0E6C" w:rsidP="00915D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b/>
          <w:i/>
          <w:sz w:val="28"/>
          <w:szCs w:val="28"/>
        </w:rPr>
        <w:t>Нечипорович Валентина Е</w:t>
      </w:r>
      <w:r w:rsidR="00EF5784" w:rsidRPr="00915D98">
        <w:rPr>
          <w:rFonts w:ascii="Times New Roman" w:hAnsi="Times New Roman" w:cs="Times New Roman"/>
          <w:b/>
          <w:i/>
          <w:sz w:val="28"/>
          <w:szCs w:val="28"/>
        </w:rPr>
        <w:t>вгеньевна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Процесс воспитания и обучения ребенка – это взгляд человечества в будущее. Мы живем в стремительно меняющемся мире, в эпоху информации, и уже не представляем нашу жизнь без компьютеров, спутникового телевидения, мобильной связи, Интернета и т. п. информационные технологии дают нам все новые возможности, но и многого требуют от нас: понимать и принимать новые реалии, быстро ориентироваться, обучаться. Человеку приходится сталкиваться с массой постоянно «сваливающихся» на него творческих задач. И это касается не только профессиональной или научной деятельности, но и бытовой жизни.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Как научить детей полноценно жить в динамичном, быстро изменяющемся мире? Налицо парадокс: мы должны учить детей жить в мире, которого не знаем сами, - в мире будущего.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Решение современных задач все больше требует не узкоспециального, а системного подхода, умения видеть и проблему в целом, и отдаленные последствия своих действий.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Регулярное столкновение с творческими, исследовательскими задачами, в том числе такими, на которые пока никто не знает ответа, так же необходимо формирующемуся уму, как витамины – растущему организму.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С самого раннего детства можно научить ребенка системно думать, решать задачи творческого характера, придумывать сказки, стихи и многое другое. Многолетний исследовательский опыт показал, что ребенок, овладев основными мыслительными операциями по созданию творческого продукта, успешно адаптируется к школе вне зависимости от системы обучения. Он умеет и хочет сам учиться. У него высокий уровень познавательной активности, ярко выраженное творческое мышление, развитое воображение.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В российском образовательном процессе существует направление, называемое </w:t>
      </w:r>
      <w:proofErr w:type="spellStart"/>
      <w:r w:rsidRPr="00915D98">
        <w:rPr>
          <w:rFonts w:ascii="Times New Roman" w:hAnsi="Times New Roman" w:cs="Times New Roman"/>
          <w:b/>
          <w:sz w:val="28"/>
          <w:szCs w:val="28"/>
        </w:rPr>
        <w:t>ТРИЗ-педагогикой</w:t>
      </w:r>
      <w:proofErr w:type="spellEnd"/>
      <w:r w:rsidRPr="00915D98">
        <w:rPr>
          <w:rFonts w:ascii="Times New Roman" w:hAnsi="Times New Roman" w:cs="Times New Roman"/>
          <w:sz w:val="28"/>
          <w:szCs w:val="28"/>
        </w:rPr>
        <w:t xml:space="preserve">. В ее основе лежит Теория решения изобретательских задач, разработанная Генрихом </w:t>
      </w:r>
      <w:proofErr w:type="spellStart"/>
      <w:r w:rsidRPr="00915D98">
        <w:rPr>
          <w:rFonts w:ascii="Times New Roman" w:hAnsi="Times New Roman" w:cs="Times New Roman"/>
          <w:sz w:val="28"/>
          <w:szCs w:val="28"/>
        </w:rPr>
        <w:t>Сауловичем</w:t>
      </w:r>
      <w:proofErr w:type="spellEnd"/>
      <w:r w:rsidRPr="00915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98">
        <w:rPr>
          <w:rFonts w:ascii="Times New Roman" w:hAnsi="Times New Roman" w:cs="Times New Roman"/>
          <w:sz w:val="28"/>
          <w:szCs w:val="28"/>
        </w:rPr>
        <w:t>Альтшуллером</w:t>
      </w:r>
      <w:proofErr w:type="spellEnd"/>
      <w:r w:rsidRPr="00915D98">
        <w:rPr>
          <w:rFonts w:ascii="Times New Roman" w:hAnsi="Times New Roman" w:cs="Times New Roman"/>
          <w:sz w:val="28"/>
          <w:szCs w:val="28"/>
        </w:rPr>
        <w:t xml:space="preserve"> (писатель-фантаст Г. Альтов).</w:t>
      </w:r>
    </w:p>
    <w:p w:rsidR="00915D98" w:rsidRPr="00915D98" w:rsidRDefault="00915D98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С 1946 года Г. С. </w:t>
      </w:r>
      <w:proofErr w:type="spellStart"/>
      <w:r w:rsidRPr="00915D98">
        <w:rPr>
          <w:rFonts w:ascii="Times New Roman" w:hAnsi="Times New Roman" w:cs="Times New Roman"/>
          <w:sz w:val="28"/>
          <w:szCs w:val="28"/>
        </w:rPr>
        <w:t>Альтшуллером</w:t>
      </w:r>
      <w:proofErr w:type="spellEnd"/>
      <w:r w:rsidRPr="00915D98">
        <w:rPr>
          <w:rFonts w:ascii="Times New Roman" w:hAnsi="Times New Roman" w:cs="Times New Roman"/>
          <w:sz w:val="28"/>
          <w:szCs w:val="28"/>
        </w:rPr>
        <w:t xml:space="preserve"> разрабатывались основные законы теории решения изобретательских задач (ТРИЗ). В 80-х годах данная теория стала </w:t>
      </w:r>
      <w:r w:rsidRPr="00915D98">
        <w:rPr>
          <w:rFonts w:ascii="Times New Roman" w:hAnsi="Times New Roman" w:cs="Times New Roman"/>
          <w:sz w:val="28"/>
          <w:szCs w:val="28"/>
        </w:rPr>
        <w:lastRenderedPageBreak/>
        <w:t xml:space="preserve">успешно </w:t>
      </w:r>
      <w:proofErr w:type="gramStart"/>
      <w:r w:rsidRPr="00915D98">
        <w:rPr>
          <w:rFonts w:ascii="Times New Roman" w:hAnsi="Times New Roman" w:cs="Times New Roman"/>
          <w:sz w:val="28"/>
          <w:szCs w:val="28"/>
        </w:rPr>
        <w:t>использоваться в педагогических системах и к ней достаточно прочно был</w:t>
      </w:r>
      <w:proofErr w:type="gramEnd"/>
      <w:r w:rsidRPr="00915D98">
        <w:rPr>
          <w:rFonts w:ascii="Times New Roman" w:hAnsi="Times New Roman" w:cs="Times New Roman"/>
          <w:sz w:val="28"/>
          <w:szCs w:val="28"/>
        </w:rPr>
        <w:t xml:space="preserve"> привязан термин “технология”. На сегодняшний день наибольшее распространение ТРИЗ имеет в дошкольной педагогике.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b/>
          <w:sz w:val="28"/>
          <w:szCs w:val="28"/>
        </w:rPr>
        <w:t xml:space="preserve">ТРИЗ </w:t>
      </w:r>
      <w:r w:rsidRPr="00915D98">
        <w:rPr>
          <w:rFonts w:ascii="Times New Roman" w:hAnsi="Times New Roman" w:cs="Times New Roman"/>
          <w:sz w:val="28"/>
          <w:szCs w:val="28"/>
        </w:rPr>
        <w:t xml:space="preserve">– наука, которая включает в себя гораздо больше, чем решение изобретательских задач. В нее входят законы развития систем, стандарты на решение творческих задач, колоссальный информационный фонд.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b/>
          <w:sz w:val="28"/>
          <w:szCs w:val="28"/>
        </w:rPr>
        <w:t>ТРИЗ</w:t>
      </w:r>
      <w:r w:rsidRPr="00915D98">
        <w:rPr>
          <w:rFonts w:ascii="Times New Roman" w:hAnsi="Times New Roman" w:cs="Times New Roman"/>
          <w:sz w:val="28"/>
          <w:szCs w:val="28"/>
        </w:rPr>
        <w:t xml:space="preserve"> – это система воспитания и развития мышления человека + РТВ (развитие творческого воображения). Система включает в себя методы и приемы, набор упражнений, игр, различных заданий на сообразительность, расшатывающих психологическую инерцию, разрушающих стереотипы.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D98">
        <w:rPr>
          <w:rFonts w:ascii="Times New Roman" w:hAnsi="Times New Roman" w:cs="Times New Roman"/>
          <w:b/>
          <w:sz w:val="28"/>
          <w:szCs w:val="28"/>
        </w:rPr>
        <w:t>ТРИЗ помогает решить следующие задачи: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>*осуществлять системный подход в ознакомлении детей с человеком и миром, формировать системное мышление;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>*воспитывать интерес к собственным открытиям через поисковую и исследовательскую деятельность;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>*учить знать и любить себя;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>*воспитывать экологическую культуру;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>*развивать творчество, воображение в разнообразной продуктивной деятельности;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*придавать занятиям, играм комплексный характер.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С чего же начать, как сделать ТРИЗ достоянием дошкольников, как ввести элементы теории в повседневную жизнь, в рамки программы воспитания?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D98">
        <w:rPr>
          <w:rFonts w:ascii="Times New Roman" w:hAnsi="Times New Roman" w:cs="Times New Roman"/>
          <w:b/>
          <w:sz w:val="28"/>
          <w:szCs w:val="28"/>
        </w:rPr>
        <w:t>Первое</w:t>
      </w:r>
      <w:r w:rsidRPr="00915D98">
        <w:rPr>
          <w:rFonts w:ascii="Times New Roman" w:hAnsi="Times New Roman" w:cs="Times New Roman"/>
          <w:sz w:val="28"/>
          <w:szCs w:val="28"/>
        </w:rPr>
        <w:t xml:space="preserve">. </w:t>
      </w:r>
      <w:r w:rsidRPr="00915D98">
        <w:rPr>
          <w:rFonts w:ascii="Times New Roman" w:hAnsi="Times New Roman" w:cs="Times New Roman"/>
          <w:b/>
          <w:sz w:val="28"/>
          <w:szCs w:val="28"/>
        </w:rPr>
        <w:t>Усвоить, как закон, 10 заповедей творческой личности: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1. Будь хозяином своей судьбы.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2. Достигни успеха в том, что ты любишь.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3. Внеси свой конструктивный вклад в общее дело.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4. Строй свои отношения с людьми на доверии.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5. Развивай свои творческие способности.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lastRenderedPageBreak/>
        <w:t xml:space="preserve">6. Культивируй в себе смелость.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7. Заботься о своем здоровье.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8. Не теряй веру в себя.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9. Старайся мыслить позитивно.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10. Сочетай материальное благополучие с духовным удовлетворением.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D98">
        <w:rPr>
          <w:rFonts w:ascii="Times New Roman" w:hAnsi="Times New Roman" w:cs="Times New Roman"/>
          <w:b/>
          <w:sz w:val="28"/>
          <w:szCs w:val="28"/>
        </w:rPr>
        <w:t xml:space="preserve">Второе. Каждый день работы с детьми – поиск.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Педагог не должен раскрывать истину, он должен учить ее находить. Например, ребенок задал вопрос. Вы спрашиваете, а что он сам об этом думает. Приглашаете </w:t>
      </w:r>
      <w:proofErr w:type="spellStart"/>
      <w:r w:rsidRPr="00915D98">
        <w:rPr>
          <w:rFonts w:ascii="Times New Roman" w:hAnsi="Times New Roman" w:cs="Times New Roman"/>
          <w:sz w:val="28"/>
          <w:szCs w:val="28"/>
        </w:rPr>
        <w:t>порассуждать</w:t>
      </w:r>
      <w:proofErr w:type="spellEnd"/>
      <w:r w:rsidRPr="00915D98">
        <w:rPr>
          <w:rFonts w:ascii="Times New Roman" w:hAnsi="Times New Roman" w:cs="Times New Roman"/>
          <w:sz w:val="28"/>
          <w:szCs w:val="28"/>
        </w:rPr>
        <w:t xml:space="preserve">. И наводящими вопросами подводите к тому, что он сам находит ответ.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А если ребенок не задает вопроса, но надо дать ему определенные знания? Тогда сами задайте вопрос, поставьте в ситуацию, чтобы он повторил исторический путь познания и преобразования вещества, или предмета, или объекта. Как? Например, надо дать детям знания о свойствах дерева. Начинаем с вопроса: «Что было </w:t>
      </w:r>
      <w:proofErr w:type="gramStart"/>
      <w:r w:rsidRPr="00915D98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915D98">
        <w:rPr>
          <w:rFonts w:ascii="Times New Roman" w:hAnsi="Times New Roman" w:cs="Times New Roman"/>
          <w:sz w:val="28"/>
          <w:szCs w:val="28"/>
        </w:rPr>
        <w:t xml:space="preserve"> если на земле не было лесов, деревьев? » пусть дети предложат варианты своих суждений. Далее вопрос: «Чем же полезно дерево? » Опять спектр ответов, в которых повторяются, но вместе с тем появляются и новые свойства и качества дерева. Продолжаем цепочку вопросов.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Затем опыты с деревом.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Т. о. мы учили детей системному анализу, показали ресурсы леса, дали знание не как догму, а как поиск истины и сути, подвели к проблеме многофункционального использования дерева как вещества и дали понять, что дерево имеет своих заместителей, из которых тоже можно делать посуду, мебель. Все это и есть работа с элементами ТРИЗ.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Значит, каждое занятие с детьми – проблемы, поиски, цепочки вопросов: Как? Откуда? Зачем? Для чего? Чем можно заменить? Чем </w:t>
      </w:r>
      <w:proofErr w:type="gramStart"/>
      <w:r w:rsidRPr="00915D98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915D98">
        <w:rPr>
          <w:rFonts w:ascii="Times New Roman" w:hAnsi="Times New Roman" w:cs="Times New Roman"/>
          <w:sz w:val="28"/>
          <w:szCs w:val="28"/>
        </w:rPr>
        <w:t xml:space="preserve">? Чем </w:t>
      </w:r>
      <w:proofErr w:type="gramStart"/>
      <w:r w:rsidRPr="00915D98">
        <w:rPr>
          <w:rFonts w:ascii="Times New Roman" w:hAnsi="Times New Roman" w:cs="Times New Roman"/>
          <w:sz w:val="28"/>
          <w:szCs w:val="28"/>
        </w:rPr>
        <w:t>плох</w:t>
      </w:r>
      <w:proofErr w:type="gramEnd"/>
      <w:r w:rsidRPr="00915D98">
        <w:rPr>
          <w:rFonts w:ascii="Times New Roman" w:hAnsi="Times New Roman" w:cs="Times New Roman"/>
          <w:sz w:val="28"/>
          <w:szCs w:val="28"/>
        </w:rPr>
        <w:t xml:space="preserve">? Чем </w:t>
      </w:r>
      <w:proofErr w:type="gramStart"/>
      <w:r w:rsidRPr="00915D98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915D98">
        <w:rPr>
          <w:rFonts w:ascii="Times New Roman" w:hAnsi="Times New Roman" w:cs="Times New Roman"/>
          <w:sz w:val="28"/>
          <w:szCs w:val="28"/>
        </w:rPr>
        <w:t xml:space="preserve">? Чем </w:t>
      </w:r>
      <w:proofErr w:type="gramStart"/>
      <w:r w:rsidRPr="00915D98">
        <w:rPr>
          <w:rFonts w:ascii="Times New Roman" w:hAnsi="Times New Roman" w:cs="Times New Roman"/>
          <w:sz w:val="28"/>
          <w:szCs w:val="28"/>
        </w:rPr>
        <w:t>неудобен</w:t>
      </w:r>
      <w:proofErr w:type="gramEnd"/>
      <w:r w:rsidRPr="00915D98">
        <w:rPr>
          <w:rFonts w:ascii="Times New Roman" w:hAnsi="Times New Roman" w:cs="Times New Roman"/>
          <w:sz w:val="28"/>
          <w:szCs w:val="28"/>
        </w:rPr>
        <w:t xml:space="preserve">? Что делать? Где можно использовать? Как быть, если?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b/>
          <w:sz w:val="28"/>
          <w:szCs w:val="28"/>
        </w:rPr>
        <w:t>Третье</w:t>
      </w:r>
      <w:r w:rsidRPr="00915D98">
        <w:rPr>
          <w:rFonts w:ascii="Times New Roman" w:hAnsi="Times New Roman" w:cs="Times New Roman"/>
          <w:sz w:val="28"/>
          <w:szCs w:val="28"/>
        </w:rPr>
        <w:t xml:space="preserve">. Постоянно открывать перед детьми «тайну </w:t>
      </w:r>
      <w:proofErr w:type="gramStart"/>
      <w:r w:rsidRPr="00915D98">
        <w:rPr>
          <w:rFonts w:ascii="Times New Roman" w:hAnsi="Times New Roman" w:cs="Times New Roman"/>
          <w:sz w:val="28"/>
          <w:szCs w:val="28"/>
        </w:rPr>
        <w:t>двойного</w:t>
      </w:r>
      <w:proofErr w:type="gramEnd"/>
      <w:r w:rsidRPr="00915D98">
        <w:rPr>
          <w:rFonts w:ascii="Times New Roman" w:hAnsi="Times New Roman" w:cs="Times New Roman"/>
          <w:sz w:val="28"/>
          <w:szCs w:val="28"/>
        </w:rPr>
        <w:t xml:space="preserve">» во всем: в каждом предмете, каждом веществе, явлении, событии, факте. </w:t>
      </w:r>
      <w:proofErr w:type="gramStart"/>
      <w:r w:rsidRPr="00915D98">
        <w:rPr>
          <w:rFonts w:ascii="Times New Roman" w:hAnsi="Times New Roman" w:cs="Times New Roman"/>
          <w:sz w:val="28"/>
          <w:szCs w:val="28"/>
        </w:rPr>
        <w:t xml:space="preserve">«Тайна двойного» - это наличие противоречия в объекте, когда что-то в нем хорошо, а что-то плохо, что-то полезно, а что-то вредно, что-то мешает, а что-то нужно. </w:t>
      </w:r>
      <w:proofErr w:type="gramEnd"/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>Научить детей видеть пользу и вред, хорошее и плохое одновременно в одном объекте – значит научить его основам ТРИЗ. Начало мысли, начало интеллекта там, где ребенок видит противоречие, «тайну двойного».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Противоречия живут вокруг нас. От противоречий нельзя уйти, их надо решать или разрешать.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b/>
          <w:sz w:val="28"/>
          <w:szCs w:val="28"/>
        </w:rPr>
        <w:t>Четвертое</w:t>
      </w:r>
      <w:r w:rsidRPr="00915D98">
        <w:rPr>
          <w:rFonts w:ascii="Times New Roman" w:hAnsi="Times New Roman" w:cs="Times New Roman"/>
          <w:sz w:val="28"/>
          <w:szCs w:val="28"/>
        </w:rPr>
        <w:t xml:space="preserve">. Будем учить детей разрешать противоречия. Как? Для этого есть приемы. Познакомимся с несколькими из них на конкретных игровых или сказочных задачах. Например, как перенести воду в решете?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Формулируем противоречие: вода должна быть в решете, чтобы ее перенести, и воды не должно быть, так как в решете ее не перенести – вытечет.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Разрешаем противоречие, изменив агрегатное состояние вещества. </w:t>
      </w:r>
      <w:proofErr w:type="gramStart"/>
      <w:r w:rsidRPr="00915D98">
        <w:rPr>
          <w:rFonts w:ascii="Times New Roman" w:hAnsi="Times New Roman" w:cs="Times New Roman"/>
          <w:sz w:val="28"/>
          <w:szCs w:val="28"/>
        </w:rPr>
        <w:t>Вода будет в решете в измененном виде (лед, и ее не будет, так как лед – это не вода.</w:t>
      </w:r>
      <w:proofErr w:type="gramEnd"/>
      <w:r w:rsidRPr="00915D98">
        <w:rPr>
          <w:rFonts w:ascii="Times New Roman" w:hAnsi="Times New Roman" w:cs="Times New Roman"/>
          <w:sz w:val="28"/>
          <w:szCs w:val="28"/>
        </w:rPr>
        <w:t xml:space="preserve"> Решение: перенести воду в виде льда.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Другой пример. Вот зонтик. Чем он хорош? Чем </w:t>
      </w:r>
      <w:proofErr w:type="gramStart"/>
      <w:r w:rsidRPr="00915D98">
        <w:rPr>
          <w:rFonts w:ascii="Times New Roman" w:hAnsi="Times New Roman" w:cs="Times New Roman"/>
          <w:sz w:val="28"/>
          <w:szCs w:val="28"/>
        </w:rPr>
        <w:t>неудобен</w:t>
      </w:r>
      <w:proofErr w:type="gramEnd"/>
      <w:r w:rsidRPr="00915D98">
        <w:rPr>
          <w:rFonts w:ascii="Times New Roman" w:hAnsi="Times New Roman" w:cs="Times New Roman"/>
          <w:sz w:val="28"/>
          <w:szCs w:val="28"/>
        </w:rPr>
        <w:t>? Для того чтобы защищаться от дождя, он должен быть большим, а для того чтобы его удобно было носить с собой, - маленьким. Может ли быть зонт одновременно маленьким и большим? Задача решается приемом разделения противоречивых требований к зонту во времени: в одно время зонт большой, в другое время маленький (складной)</w:t>
      </w:r>
      <w:proofErr w:type="gramStart"/>
      <w:r w:rsidRPr="00915D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На примерах мы разобрали лишь два приема разрешения противоречия: во времени и изменив агрегатное состояние вещества.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Но есть другие нетрадиционные приемы: «матрешка», «сделай заранее», дробление-объединение», «разрешение противоречия в пространстве» и др.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Где брать эти задачи? Они вокруг </w:t>
      </w:r>
      <w:proofErr w:type="gramStart"/>
      <w:r w:rsidRPr="00915D98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915D98">
        <w:rPr>
          <w:rFonts w:ascii="Times New Roman" w:hAnsi="Times New Roman" w:cs="Times New Roman"/>
          <w:sz w:val="28"/>
          <w:szCs w:val="28"/>
        </w:rPr>
        <w:t xml:space="preserve"> но пока мы их не умеем находить, можно пользоваться банком данных, картотекой задач, подобранных из разных источников: книг, журналов, сказок.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b/>
          <w:sz w:val="28"/>
          <w:szCs w:val="28"/>
        </w:rPr>
        <w:t>Пятое.</w:t>
      </w:r>
      <w:r w:rsidRPr="00915D98">
        <w:rPr>
          <w:rFonts w:ascii="Times New Roman" w:hAnsi="Times New Roman" w:cs="Times New Roman"/>
          <w:sz w:val="28"/>
          <w:szCs w:val="28"/>
        </w:rPr>
        <w:t xml:space="preserve"> Игры на каждый день. «Хорошо - плохо», «Польза вред», «Наоборот», «Зато» - игры на умение видеть противоречия, «палочку о двух концах», «обе стороны медали».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«Чем может быть», «Превратим </w:t>
      </w:r>
      <w:proofErr w:type="gramStart"/>
      <w:r w:rsidRPr="00915D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5D98">
        <w:rPr>
          <w:rFonts w:ascii="Times New Roman" w:hAnsi="Times New Roman" w:cs="Times New Roman"/>
          <w:sz w:val="28"/>
          <w:szCs w:val="28"/>
        </w:rPr>
        <w:t xml:space="preserve">… » -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игры на ФСА (функциональный анализ). На языке дошкольников: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lastRenderedPageBreak/>
        <w:t xml:space="preserve">Что может делать?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Чем может служить?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Для кого будет чем?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Например, чем может быть листок, точка, палочка, грибок… любой предмет. Помимо многообразия функций предмета дети освоят азы воображения.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«Чем связаны», «Чем похожи», «Что общего» - игры на системный анализ.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>Любые вещи, на первый взгляд, казалось бы, далекие друг от друга по внешним и функциональным свойствам, могут иметь что-то общее, если установить между ними какую-либо связь (временную, пространственную, звуковую, причинную, принадлежности и т. д.)</w:t>
      </w:r>
      <w:proofErr w:type="gramStart"/>
      <w:r w:rsidRPr="00915D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1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 w:rsidRPr="00915D98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915D98">
        <w:rPr>
          <w:rFonts w:ascii="Times New Roman" w:hAnsi="Times New Roman" w:cs="Times New Roman"/>
          <w:sz w:val="28"/>
          <w:szCs w:val="28"/>
        </w:rPr>
        <w:t xml:space="preserve"> пуговица и микроскоп?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Что общего у капельки и кузнечика?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Чем похожи звездочки и облако?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А чтобы арсенал игр на развитие мышления и воображения не иссякал, воспользуйтесь грамматикой фантастики </w:t>
      </w:r>
      <w:proofErr w:type="spellStart"/>
      <w:r w:rsidRPr="00915D98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915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98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915D98">
        <w:rPr>
          <w:rFonts w:ascii="Times New Roman" w:hAnsi="Times New Roman" w:cs="Times New Roman"/>
          <w:sz w:val="28"/>
          <w:szCs w:val="28"/>
        </w:rPr>
        <w:t xml:space="preserve">, а так же пособием </w:t>
      </w:r>
      <w:proofErr w:type="spellStart"/>
      <w:r w:rsidRPr="00915D98">
        <w:rPr>
          <w:rFonts w:ascii="Times New Roman" w:hAnsi="Times New Roman" w:cs="Times New Roman"/>
          <w:sz w:val="28"/>
          <w:szCs w:val="28"/>
        </w:rPr>
        <w:t>Страунинг</w:t>
      </w:r>
      <w:proofErr w:type="spellEnd"/>
      <w:r w:rsidRPr="00915D98">
        <w:rPr>
          <w:rFonts w:ascii="Times New Roman" w:hAnsi="Times New Roman" w:cs="Times New Roman"/>
          <w:sz w:val="28"/>
          <w:szCs w:val="28"/>
        </w:rPr>
        <w:t xml:space="preserve"> А. М. «Задачи вокруг нас».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Полезны для разминки перед поисковым мышлением задачи-шутки </w:t>
      </w:r>
      <w:proofErr w:type="gramStart"/>
      <w:r w:rsidRPr="00915D98">
        <w:rPr>
          <w:rFonts w:ascii="Times New Roman" w:hAnsi="Times New Roman" w:cs="Times New Roman"/>
          <w:sz w:val="28"/>
          <w:szCs w:val="28"/>
        </w:rPr>
        <w:t>типа</w:t>
      </w:r>
      <w:proofErr w:type="gramEnd"/>
      <w:r w:rsidRPr="00915D98">
        <w:rPr>
          <w:rFonts w:ascii="Times New Roman" w:hAnsi="Times New Roman" w:cs="Times New Roman"/>
          <w:sz w:val="28"/>
          <w:szCs w:val="28"/>
        </w:rPr>
        <w:t xml:space="preserve"> «Какие камни не встретишь в море? » хорошо бы составить картотеки, каталоги, банки таких игр, задач-шуток, изобретательских, игровых, сказочных задач на каждый прием разрешения противоречий.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b/>
          <w:sz w:val="28"/>
          <w:szCs w:val="28"/>
        </w:rPr>
        <w:t>Шестое.</w:t>
      </w:r>
      <w:r w:rsidRPr="00915D98">
        <w:rPr>
          <w:rFonts w:ascii="Times New Roman" w:hAnsi="Times New Roman" w:cs="Times New Roman"/>
          <w:sz w:val="28"/>
          <w:szCs w:val="28"/>
        </w:rPr>
        <w:t xml:space="preserve"> Беседы с детьми на исторические темы. История изобретения карандаша. История изобретения стола. История колеса и т. п. Пусть дети увидят, что изобретать – значить решать противоречия.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b/>
          <w:sz w:val="28"/>
          <w:szCs w:val="28"/>
        </w:rPr>
        <w:t>Седьмое.</w:t>
      </w:r>
      <w:r w:rsidRPr="00915D98">
        <w:rPr>
          <w:rFonts w:ascii="Times New Roman" w:hAnsi="Times New Roman" w:cs="Times New Roman"/>
          <w:sz w:val="28"/>
          <w:szCs w:val="28"/>
        </w:rPr>
        <w:t xml:space="preserve"> Чудеса прогулок. Используем приемы фантазирования: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оживления,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5D98">
        <w:rPr>
          <w:rFonts w:ascii="Times New Roman" w:hAnsi="Times New Roman" w:cs="Times New Roman"/>
          <w:sz w:val="28"/>
          <w:szCs w:val="28"/>
        </w:rPr>
        <w:t>динамизация</w:t>
      </w:r>
      <w:proofErr w:type="spellEnd"/>
      <w:r w:rsidRPr="00915D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изменение законов природы,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увеличение,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lastRenderedPageBreak/>
        <w:t xml:space="preserve">уменьшение и т. д.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Наблюдаем за «живыми облаками»: куда они плывут, какие вести несут, почему тают, о чем мечтают, о чем расскажут, что нам покажут.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Оживим ветер: кто его мама? Кто его друзья? Какой бывает характер у ветра? О чем спорит ветер с солнцем?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Применим также прием </w:t>
      </w:r>
      <w:proofErr w:type="spellStart"/>
      <w:r w:rsidRPr="00915D9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915D98">
        <w:rPr>
          <w:rFonts w:ascii="Times New Roman" w:hAnsi="Times New Roman" w:cs="Times New Roman"/>
          <w:sz w:val="28"/>
          <w:szCs w:val="28"/>
        </w:rPr>
        <w:t xml:space="preserve"> – пусть дети представят себя на месте наблюдаемого: «А что если ты превратился в кустик? О чем ты мечтаешь? Кого ты боишься? С кем бы ты подружился? О чем шепчутся твои листочки? Или: «Представь себя на месте божьей коровки. Для чего ты живешь? »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А еще чудеса прогулок – в придумывании загадок, в рисовании палочкой по земле, снегу, мелком по асфальту, мокрыми подошвами обуви </w:t>
      </w:r>
      <w:proofErr w:type="gramStart"/>
      <w:r w:rsidRPr="00915D9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15D98">
        <w:rPr>
          <w:rFonts w:ascii="Times New Roman" w:hAnsi="Times New Roman" w:cs="Times New Roman"/>
          <w:sz w:val="28"/>
          <w:szCs w:val="28"/>
        </w:rPr>
        <w:t xml:space="preserve"> сухому – что получилось? Почему?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>Можно предложить детям увидеть разноцветный дождь или снег (разноцветные очки или стеклышки)</w:t>
      </w:r>
      <w:proofErr w:type="gramStart"/>
      <w:r w:rsidRPr="00915D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А если дать детям на прогулку увеличительное стекло?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А пробовали вы рисовать камешками, а веревкой? Вот и еще одна непривычная часть прогулки.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b/>
          <w:sz w:val="28"/>
          <w:szCs w:val="28"/>
        </w:rPr>
        <w:t>Восьмое.</w:t>
      </w:r>
      <w:r w:rsidRPr="00915D98">
        <w:rPr>
          <w:rFonts w:ascii="Times New Roman" w:hAnsi="Times New Roman" w:cs="Times New Roman"/>
          <w:sz w:val="28"/>
          <w:szCs w:val="28"/>
        </w:rPr>
        <w:t xml:space="preserve"> Наступает вечер. Какие таинства он хранит в себе? Это время сказок, время любимых занятий. Со сказкой тоже можно работать нетрадиционно.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Перепутать сюжеты и героев, а детям предложить «выпутаться» из сложившейся ситуации.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Изменить характер героя – как пойдет дальше сказка сказываться?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Ввести нового героя в знакомую сказку – что изменится в сюжете?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Нарочно переврать сказку – пусть дети восстановят ее сюжет.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Изменить место действия, время действия героев.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В сказках часто герои выполняют задания, проходят испытания. Предложите вашим детям выполнить это как-то по-своему, пусть будет множество вариантов.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lastRenderedPageBreak/>
        <w:t xml:space="preserve">А еще можно предложить детям «рассказать» знакомую сказку или ими же придуманную сказку рисунками-схемами.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Вечером можно понаблюдать за тайнами теней и превращений: в кого превращаются лужи ил сугробы, кусты или постройки?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Эти ежедневные открытия раскрепостят детей, не дадут развиться психологической инерции – злейшему врагу всего нового, прогрессивного, необычного.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Несколько рекомендаций по стилю общения с детьми.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Выслушивать надо каждого желающего.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Давать отрицательных оценок нельзя – закрепощает!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915D98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915D98">
        <w:rPr>
          <w:rFonts w:ascii="Times New Roman" w:hAnsi="Times New Roman" w:cs="Times New Roman"/>
          <w:sz w:val="28"/>
          <w:szCs w:val="28"/>
        </w:rPr>
        <w:t xml:space="preserve"> в оценке. 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>И при этом лучше говорить не «правильно», а «интересно, необычно, любопытно, хорошо».</w:t>
      </w:r>
    </w:p>
    <w:p w:rsidR="005F5262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B3B" w:rsidRPr="00915D98" w:rsidRDefault="005F5262" w:rsidP="0091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D98">
        <w:rPr>
          <w:rFonts w:ascii="Times New Roman" w:hAnsi="Times New Roman" w:cs="Times New Roman"/>
          <w:sz w:val="28"/>
          <w:szCs w:val="28"/>
        </w:rPr>
        <w:t>Пусть дети учатся возражать вам и друг другу, но возражать аргументировано, предлагая что-то взамен или доказывая.</w:t>
      </w:r>
    </w:p>
    <w:sectPr w:rsidR="00867B3B" w:rsidRPr="00915D98" w:rsidSect="00915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D19" w:rsidRDefault="001C4D19" w:rsidP="00202B47">
      <w:pPr>
        <w:spacing w:after="0" w:line="240" w:lineRule="auto"/>
      </w:pPr>
      <w:r>
        <w:separator/>
      </w:r>
    </w:p>
  </w:endnote>
  <w:endnote w:type="continuationSeparator" w:id="1">
    <w:p w:rsidR="001C4D19" w:rsidRDefault="001C4D19" w:rsidP="0020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B47" w:rsidRDefault="00202B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B47" w:rsidRDefault="00202B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B47" w:rsidRDefault="00202B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D19" w:rsidRDefault="001C4D19" w:rsidP="00202B47">
      <w:pPr>
        <w:spacing w:after="0" w:line="240" w:lineRule="auto"/>
      </w:pPr>
      <w:r>
        <w:separator/>
      </w:r>
    </w:p>
  </w:footnote>
  <w:footnote w:type="continuationSeparator" w:id="1">
    <w:p w:rsidR="001C4D19" w:rsidRDefault="001C4D19" w:rsidP="0020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B47" w:rsidRDefault="00202B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B47" w:rsidRDefault="00202B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B47" w:rsidRDefault="00202B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262"/>
    <w:rsid w:val="00022C84"/>
    <w:rsid w:val="000757AE"/>
    <w:rsid w:val="00096F88"/>
    <w:rsid w:val="000A7B61"/>
    <w:rsid w:val="000C3D5F"/>
    <w:rsid w:val="001C4D19"/>
    <w:rsid w:val="00202B47"/>
    <w:rsid w:val="003500E8"/>
    <w:rsid w:val="003E7940"/>
    <w:rsid w:val="005454D7"/>
    <w:rsid w:val="005F5262"/>
    <w:rsid w:val="00867B3B"/>
    <w:rsid w:val="00915D98"/>
    <w:rsid w:val="0097778C"/>
    <w:rsid w:val="009E148A"/>
    <w:rsid w:val="00AF5014"/>
    <w:rsid w:val="00BE2487"/>
    <w:rsid w:val="00CA16EC"/>
    <w:rsid w:val="00CC5D85"/>
    <w:rsid w:val="00CD380B"/>
    <w:rsid w:val="00D84DA8"/>
    <w:rsid w:val="00DC0E6C"/>
    <w:rsid w:val="00EF5784"/>
    <w:rsid w:val="00F44FA3"/>
    <w:rsid w:val="00F771A8"/>
    <w:rsid w:val="00FE4DA7"/>
    <w:rsid w:val="00FF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B47"/>
  </w:style>
  <w:style w:type="paragraph" w:styleId="a5">
    <w:name w:val="footer"/>
    <w:basedOn w:val="a"/>
    <w:link w:val="a6"/>
    <w:uiPriority w:val="99"/>
    <w:semiHidden/>
    <w:unhideWhenUsed/>
    <w:rsid w:val="0020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FE70-A1D0-4C95-826C-CDC905C2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detsad</cp:lastModifiedBy>
  <cp:revision>21</cp:revision>
  <dcterms:created xsi:type="dcterms:W3CDTF">2016-02-07T08:31:00Z</dcterms:created>
  <dcterms:modified xsi:type="dcterms:W3CDTF">2016-02-20T06:18:00Z</dcterms:modified>
</cp:coreProperties>
</file>