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765" w:rsidRDefault="005A5765" w:rsidP="005A5765">
      <w:pPr>
        <w:widowControl/>
        <w:shd w:val="clear" w:color="auto" w:fill="FFFFFF"/>
        <w:tabs>
          <w:tab w:val="left" w:pos="142"/>
        </w:tabs>
        <w:jc w:val="center"/>
        <w:rPr>
          <w:b/>
          <w:bCs/>
          <w:color w:val="FF0000"/>
          <w:sz w:val="40"/>
          <w:szCs w:val="40"/>
        </w:rPr>
      </w:pPr>
      <w:r w:rsidRPr="005A5765">
        <w:rPr>
          <w:b/>
          <w:bCs/>
          <w:color w:val="FF0000"/>
          <w:sz w:val="40"/>
          <w:szCs w:val="40"/>
        </w:rPr>
        <w:t>Развитие речи детей раннего возраста</w:t>
      </w:r>
    </w:p>
    <w:p w:rsidR="005A5765" w:rsidRPr="005A5765" w:rsidRDefault="005A5765" w:rsidP="005A5765">
      <w:pPr>
        <w:widowControl/>
        <w:shd w:val="clear" w:color="auto" w:fill="FFFFFF"/>
        <w:tabs>
          <w:tab w:val="left" w:pos="142"/>
        </w:tabs>
        <w:jc w:val="center"/>
        <w:rPr>
          <w:b/>
          <w:bCs/>
          <w:color w:val="FF0000"/>
          <w:sz w:val="40"/>
          <w:szCs w:val="40"/>
        </w:rPr>
      </w:pPr>
    </w:p>
    <w:p w:rsidR="005A5765" w:rsidRPr="005A5765" w:rsidRDefault="00A61114" w:rsidP="005A5765">
      <w:pPr>
        <w:widowControl/>
        <w:shd w:val="clear" w:color="auto" w:fill="FFFFFF"/>
        <w:tabs>
          <w:tab w:val="left" w:pos="142"/>
        </w:tabs>
        <w:ind w:firstLine="142"/>
        <w:jc w:val="both"/>
        <w:rPr>
          <w:color w:val="7030A0"/>
          <w:sz w:val="32"/>
          <w:szCs w:val="32"/>
        </w:rPr>
      </w:pPr>
      <w:r>
        <w:rPr>
          <w:bCs/>
          <w:color w:val="7030A0"/>
          <w:sz w:val="32"/>
          <w:szCs w:val="32"/>
        </w:rPr>
        <w:t xml:space="preserve">   </w:t>
      </w:r>
      <w:r w:rsidR="005A5765" w:rsidRPr="005A5765">
        <w:rPr>
          <w:bCs/>
          <w:color w:val="7030A0"/>
          <w:sz w:val="32"/>
          <w:szCs w:val="32"/>
        </w:rPr>
        <w:t xml:space="preserve">Хотя </w:t>
      </w:r>
      <w:r w:rsidR="005A5765" w:rsidRPr="005A5765">
        <w:rPr>
          <w:color w:val="7030A0"/>
          <w:sz w:val="32"/>
          <w:szCs w:val="32"/>
        </w:rPr>
        <w:t>взрослым кажется, что речь ребенка развива</w:t>
      </w:r>
      <w:r w:rsidR="005A5765" w:rsidRPr="005A5765">
        <w:rPr>
          <w:color w:val="7030A0"/>
          <w:sz w:val="32"/>
          <w:szCs w:val="32"/>
        </w:rPr>
        <w:softHyphen/>
        <w:t>ется спонтанно, хаотично, это далеко не так. Дети из разных стран и континентов осваивают родной язык в одной и той же последова</w:t>
      </w:r>
      <w:r w:rsidR="005A5765" w:rsidRPr="005A5765">
        <w:rPr>
          <w:color w:val="7030A0"/>
          <w:sz w:val="32"/>
          <w:szCs w:val="32"/>
        </w:rPr>
        <w:softHyphen/>
        <w:t>тельности.</w:t>
      </w:r>
    </w:p>
    <w:p w:rsidR="005A5765" w:rsidRPr="005A5765" w:rsidRDefault="00A61114" w:rsidP="005A5765">
      <w:pPr>
        <w:widowControl/>
        <w:shd w:val="clear" w:color="auto" w:fill="FFFFFF"/>
        <w:tabs>
          <w:tab w:val="left" w:pos="142"/>
        </w:tabs>
        <w:ind w:firstLine="142"/>
        <w:jc w:val="both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 xml:space="preserve">   </w:t>
      </w:r>
      <w:r w:rsidR="005A5765" w:rsidRPr="005A5765">
        <w:rPr>
          <w:color w:val="7030A0"/>
          <w:sz w:val="32"/>
          <w:szCs w:val="32"/>
        </w:rPr>
        <w:t>Родители начинают общаться с ребенком задолго до того, как он сможет произнести свое первое слово. Общение строится глав</w:t>
      </w:r>
      <w:r w:rsidR="005A5765" w:rsidRPr="005A5765">
        <w:rPr>
          <w:color w:val="7030A0"/>
          <w:sz w:val="32"/>
          <w:szCs w:val="32"/>
        </w:rPr>
        <w:softHyphen/>
        <w:t>ным образом на жестах и объяснениях родителей. Годовалый ма</w:t>
      </w:r>
      <w:r w:rsidR="005A5765" w:rsidRPr="005A5765">
        <w:rPr>
          <w:color w:val="7030A0"/>
          <w:sz w:val="32"/>
          <w:szCs w:val="32"/>
        </w:rPr>
        <w:softHyphen/>
        <w:t>лыш начинает сознательно использовать жесты для общения.</w:t>
      </w:r>
    </w:p>
    <w:p w:rsidR="005A5765" w:rsidRPr="005A5765" w:rsidRDefault="00A61114" w:rsidP="005A5765">
      <w:pPr>
        <w:widowControl/>
        <w:shd w:val="clear" w:color="auto" w:fill="FFFFFF"/>
        <w:tabs>
          <w:tab w:val="left" w:pos="142"/>
        </w:tabs>
        <w:ind w:firstLine="142"/>
        <w:jc w:val="both"/>
        <w:rPr>
          <w:color w:val="7030A0"/>
          <w:sz w:val="32"/>
          <w:szCs w:val="32"/>
        </w:rPr>
      </w:pPr>
      <w:r>
        <w:rPr>
          <w:i/>
          <w:iCs/>
          <w:color w:val="7030A0"/>
          <w:sz w:val="32"/>
          <w:szCs w:val="32"/>
        </w:rPr>
        <w:t xml:space="preserve">   </w:t>
      </w:r>
      <w:r w:rsidR="005A5765" w:rsidRPr="005A5765">
        <w:rPr>
          <w:i/>
          <w:iCs/>
          <w:color w:val="7030A0"/>
          <w:sz w:val="32"/>
          <w:szCs w:val="32"/>
        </w:rPr>
        <w:t xml:space="preserve">Указательные жесты </w:t>
      </w:r>
      <w:r w:rsidR="005A5765" w:rsidRPr="005A5765">
        <w:rPr>
          <w:color w:val="7030A0"/>
          <w:sz w:val="32"/>
          <w:szCs w:val="32"/>
        </w:rPr>
        <w:t>в диалоге между ребенком и взрос</w:t>
      </w:r>
      <w:r w:rsidR="005A5765" w:rsidRPr="005A5765">
        <w:rPr>
          <w:color w:val="7030A0"/>
          <w:sz w:val="32"/>
          <w:szCs w:val="32"/>
        </w:rPr>
        <w:softHyphen/>
        <w:t>лым означают «посмотри на ...», «расскажи мне о ...». Если родите</w:t>
      </w:r>
      <w:r w:rsidR="005A5765" w:rsidRPr="005A5765">
        <w:rPr>
          <w:color w:val="7030A0"/>
          <w:sz w:val="32"/>
          <w:szCs w:val="32"/>
        </w:rPr>
        <w:softHyphen/>
        <w:t>ли смотрят в указанном направлении, называют предмет или что-нибудь рассказывают о нем, малыш остается доволен. Когда указательный жест использует взрослый, годовалый ребенок смот</w:t>
      </w:r>
      <w:r w:rsidR="005A5765" w:rsidRPr="005A5765">
        <w:rPr>
          <w:color w:val="7030A0"/>
          <w:sz w:val="32"/>
          <w:szCs w:val="32"/>
        </w:rPr>
        <w:softHyphen/>
        <w:t>рит в указанном направлении, а не на руку или лицо родителей, как он делал это ранее.</w:t>
      </w:r>
    </w:p>
    <w:p w:rsidR="005A5765" w:rsidRPr="005A5765" w:rsidRDefault="00A61114" w:rsidP="005A5765">
      <w:pPr>
        <w:widowControl/>
        <w:shd w:val="clear" w:color="auto" w:fill="FFFFFF"/>
        <w:tabs>
          <w:tab w:val="left" w:pos="142"/>
        </w:tabs>
        <w:ind w:firstLine="142"/>
        <w:jc w:val="both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 xml:space="preserve">   </w:t>
      </w:r>
      <w:r w:rsidR="005A5765" w:rsidRPr="005A5765">
        <w:rPr>
          <w:color w:val="7030A0"/>
          <w:sz w:val="32"/>
          <w:szCs w:val="32"/>
        </w:rPr>
        <w:t xml:space="preserve">С помощью </w:t>
      </w:r>
      <w:proofErr w:type="spellStart"/>
      <w:r w:rsidR="005A5765" w:rsidRPr="005A5765">
        <w:rPr>
          <w:bCs/>
          <w:i/>
          <w:iCs/>
          <w:color w:val="7030A0"/>
          <w:sz w:val="32"/>
          <w:szCs w:val="32"/>
        </w:rPr>
        <w:t>жестов-дотягиваний</w:t>
      </w:r>
      <w:proofErr w:type="spellEnd"/>
      <w:r w:rsidR="005A5765" w:rsidRPr="005A5765">
        <w:rPr>
          <w:bCs/>
          <w:i/>
          <w:iCs/>
          <w:color w:val="7030A0"/>
          <w:sz w:val="32"/>
          <w:szCs w:val="32"/>
        </w:rPr>
        <w:t xml:space="preserve"> </w:t>
      </w:r>
      <w:r w:rsidR="005A5765" w:rsidRPr="005A5765">
        <w:rPr>
          <w:color w:val="7030A0"/>
          <w:sz w:val="32"/>
          <w:szCs w:val="32"/>
        </w:rPr>
        <w:t>(протягивание открытой ладони, хватательный и др.) ребенок пытается попросить взрослого «дай мне ...», «дай мне</w:t>
      </w:r>
      <w:proofErr w:type="gramStart"/>
      <w:r w:rsidR="005A5765" w:rsidRPr="005A5765">
        <w:rPr>
          <w:color w:val="7030A0"/>
          <w:sz w:val="32"/>
          <w:szCs w:val="32"/>
        </w:rPr>
        <w:t xml:space="preserve"> У</w:t>
      </w:r>
      <w:proofErr w:type="gramEnd"/>
      <w:r w:rsidR="005A5765" w:rsidRPr="005A5765">
        <w:rPr>
          <w:color w:val="7030A0"/>
          <w:sz w:val="32"/>
          <w:szCs w:val="32"/>
        </w:rPr>
        <w:t xml:space="preserve">смотреть па (потрогать, поиграть с) ...»• Когда малыш использует такой жест, он ждет немедленного ответа или действия. Для того чтобы быстрее добиться желаемого, ребенок повторяет жест </w:t>
      </w:r>
      <w:proofErr w:type="gramStart"/>
      <w:r w:rsidR="005A5765" w:rsidRPr="005A5765">
        <w:rPr>
          <w:color w:val="7030A0"/>
          <w:sz w:val="32"/>
          <w:szCs w:val="32"/>
        </w:rPr>
        <w:t>иди</w:t>
      </w:r>
      <w:proofErr w:type="gramEnd"/>
      <w:r w:rsidR="005A5765" w:rsidRPr="005A5765">
        <w:rPr>
          <w:color w:val="7030A0"/>
          <w:sz w:val="32"/>
          <w:szCs w:val="32"/>
        </w:rPr>
        <w:t xml:space="preserve"> начинает хныкать.</w:t>
      </w:r>
    </w:p>
    <w:p w:rsidR="005A5765" w:rsidRPr="005A5765" w:rsidRDefault="005A5765" w:rsidP="005A5765">
      <w:pPr>
        <w:widowControl/>
        <w:shd w:val="clear" w:color="auto" w:fill="FFFFFF"/>
        <w:tabs>
          <w:tab w:val="left" w:pos="142"/>
        </w:tabs>
        <w:ind w:firstLine="142"/>
        <w:jc w:val="both"/>
        <w:rPr>
          <w:color w:val="7030A0"/>
          <w:sz w:val="32"/>
          <w:szCs w:val="32"/>
        </w:rPr>
      </w:pPr>
      <w:r w:rsidRPr="005A5765">
        <w:rPr>
          <w:color w:val="7030A0"/>
          <w:sz w:val="32"/>
          <w:szCs w:val="32"/>
        </w:rPr>
        <w:t>Оба типа жестов являются предшественниками слов, выража</w:t>
      </w:r>
      <w:r w:rsidRPr="005A5765">
        <w:rPr>
          <w:color w:val="7030A0"/>
          <w:sz w:val="32"/>
          <w:szCs w:val="32"/>
        </w:rPr>
        <w:softHyphen/>
        <w:t>ющих утверждение и просьбу. Когда в речи ребенка появятся сло</w:t>
      </w:r>
      <w:r w:rsidRPr="005A5765">
        <w:rPr>
          <w:color w:val="7030A0"/>
          <w:sz w:val="32"/>
          <w:szCs w:val="32"/>
        </w:rPr>
        <w:softHyphen/>
        <w:t>ва, отражающие эти понятия («вот», «дать», «</w:t>
      </w:r>
      <w:proofErr w:type="spellStart"/>
      <w:r w:rsidRPr="005A5765">
        <w:rPr>
          <w:color w:val="7030A0"/>
          <w:sz w:val="32"/>
          <w:szCs w:val="32"/>
        </w:rPr>
        <w:t>ма</w:t>
      </w:r>
      <w:proofErr w:type="spellEnd"/>
      <w:r w:rsidRPr="005A5765">
        <w:rPr>
          <w:color w:val="7030A0"/>
          <w:sz w:val="32"/>
          <w:szCs w:val="32"/>
        </w:rPr>
        <w:t xml:space="preserve">» — усеченное </w:t>
      </w:r>
      <w:proofErr w:type="spellStart"/>
      <w:r w:rsidRPr="005A5765">
        <w:rPr>
          <w:color w:val="7030A0"/>
          <w:sz w:val="32"/>
          <w:szCs w:val="32"/>
        </w:rPr>
        <w:t>обратение-просьба</w:t>
      </w:r>
      <w:proofErr w:type="spellEnd"/>
      <w:r w:rsidRPr="005A5765">
        <w:rPr>
          <w:color w:val="7030A0"/>
          <w:sz w:val="32"/>
          <w:szCs w:val="32"/>
        </w:rPr>
        <w:t xml:space="preserve"> к матери), он будет продолжать пользоваться жестами, но недолго. Вообще, первые слова детей очень часто со</w:t>
      </w:r>
      <w:r w:rsidRPr="005A5765">
        <w:rPr>
          <w:color w:val="7030A0"/>
          <w:sz w:val="32"/>
          <w:szCs w:val="32"/>
        </w:rPr>
        <w:softHyphen/>
        <w:t>четаются с жестами. Например, традиционное «пока-пока» сопро</w:t>
      </w:r>
      <w:r w:rsidRPr="005A5765">
        <w:rPr>
          <w:color w:val="7030A0"/>
          <w:sz w:val="32"/>
          <w:szCs w:val="32"/>
        </w:rPr>
        <w:softHyphen/>
        <w:t>вождается помахиванием, «</w:t>
      </w:r>
      <w:proofErr w:type="spellStart"/>
      <w:r w:rsidRPr="005A5765">
        <w:rPr>
          <w:color w:val="7030A0"/>
          <w:sz w:val="32"/>
          <w:szCs w:val="32"/>
        </w:rPr>
        <w:t>ам</w:t>
      </w:r>
      <w:proofErr w:type="spellEnd"/>
      <w:r w:rsidRPr="005A5765">
        <w:rPr>
          <w:color w:val="7030A0"/>
          <w:sz w:val="32"/>
          <w:szCs w:val="32"/>
        </w:rPr>
        <w:t>» — движением руки по направле</w:t>
      </w:r>
      <w:r w:rsidRPr="005A5765">
        <w:rPr>
          <w:color w:val="7030A0"/>
          <w:sz w:val="32"/>
          <w:szCs w:val="32"/>
        </w:rPr>
        <w:softHyphen/>
        <w:t>нию ко рту.</w:t>
      </w:r>
    </w:p>
    <w:p w:rsidR="005A5765" w:rsidRPr="005A5765" w:rsidRDefault="005A5765" w:rsidP="005A5765">
      <w:pPr>
        <w:widowControl/>
        <w:shd w:val="clear" w:color="auto" w:fill="FFFFFF"/>
        <w:tabs>
          <w:tab w:val="left" w:pos="142"/>
        </w:tabs>
        <w:ind w:firstLine="142"/>
        <w:jc w:val="both"/>
        <w:rPr>
          <w:color w:val="7030A0"/>
          <w:sz w:val="32"/>
          <w:szCs w:val="32"/>
        </w:rPr>
      </w:pPr>
      <w:r w:rsidRPr="005A5765">
        <w:rPr>
          <w:color w:val="7030A0"/>
          <w:sz w:val="32"/>
          <w:szCs w:val="32"/>
        </w:rPr>
        <w:t>Постепенно речь становится основным способом общения ма</w:t>
      </w:r>
      <w:r w:rsidRPr="005A5765">
        <w:rPr>
          <w:color w:val="7030A0"/>
          <w:sz w:val="32"/>
          <w:szCs w:val="32"/>
        </w:rPr>
        <w:softHyphen/>
        <w:t>лыша и вытесняет жесты и лепет. Ребенок усваивает новые слова с помощью своеобразного ритуала называния: родители показы</w:t>
      </w:r>
      <w:r w:rsidRPr="005A5765">
        <w:rPr>
          <w:color w:val="7030A0"/>
          <w:sz w:val="32"/>
          <w:szCs w:val="32"/>
        </w:rPr>
        <w:softHyphen/>
        <w:t>вают предмет, называют его и поправляют малыша, если он не</w:t>
      </w:r>
      <w:r w:rsidRPr="005A5765">
        <w:rPr>
          <w:color w:val="7030A0"/>
          <w:sz w:val="32"/>
          <w:szCs w:val="32"/>
        </w:rPr>
        <w:softHyphen/>
        <w:t>правильно повторил слово. Некоторым детям достаточно несколь</w:t>
      </w:r>
      <w:r w:rsidRPr="005A5765">
        <w:rPr>
          <w:color w:val="7030A0"/>
          <w:sz w:val="32"/>
          <w:szCs w:val="32"/>
        </w:rPr>
        <w:softHyphen/>
        <w:t>ко раз повторить слово, чтобы они начали его понимать, а чуть позже употреблять в своей активной речи.</w:t>
      </w:r>
    </w:p>
    <w:p w:rsidR="005A5765" w:rsidRPr="005A5765" w:rsidRDefault="005A5765" w:rsidP="005A5765">
      <w:pPr>
        <w:widowControl/>
        <w:shd w:val="clear" w:color="auto" w:fill="FFFFFF"/>
        <w:tabs>
          <w:tab w:val="left" w:pos="142"/>
        </w:tabs>
        <w:ind w:firstLine="142"/>
        <w:jc w:val="both"/>
        <w:rPr>
          <w:color w:val="7030A0"/>
          <w:sz w:val="32"/>
          <w:szCs w:val="32"/>
        </w:rPr>
      </w:pPr>
      <w:r w:rsidRPr="005A5765">
        <w:rPr>
          <w:color w:val="7030A0"/>
          <w:sz w:val="32"/>
          <w:szCs w:val="32"/>
        </w:rPr>
        <w:t>Пассивная (понимание значения слова) и активная речь (про</w:t>
      </w:r>
      <w:r w:rsidRPr="005A5765">
        <w:rPr>
          <w:color w:val="7030A0"/>
          <w:sz w:val="32"/>
          <w:szCs w:val="32"/>
        </w:rPr>
        <w:softHyphen/>
        <w:t>изнесение слова) ребенка пока не соответствуют друг другу. Ма</w:t>
      </w:r>
      <w:r w:rsidRPr="005A5765">
        <w:rPr>
          <w:color w:val="7030A0"/>
          <w:sz w:val="32"/>
          <w:szCs w:val="32"/>
        </w:rPr>
        <w:softHyphen/>
        <w:t>лыш знает и понимает гораздо больше слов, чем умеет произно</w:t>
      </w:r>
      <w:r w:rsidRPr="005A5765">
        <w:rPr>
          <w:color w:val="7030A0"/>
          <w:sz w:val="32"/>
          <w:szCs w:val="32"/>
        </w:rPr>
        <w:softHyphen/>
        <w:t xml:space="preserve">сить. Исследования показали, что с начала второго года жизни ребенок начинает понимать </w:t>
      </w:r>
      <w:r w:rsidRPr="005A5765">
        <w:rPr>
          <w:color w:val="7030A0"/>
          <w:sz w:val="32"/>
          <w:szCs w:val="32"/>
        </w:rPr>
        <w:lastRenderedPageBreak/>
        <w:t>около 20 новых слов в месяц, тогда как произносит в среднем около девяти.</w:t>
      </w:r>
    </w:p>
    <w:p w:rsidR="005A5765" w:rsidRPr="005A5765" w:rsidRDefault="005A5765" w:rsidP="005A5765">
      <w:pPr>
        <w:widowControl/>
        <w:shd w:val="clear" w:color="auto" w:fill="FFFFFF"/>
        <w:tabs>
          <w:tab w:val="left" w:pos="142"/>
        </w:tabs>
        <w:ind w:firstLine="142"/>
        <w:jc w:val="both"/>
        <w:rPr>
          <w:color w:val="7030A0"/>
          <w:sz w:val="32"/>
          <w:szCs w:val="32"/>
        </w:rPr>
      </w:pPr>
      <w:r w:rsidRPr="005A5765">
        <w:rPr>
          <w:color w:val="7030A0"/>
          <w:sz w:val="32"/>
          <w:szCs w:val="32"/>
        </w:rPr>
        <w:t>Слова «мама», «папа» и «баба» — самые значимые для ма</w:t>
      </w:r>
      <w:r w:rsidRPr="005A5765">
        <w:rPr>
          <w:color w:val="7030A0"/>
          <w:sz w:val="32"/>
          <w:szCs w:val="32"/>
        </w:rPr>
        <w:softHyphen/>
        <w:t>лыша, и потому появляются одними из первых. Кроме того, они состоят из наиболее простых для произнесения ребенком звуков. Какие слова появятся в речи следующими, зависит от потребнос</w:t>
      </w:r>
      <w:r w:rsidRPr="005A5765">
        <w:rPr>
          <w:color w:val="7030A0"/>
          <w:sz w:val="32"/>
          <w:szCs w:val="32"/>
        </w:rPr>
        <w:softHyphen/>
        <w:t>тей и окружения малыша, интересов его семьи.</w:t>
      </w:r>
    </w:p>
    <w:p w:rsidR="005A5765" w:rsidRPr="005A5765" w:rsidRDefault="005A5765" w:rsidP="005A5765">
      <w:pPr>
        <w:widowControl/>
        <w:shd w:val="clear" w:color="auto" w:fill="FFFFFF"/>
        <w:tabs>
          <w:tab w:val="left" w:pos="142"/>
        </w:tabs>
        <w:ind w:firstLine="142"/>
        <w:jc w:val="both"/>
        <w:rPr>
          <w:color w:val="7030A0"/>
          <w:sz w:val="32"/>
          <w:szCs w:val="32"/>
        </w:rPr>
      </w:pPr>
      <w:r w:rsidRPr="005A5765">
        <w:rPr>
          <w:color w:val="7030A0"/>
          <w:sz w:val="32"/>
          <w:szCs w:val="32"/>
        </w:rPr>
        <w:t>Первые слова ребенка еще далеки от "взрослых" слов: они не являются слова</w:t>
      </w:r>
      <w:r w:rsidRPr="005A5765">
        <w:rPr>
          <w:color w:val="7030A0"/>
          <w:sz w:val="32"/>
          <w:szCs w:val="32"/>
        </w:rPr>
        <w:softHyphen/>
        <w:t>ми в привычном смысле. Чаще всего они представляют собой звуковые комплексы из 1 —2 слогов, нередко одинаковы</w:t>
      </w:r>
      <w:proofErr w:type="gramStart"/>
      <w:r w:rsidRPr="005A5765">
        <w:rPr>
          <w:color w:val="7030A0"/>
          <w:sz w:val="32"/>
          <w:szCs w:val="32"/>
        </w:rPr>
        <w:t>х(</w:t>
      </w:r>
      <w:proofErr w:type="gramEnd"/>
      <w:r w:rsidRPr="005A5765">
        <w:rPr>
          <w:color w:val="7030A0"/>
          <w:sz w:val="32"/>
          <w:szCs w:val="32"/>
        </w:rPr>
        <w:t>«</w:t>
      </w:r>
      <w:proofErr w:type="spellStart"/>
      <w:r w:rsidRPr="005A5765">
        <w:rPr>
          <w:color w:val="7030A0"/>
          <w:sz w:val="32"/>
          <w:szCs w:val="32"/>
        </w:rPr>
        <w:t>ав-ав</w:t>
      </w:r>
      <w:proofErr w:type="spellEnd"/>
      <w:r w:rsidRPr="005A5765">
        <w:rPr>
          <w:color w:val="7030A0"/>
          <w:sz w:val="32"/>
          <w:szCs w:val="32"/>
        </w:rPr>
        <w:t xml:space="preserve">, </w:t>
      </w:r>
      <w:r w:rsidRPr="005A5765">
        <w:rPr>
          <w:bCs/>
          <w:color w:val="7030A0"/>
          <w:sz w:val="32"/>
          <w:szCs w:val="32"/>
        </w:rPr>
        <w:t>«</w:t>
      </w:r>
      <w:r w:rsidRPr="005A5765">
        <w:rPr>
          <w:color w:val="7030A0"/>
          <w:sz w:val="32"/>
          <w:szCs w:val="32"/>
        </w:rPr>
        <w:t xml:space="preserve">пи-пи», «да-да»). Такие комплексы называют «языком нянь» или </w:t>
      </w:r>
      <w:r w:rsidRPr="005A5765">
        <w:rPr>
          <w:bCs/>
          <w:color w:val="7030A0"/>
          <w:sz w:val="32"/>
          <w:szCs w:val="32"/>
        </w:rPr>
        <w:t>«</w:t>
      </w:r>
      <w:r w:rsidRPr="005A5765">
        <w:rPr>
          <w:color w:val="7030A0"/>
          <w:sz w:val="32"/>
          <w:szCs w:val="32"/>
        </w:rPr>
        <w:t>языком младенцев». Эти слова обычно обознача</w:t>
      </w:r>
      <w:r w:rsidRPr="005A5765">
        <w:rPr>
          <w:color w:val="7030A0"/>
          <w:sz w:val="32"/>
          <w:szCs w:val="32"/>
        </w:rPr>
        <w:softHyphen/>
        <w:t>ют наиболее важные и интересные для малыша объекты, предметы и действия: названия членов семьи, еды и напитков, игрушек, предметов, которые движутся и ме</w:t>
      </w:r>
      <w:r w:rsidRPr="005A5765">
        <w:rPr>
          <w:bCs/>
          <w:color w:val="7030A0"/>
          <w:sz w:val="32"/>
          <w:szCs w:val="32"/>
        </w:rPr>
        <w:t xml:space="preserve">няются. По мере </w:t>
      </w:r>
      <w:r w:rsidRPr="005A5765">
        <w:rPr>
          <w:color w:val="7030A0"/>
          <w:sz w:val="32"/>
          <w:szCs w:val="32"/>
        </w:rPr>
        <w:t xml:space="preserve">увеличения словарного </w:t>
      </w:r>
      <w:r w:rsidRPr="005A5765">
        <w:rPr>
          <w:bCs/>
          <w:color w:val="7030A0"/>
          <w:sz w:val="32"/>
          <w:szCs w:val="32"/>
        </w:rPr>
        <w:t xml:space="preserve">запаса </w:t>
      </w:r>
      <w:r w:rsidRPr="005A5765">
        <w:rPr>
          <w:color w:val="7030A0"/>
          <w:sz w:val="32"/>
          <w:szCs w:val="32"/>
        </w:rPr>
        <w:t xml:space="preserve">в </w:t>
      </w:r>
      <w:r w:rsidRPr="005A5765">
        <w:rPr>
          <w:bCs/>
          <w:color w:val="7030A0"/>
          <w:sz w:val="32"/>
          <w:szCs w:val="32"/>
        </w:rPr>
        <w:t>детской речи появляются эмо</w:t>
      </w:r>
      <w:r w:rsidR="00A61114">
        <w:rPr>
          <w:color w:val="7030A0"/>
          <w:sz w:val="32"/>
          <w:szCs w:val="32"/>
        </w:rPr>
        <w:t>ци</w:t>
      </w:r>
      <w:r w:rsidRPr="005A5765">
        <w:rPr>
          <w:color w:val="7030A0"/>
          <w:sz w:val="32"/>
          <w:szCs w:val="32"/>
        </w:rPr>
        <w:t>онально окрашенные междометия, отражающие состояние че</w:t>
      </w:r>
      <w:r w:rsidRPr="005A5765">
        <w:rPr>
          <w:color w:val="7030A0"/>
          <w:sz w:val="32"/>
          <w:szCs w:val="32"/>
        </w:rPr>
        <w:softHyphen/>
        <w:t>ловека («</w:t>
      </w:r>
      <w:proofErr w:type="gramStart"/>
      <w:r w:rsidRPr="005A5765">
        <w:rPr>
          <w:color w:val="7030A0"/>
          <w:sz w:val="32"/>
          <w:szCs w:val="32"/>
          <w:lang w:val="en-US"/>
        </w:rPr>
        <w:t>o</w:t>
      </w:r>
      <w:proofErr w:type="spellStart"/>
      <w:proofErr w:type="gramEnd"/>
      <w:r w:rsidRPr="005A5765">
        <w:rPr>
          <w:color w:val="7030A0"/>
          <w:sz w:val="32"/>
          <w:szCs w:val="32"/>
        </w:rPr>
        <w:t>й-ой</w:t>
      </w:r>
      <w:proofErr w:type="spellEnd"/>
      <w:r w:rsidRPr="005A5765">
        <w:rPr>
          <w:color w:val="7030A0"/>
          <w:sz w:val="32"/>
          <w:szCs w:val="32"/>
        </w:rPr>
        <w:t>», «бо-бо»).</w:t>
      </w:r>
    </w:p>
    <w:p w:rsidR="005A5765" w:rsidRPr="005A5765" w:rsidRDefault="005A5765" w:rsidP="005A5765">
      <w:pPr>
        <w:widowControl/>
        <w:shd w:val="clear" w:color="auto" w:fill="FFFFFF"/>
        <w:tabs>
          <w:tab w:val="left" w:pos="142"/>
        </w:tabs>
        <w:ind w:firstLine="142"/>
        <w:jc w:val="both"/>
        <w:rPr>
          <w:color w:val="7030A0"/>
          <w:sz w:val="32"/>
          <w:szCs w:val="32"/>
        </w:rPr>
      </w:pPr>
      <w:r w:rsidRPr="005A5765">
        <w:rPr>
          <w:color w:val="7030A0"/>
          <w:sz w:val="32"/>
          <w:szCs w:val="32"/>
        </w:rPr>
        <w:t>Ребенок озвучивает просьбы и утверждения, которые актуаль</w:t>
      </w:r>
      <w:r w:rsidRPr="005A5765">
        <w:rPr>
          <w:color w:val="7030A0"/>
          <w:sz w:val="32"/>
          <w:szCs w:val="32"/>
        </w:rPr>
        <w:softHyphen/>
        <w:t>ны для него и настоящий момент, называет предметы, которые по</w:t>
      </w:r>
      <w:r w:rsidRPr="005A5765">
        <w:rPr>
          <w:color w:val="7030A0"/>
          <w:sz w:val="32"/>
          <w:szCs w:val="32"/>
        </w:rPr>
        <w:softHyphen/>
        <w:t>казывает или просит. С этой целью малыш начинает использовать слова-предложения, которые имеют определенный смысл, но пока грамматически не оформлены. Ребенок может сказать «мяч» вме</w:t>
      </w:r>
      <w:r w:rsidRPr="005A5765">
        <w:rPr>
          <w:color w:val="7030A0"/>
          <w:sz w:val="32"/>
          <w:szCs w:val="32"/>
        </w:rPr>
        <w:softHyphen/>
        <w:t xml:space="preserve">сто «дай мяч!» — таким </w:t>
      </w:r>
      <w:proofErr w:type="gramStart"/>
      <w:r w:rsidRPr="005A5765">
        <w:rPr>
          <w:color w:val="7030A0"/>
          <w:sz w:val="32"/>
          <w:szCs w:val="32"/>
        </w:rPr>
        <w:t>образом</w:t>
      </w:r>
      <w:proofErr w:type="gramEnd"/>
      <w:r w:rsidRPr="005A5765">
        <w:rPr>
          <w:color w:val="7030A0"/>
          <w:sz w:val="32"/>
          <w:szCs w:val="32"/>
        </w:rPr>
        <w:t xml:space="preserve"> он просит помочь ему достать мяч, «бах!» в значении «мяч упал», «</w:t>
      </w:r>
      <w:proofErr w:type="spellStart"/>
      <w:r w:rsidRPr="005A5765">
        <w:rPr>
          <w:color w:val="7030A0"/>
          <w:sz w:val="32"/>
          <w:szCs w:val="32"/>
        </w:rPr>
        <w:t>ав-ав</w:t>
      </w:r>
      <w:proofErr w:type="spellEnd"/>
      <w:r w:rsidRPr="005A5765">
        <w:rPr>
          <w:color w:val="7030A0"/>
          <w:sz w:val="32"/>
          <w:szCs w:val="32"/>
        </w:rPr>
        <w:t>» вместо «собака идет».</w:t>
      </w:r>
    </w:p>
    <w:p w:rsidR="005A5765" w:rsidRPr="005A5765" w:rsidRDefault="005A5765" w:rsidP="005A5765">
      <w:pPr>
        <w:widowControl/>
        <w:shd w:val="clear" w:color="auto" w:fill="FFFFFF"/>
        <w:tabs>
          <w:tab w:val="left" w:pos="142"/>
        </w:tabs>
        <w:ind w:firstLine="142"/>
        <w:jc w:val="both"/>
        <w:rPr>
          <w:color w:val="7030A0"/>
          <w:sz w:val="32"/>
          <w:szCs w:val="32"/>
        </w:rPr>
      </w:pPr>
      <w:r w:rsidRPr="005A5765">
        <w:rPr>
          <w:color w:val="7030A0"/>
          <w:sz w:val="32"/>
          <w:szCs w:val="32"/>
        </w:rPr>
        <w:t xml:space="preserve">Первые слова ребенка иногда трудно узнаваемы или вообще не похожи на оригинал. По </w:t>
      </w:r>
      <w:proofErr w:type="gramStart"/>
      <w:r w:rsidRPr="005A5765">
        <w:rPr>
          <w:color w:val="7030A0"/>
          <w:sz w:val="32"/>
          <w:szCs w:val="32"/>
        </w:rPr>
        <w:t>тому</w:t>
      </w:r>
      <w:proofErr w:type="gramEnd"/>
      <w:r w:rsidRPr="005A5765">
        <w:rPr>
          <w:color w:val="7030A0"/>
          <w:sz w:val="32"/>
          <w:szCs w:val="32"/>
        </w:rPr>
        <w:t xml:space="preserve"> как дети произносят слова, их мож</w:t>
      </w:r>
      <w:r w:rsidRPr="005A5765">
        <w:rPr>
          <w:color w:val="7030A0"/>
          <w:sz w:val="32"/>
          <w:szCs w:val="32"/>
        </w:rPr>
        <w:softHyphen/>
        <w:t>но разделить на две группы:</w:t>
      </w:r>
    </w:p>
    <w:p w:rsidR="005A5765" w:rsidRPr="005A5765" w:rsidRDefault="005A5765" w:rsidP="005A5765">
      <w:pPr>
        <w:widowControl/>
        <w:shd w:val="clear" w:color="auto" w:fill="FFFFFF"/>
        <w:tabs>
          <w:tab w:val="left" w:pos="142"/>
        </w:tabs>
        <w:ind w:firstLine="142"/>
        <w:jc w:val="both"/>
        <w:rPr>
          <w:color w:val="7030A0"/>
          <w:sz w:val="32"/>
          <w:szCs w:val="32"/>
        </w:rPr>
      </w:pPr>
      <w:r w:rsidRPr="005A5765">
        <w:rPr>
          <w:color w:val="7030A0"/>
          <w:sz w:val="32"/>
          <w:szCs w:val="32"/>
        </w:rPr>
        <w:t>•                                           одни малыши сокращают слова до одного слога, обычно первого или ударного. Так, слово «пить» преобразуется в «пи», а молоко — в «</w:t>
      </w:r>
      <w:proofErr w:type="spellStart"/>
      <w:r w:rsidRPr="005A5765">
        <w:rPr>
          <w:color w:val="7030A0"/>
          <w:sz w:val="32"/>
          <w:szCs w:val="32"/>
        </w:rPr>
        <w:t>ако</w:t>
      </w:r>
      <w:proofErr w:type="spellEnd"/>
      <w:r w:rsidRPr="005A5765">
        <w:rPr>
          <w:color w:val="7030A0"/>
          <w:sz w:val="32"/>
          <w:szCs w:val="32"/>
        </w:rPr>
        <w:t>»;</w:t>
      </w:r>
    </w:p>
    <w:p w:rsidR="005A5765" w:rsidRPr="005A5765" w:rsidRDefault="005A5765" w:rsidP="005A5765">
      <w:pPr>
        <w:widowControl/>
        <w:shd w:val="clear" w:color="auto" w:fill="FFFFFF"/>
        <w:tabs>
          <w:tab w:val="left" w:pos="142"/>
        </w:tabs>
        <w:ind w:firstLine="142"/>
        <w:jc w:val="both"/>
        <w:rPr>
          <w:color w:val="7030A0"/>
          <w:sz w:val="32"/>
          <w:szCs w:val="32"/>
        </w:rPr>
      </w:pPr>
      <w:r w:rsidRPr="005A5765">
        <w:rPr>
          <w:color w:val="7030A0"/>
          <w:sz w:val="32"/>
          <w:szCs w:val="32"/>
        </w:rPr>
        <w:t>•                                        другие дети не сокращают слова, а строят их по модели ис</w:t>
      </w:r>
      <w:r w:rsidRPr="005A5765">
        <w:rPr>
          <w:color w:val="7030A0"/>
          <w:sz w:val="32"/>
          <w:szCs w:val="32"/>
        </w:rPr>
        <w:softHyphen/>
        <w:t>ходного слова. Новое слово имеет то же количество сло</w:t>
      </w:r>
      <w:r w:rsidRPr="005A5765">
        <w:rPr>
          <w:color w:val="7030A0"/>
          <w:sz w:val="32"/>
          <w:szCs w:val="32"/>
        </w:rPr>
        <w:softHyphen/>
        <w:t>гов, что оригинал, и сохраняет правильное ударение. Од</w:t>
      </w:r>
      <w:r w:rsidRPr="005A5765">
        <w:rPr>
          <w:color w:val="7030A0"/>
          <w:sz w:val="32"/>
          <w:szCs w:val="32"/>
        </w:rPr>
        <w:softHyphen/>
        <w:t>нако малыш не старается точно воспроизвести слово, например слово «лекарство» превращается в «</w:t>
      </w:r>
      <w:proofErr w:type="spellStart"/>
      <w:r w:rsidRPr="005A5765">
        <w:rPr>
          <w:color w:val="7030A0"/>
          <w:sz w:val="32"/>
          <w:szCs w:val="32"/>
        </w:rPr>
        <w:t>нанАна</w:t>
      </w:r>
      <w:proofErr w:type="spellEnd"/>
      <w:r w:rsidRPr="005A5765">
        <w:rPr>
          <w:color w:val="7030A0"/>
          <w:sz w:val="32"/>
          <w:szCs w:val="32"/>
        </w:rPr>
        <w:t>», «кирпичи» — в «</w:t>
      </w:r>
      <w:proofErr w:type="spellStart"/>
      <w:r w:rsidRPr="005A5765">
        <w:rPr>
          <w:color w:val="7030A0"/>
          <w:sz w:val="32"/>
          <w:szCs w:val="32"/>
        </w:rPr>
        <w:t>тититИ</w:t>
      </w:r>
      <w:proofErr w:type="spellEnd"/>
      <w:r w:rsidRPr="005A5765">
        <w:rPr>
          <w:color w:val="7030A0"/>
          <w:sz w:val="32"/>
          <w:szCs w:val="32"/>
        </w:rPr>
        <w:t>».</w:t>
      </w:r>
    </w:p>
    <w:p w:rsidR="005A5765" w:rsidRPr="005A5765" w:rsidRDefault="005A5765" w:rsidP="005A5765">
      <w:pPr>
        <w:widowControl/>
        <w:shd w:val="clear" w:color="auto" w:fill="FFFFFF"/>
        <w:tabs>
          <w:tab w:val="left" w:pos="142"/>
        </w:tabs>
        <w:ind w:firstLine="142"/>
        <w:jc w:val="both"/>
        <w:rPr>
          <w:color w:val="7030A0"/>
          <w:sz w:val="32"/>
          <w:szCs w:val="32"/>
        </w:rPr>
      </w:pPr>
      <w:r w:rsidRPr="005A5765">
        <w:rPr>
          <w:color w:val="7030A0"/>
          <w:sz w:val="32"/>
          <w:szCs w:val="32"/>
        </w:rPr>
        <w:t>Первые слова искажаются ребенком еще и по другой причине. Активно лепеча на первом году жизни, малыш научился произно</w:t>
      </w:r>
      <w:r w:rsidRPr="005A5765">
        <w:rPr>
          <w:color w:val="7030A0"/>
          <w:sz w:val="32"/>
          <w:szCs w:val="32"/>
        </w:rPr>
        <w:softHyphen/>
        <w:t>сить различные звуки. Но при переходе от лепета к словам многие звуки становятся для детей временно недоступными. Последова</w:t>
      </w:r>
      <w:r w:rsidRPr="005A5765">
        <w:rPr>
          <w:color w:val="7030A0"/>
          <w:sz w:val="32"/>
          <w:szCs w:val="32"/>
        </w:rPr>
        <w:softHyphen/>
        <w:t>тельность освоения ребенком звуков зависит от сложности их про</w:t>
      </w:r>
      <w:r w:rsidRPr="005A5765">
        <w:rPr>
          <w:color w:val="7030A0"/>
          <w:sz w:val="32"/>
          <w:szCs w:val="32"/>
        </w:rPr>
        <w:softHyphen/>
        <w:t>изнесения:</w:t>
      </w:r>
    </w:p>
    <w:p w:rsidR="005A5765" w:rsidRPr="005A5765" w:rsidRDefault="00A61114" w:rsidP="005A5765">
      <w:pPr>
        <w:widowControl/>
        <w:shd w:val="clear" w:color="auto" w:fill="FFFFFF"/>
        <w:tabs>
          <w:tab w:val="left" w:pos="142"/>
        </w:tabs>
        <w:ind w:firstLine="142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lastRenderedPageBreak/>
        <w:t xml:space="preserve">• </w:t>
      </w:r>
      <w:r w:rsidR="005A5765" w:rsidRPr="005A5765">
        <w:rPr>
          <w:color w:val="7030A0"/>
          <w:sz w:val="32"/>
          <w:szCs w:val="32"/>
        </w:rPr>
        <w:t xml:space="preserve"> губные согласные ([м], [</w:t>
      </w:r>
      <w:proofErr w:type="spellStart"/>
      <w:proofErr w:type="gramStart"/>
      <w:r w:rsidR="005A5765" w:rsidRPr="005A5765">
        <w:rPr>
          <w:color w:val="7030A0"/>
          <w:sz w:val="32"/>
          <w:szCs w:val="32"/>
        </w:rPr>
        <w:t>п</w:t>
      </w:r>
      <w:proofErr w:type="spellEnd"/>
      <w:proofErr w:type="gramEnd"/>
      <w:r w:rsidR="005A5765" w:rsidRPr="005A5765">
        <w:rPr>
          <w:color w:val="7030A0"/>
          <w:sz w:val="32"/>
          <w:szCs w:val="32"/>
        </w:rPr>
        <w:t>], [б]) появляются раньше языч</w:t>
      </w:r>
      <w:r w:rsidR="005A5765" w:rsidRPr="005A5765">
        <w:rPr>
          <w:color w:val="7030A0"/>
          <w:sz w:val="32"/>
          <w:szCs w:val="32"/>
        </w:rPr>
        <w:softHyphen/>
        <w:t>ных ([т], [</w:t>
      </w:r>
      <w:proofErr w:type="spellStart"/>
      <w:r w:rsidR="005A5765" w:rsidRPr="005A5765">
        <w:rPr>
          <w:color w:val="7030A0"/>
          <w:sz w:val="32"/>
          <w:szCs w:val="32"/>
        </w:rPr>
        <w:t>д</w:t>
      </w:r>
      <w:proofErr w:type="spellEnd"/>
      <w:r w:rsidR="005A5765" w:rsidRPr="005A5765">
        <w:rPr>
          <w:color w:val="7030A0"/>
          <w:sz w:val="32"/>
          <w:szCs w:val="32"/>
        </w:rPr>
        <w:t>], [</w:t>
      </w:r>
      <w:proofErr w:type="spellStart"/>
      <w:r w:rsidR="005A5765" w:rsidRPr="005A5765">
        <w:rPr>
          <w:color w:val="7030A0"/>
          <w:sz w:val="32"/>
          <w:szCs w:val="32"/>
        </w:rPr>
        <w:t>н</w:t>
      </w:r>
      <w:proofErr w:type="spellEnd"/>
      <w:r w:rsidR="005A5765" w:rsidRPr="005A5765">
        <w:rPr>
          <w:color w:val="7030A0"/>
          <w:sz w:val="32"/>
          <w:szCs w:val="32"/>
        </w:rPr>
        <w:t>]);</w:t>
      </w:r>
    </w:p>
    <w:p w:rsidR="005A5765" w:rsidRPr="005A5765" w:rsidRDefault="00A61114" w:rsidP="005A5765">
      <w:pPr>
        <w:widowControl/>
        <w:shd w:val="clear" w:color="auto" w:fill="FFFFFF"/>
        <w:tabs>
          <w:tab w:val="left" w:pos="142"/>
        </w:tabs>
        <w:ind w:firstLine="142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 xml:space="preserve">• </w:t>
      </w:r>
      <w:r w:rsidR="005A5765" w:rsidRPr="005A5765">
        <w:rPr>
          <w:color w:val="7030A0"/>
          <w:sz w:val="32"/>
          <w:szCs w:val="32"/>
        </w:rPr>
        <w:t xml:space="preserve"> мягкие согласные звуки появляются раньше </w:t>
      </w:r>
      <w:proofErr w:type="gramStart"/>
      <w:r w:rsidR="005A5765" w:rsidRPr="005A5765">
        <w:rPr>
          <w:color w:val="7030A0"/>
          <w:sz w:val="32"/>
          <w:szCs w:val="32"/>
        </w:rPr>
        <w:t>твердых</w:t>
      </w:r>
      <w:proofErr w:type="gramEnd"/>
      <w:r w:rsidR="005A5765" w:rsidRPr="005A5765">
        <w:rPr>
          <w:color w:val="7030A0"/>
          <w:sz w:val="32"/>
          <w:szCs w:val="32"/>
        </w:rPr>
        <w:t>. Именно поэтому речь ребенка приобретает характер «об</w:t>
      </w:r>
      <w:r w:rsidR="005A5765" w:rsidRPr="005A5765">
        <w:rPr>
          <w:color w:val="7030A0"/>
          <w:sz w:val="32"/>
          <w:szCs w:val="32"/>
        </w:rPr>
        <w:softHyphen/>
        <w:t>щего смягчения», которое большинство взрослых называ</w:t>
      </w:r>
      <w:r w:rsidR="005A5765" w:rsidRPr="005A5765">
        <w:rPr>
          <w:color w:val="7030A0"/>
          <w:sz w:val="32"/>
          <w:szCs w:val="32"/>
        </w:rPr>
        <w:softHyphen/>
        <w:t>ют сюсюканьем (ребенок говорит «</w:t>
      </w:r>
      <w:proofErr w:type="spellStart"/>
      <w:r w:rsidR="005A5765" w:rsidRPr="005A5765">
        <w:rPr>
          <w:color w:val="7030A0"/>
          <w:sz w:val="32"/>
          <w:szCs w:val="32"/>
        </w:rPr>
        <w:t>папитька</w:t>
      </w:r>
      <w:proofErr w:type="spellEnd"/>
      <w:r w:rsidR="005A5765" w:rsidRPr="005A5765">
        <w:rPr>
          <w:color w:val="7030A0"/>
          <w:sz w:val="32"/>
          <w:szCs w:val="32"/>
        </w:rPr>
        <w:t>» вместо «па</w:t>
      </w:r>
      <w:r w:rsidR="005A5765" w:rsidRPr="005A5765">
        <w:rPr>
          <w:color w:val="7030A0"/>
          <w:sz w:val="32"/>
          <w:szCs w:val="32"/>
        </w:rPr>
        <w:softHyphen/>
        <w:t>почка», «</w:t>
      </w:r>
      <w:proofErr w:type="spellStart"/>
      <w:r w:rsidR="005A5765" w:rsidRPr="005A5765">
        <w:rPr>
          <w:color w:val="7030A0"/>
          <w:sz w:val="32"/>
          <w:szCs w:val="32"/>
        </w:rPr>
        <w:t>атебюсь</w:t>
      </w:r>
      <w:proofErr w:type="spellEnd"/>
      <w:r w:rsidR="005A5765" w:rsidRPr="005A5765">
        <w:rPr>
          <w:color w:val="7030A0"/>
          <w:sz w:val="32"/>
          <w:szCs w:val="32"/>
        </w:rPr>
        <w:t>» вместо «автобус»);</w:t>
      </w:r>
    </w:p>
    <w:p w:rsidR="00A61114" w:rsidRDefault="00A61114" w:rsidP="005A5765">
      <w:pPr>
        <w:widowControl/>
        <w:shd w:val="clear" w:color="auto" w:fill="FFFFFF"/>
        <w:tabs>
          <w:tab w:val="left" w:pos="142"/>
        </w:tabs>
        <w:ind w:firstLine="142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 xml:space="preserve">• </w:t>
      </w:r>
      <w:r w:rsidR="005A5765">
        <w:rPr>
          <w:color w:val="7030A0"/>
          <w:sz w:val="32"/>
          <w:szCs w:val="32"/>
        </w:rPr>
        <w:t xml:space="preserve"> </w:t>
      </w:r>
      <w:r w:rsidR="005A5765" w:rsidRPr="005A5765">
        <w:rPr>
          <w:color w:val="7030A0"/>
          <w:sz w:val="32"/>
          <w:szCs w:val="32"/>
        </w:rPr>
        <w:t xml:space="preserve">глухие согласные появляются раньше </w:t>
      </w:r>
      <w:proofErr w:type="gramStart"/>
      <w:r w:rsidR="005A5765" w:rsidRPr="005A5765">
        <w:rPr>
          <w:color w:val="7030A0"/>
          <w:sz w:val="32"/>
          <w:szCs w:val="32"/>
        </w:rPr>
        <w:t>звонких</w:t>
      </w:r>
      <w:proofErr w:type="gramEnd"/>
      <w:r w:rsidR="005A5765" w:rsidRPr="005A5765">
        <w:rPr>
          <w:color w:val="7030A0"/>
          <w:sz w:val="32"/>
          <w:szCs w:val="32"/>
        </w:rPr>
        <w:t xml:space="preserve">. </w:t>
      </w:r>
    </w:p>
    <w:p w:rsidR="00A61114" w:rsidRDefault="00A61114" w:rsidP="005A5765">
      <w:pPr>
        <w:widowControl/>
        <w:shd w:val="clear" w:color="auto" w:fill="FFFFFF"/>
        <w:tabs>
          <w:tab w:val="left" w:pos="142"/>
        </w:tabs>
        <w:ind w:firstLine="142"/>
        <w:rPr>
          <w:color w:val="7030A0"/>
          <w:sz w:val="32"/>
          <w:szCs w:val="32"/>
        </w:rPr>
      </w:pPr>
    </w:p>
    <w:p w:rsidR="005A5765" w:rsidRPr="005A5765" w:rsidRDefault="00A61114" w:rsidP="00A61114">
      <w:pPr>
        <w:widowControl/>
        <w:shd w:val="clear" w:color="auto" w:fill="FFFFFF"/>
        <w:tabs>
          <w:tab w:val="left" w:pos="142"/>
        </w:tabs>
        <w:ind w:firstLine="142"/>
        <w:jc w:val="both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 xml:space="preserve">    </w:t>
      </w:r>
      <w:r w:rsidR="005A5765" w:rsidRPr="005A5765">
        <w:rPr>
          <w:color w:val="7030A0"/>
          <w:sz w:val="32"/>
          <w:szCs w:val="32"/>
        </w:rPr>
        <w:t xml:space="preserve">Точность произнесения звука зависит от его позиции в слоге и </w:t>
      </w:r>
      <w:proofErr w:type="gramStart"/>
      <w:r w:rsidR="005A5765" w:rsidRPr="005A5765">
        <w:rPr>
          <w:color w:val="7030A0"/>
          <w:sz w:val="32"/>
          <w:szCs w:val="32"/>
        </w:rPr>
        <w:t>в</w:t>
      </w:r>
      <w:proofErr w:type="gramEnd"/>
    </w:p>
    <w:p w:rsidR="005A5765" w:rsidRPr="005A5765" w:rsidRDefault="005A5765" w:rsidP="00A61114">
      <w:pPr>
        <w:widowControl/>
        <w:shd w:val="clear" w:color="auto" w:fill="FFFFFF"/>
        <w:tabs>
          <w:tab w:val="left" w:pos="142"/>
        </w:tabs>
        <w:ind w:firstLine="142"/>
        <w:jc w:val="both"/>
        <w:rPr>
          <w:color w:val="7030A0"/>
          <w:sz w:val="32"/>
          <w:szCs w:val="32"/>
        </w:rPr>
      </w:pPr>
      <w:proofErr w:type="gramStart"/>
      <w:r w:rsidRPr="005A5765">
        <w:rPr>
          <w:color w:val="7030A0"/>
          <w:sz w:val="32"/>
          <w:szCs w:val="32"/>
        </w:rPr>
        <w:t>слове</w:t>
      </w:r>
      <w:proofErr w:type="gramEnd"/>
      <w:r w:rsidRPr="005A5765">
        <w:rPr>
          <w:color w:val="7030A0"/>
          <w:sz w:val="32"/>
          <w:szCs w:val="32"/>
        </w:rPr>
        <w:t>, от его звукового окружения. Основной единицей языка явля</w:t>
      </w:r>
      <w:r w:rsidRPr="005A5765">
        <w:rPr>
          <w:color w:val="7030A0"/>
          <w:sz w:val="32"/>
          <w:szCs w:val="32"/>
        </w:rPr>
        <w:softHyphen/>
        <w:t xml:space="preserve">ется слово. Слово состоит из последовательности звуков (фонем). Ребенок должен научиться слышать и правильно воспроизводить сочетания звуков так, как это делают взрослые. В словах, трудных по звуковому составу, малыш переставляет согласные, пропускает </w:t>
      </w:r>
      <w:r>
        <w:rPr>
          <w:color w:val="7030A0"/>
          <w:sz w:val="32"/>
          <w:szCs w:val="32"/>
        </w:rPr>
        <w:t>сл</w:t>
      </w:r>
      <w:r w:rsidRPr="005A5765">
        <w:rPr>
          <w:color w:val="7030A0"/>
          <w:sz w:val="32"/>
          <w:szCs w:val="32"/>
        </w:rPr>
        <w:t>оги и конечные согласные, заменя</w:t>
      </w:r>
      <w:r>
        <w:rPr>
          <w:color w:val="7030A0"/>
          <w:sz w:val="32"/>
          <w:szCs w:val="32"/>
        </w:rPr>
        <w:t>ет несколько идущих друг за друго</w:t>
      </w:r>
      <w:r w:rsidRPr="005A5765">
        <w:rPr>
          <w:color w:val="7030A0"/>
          <w:sz w:val="32"/>
          <w:szCs w:val="32"/>
        </w:rPr>
        <w:t>м согласных одним звуком. Таки</w:t>
      </w:r>
      <w:r>
        <w:rPr>
          <w:color w:val="7030A0"/>
          <w:sz w:val="32"/>
          <w:szCs w:val="32"/>
        </w:rPr>
        <w:t>е звуковые искажения в речи де</w:t>
      </w:r>
      <w:r w:rsidRPr="005A5765">
        <w:rPr>
          <w:color w:val="7030A0"/>
          <w:sz w:val="32"/>
          <w:szCs w:val="32"/>
        </w:rPr>
        <w:t>тей могут наблюдаться до пяти-шести лет. Это связано не со слож</w:t>
      </w:r>
      <w:r w:rsidRPr="005A5765">
        <w:rPr>
          <w:color w:val="7030A0"/>
          <w:sz w:val="32"/>
          <w:szCs w:val="32"/>
        </w:rPr>
        <w:softHyphen/>
        <w:t>ностью произнесения отдельных звуков, а с тем, что ребенок еще не умеет различать звуки, похожие по звучанию, не запоминает после</w:t>
      </w:r>
      <w:r w:rsidRPr="005A5765">
        <w:rPr>
          <w:color w:val="7030A0"/>
          <w:sz w:val="32"/>
          <w:szCs w:val="32"/>
        </w:rPr>
        <w:softHyphen/>
        <w:t>довательность звуков в слове, поэтому нарушает ее.</w:t>
      </w:r>
    </w:p>
    <w:p w:rsidR="005A5765" w:rsidRDefault="005A5765" w:rsidP="00A61114">
      <w:pPr>
        <w:widowControl/>
        <w:shd w:val="clear" w:color="auto" w:fill="FFFFFF"/>
        <w:tabs>
          <w:tab w:val="left" w:pos="142"/>
        </w:tabs>
        <w:ind w:firstLine="142"/>
        <w:jc w:val="both"/>
        <w:rPr>
          <w:color w:val="7030A0"/>
          <w:sz w:val="32"/>
          <w:szCs w:val="32"/>
        </w:rPr>
      </w:pPr>
      <w:r w:rsidRPr="005A5765">
        <w:rPr>
          <w:color w:val="7030A0"/>
          <w:sz w:val="32"/>
          <w:szCs w:val="32"/>
        </w:rPr>
        <w:t>Примерно с полутора лет ребенок начинает активно расширять свой словарный запас. В возрасте от 18 до 24 месяцев он увеличи</w:t>
      </w:r>
      <w:r w:rsidRPr="005A5765">
        <w:rPr>
          <w:color w:val="7030A0"/>
          <w:sz w:val="32"/>
          <w:szCs w:val="32"/>
        </w:rPr>
        <w:softHyphen/>
        <w:t>вается от 25 до 90 слов. Однако в этом возрасте словарный запас каждого ребенка очень индивидуален. Некоторые дети активно ос</w:t>
      </w:r>
      <w:r w:rsidRPr="005A5765">
        <w:rPr>
          <w:color w:val="7030A0"/>
          <w:sz w:val="32"/>
          <w:szCs w:val="32"/>
        </w:rPr>
        <w:softHyphen/>
        <w:t>ваивают новые слова, другие весьма неохотно отказываются от ле</w:t>
      </w:r>
      <w:r w:rsidRPr="005A5765">
        <w:rPr>
          <w:color w:val="7030A0"/>
          <w:sz w:val="32"/>
          <w:szCs w:val="32"/>
        </w:rPr>
        <w:softHyphen/>
        <w:t>пета и жестов и потому их речь развивается гораздо медленнее.</w:t>
      </w:r>
    </w:p>
    <w:p w:rsidR="00A61114" w:rsidRPr="005A5765" w:rsidRDefault="00A61114" w:rsidP="00A61114">
      <w:pPr>
        <w:widowControl/>
        <w:shd w:val="clear" w:color="auto" w:fill="FFFFFF"/>
        <w:tabs>
          <w:tab w:val="left" w:pos="142"/>
        </w:tabs>
        <w:ind w:firstLine="142"/>
        <w:jc w:val="both"/>
        <w:rPr>
          <w:color w:val="7030A0"/>
          <w:sz w:val="32"/>
          <w:szCs w:val="32"/>
        </w:rPr>
      </w:pPr>
    </w:p>
    <w:p w:rsidR="005A5765" w:rsidRPr="005A5765" w:rsidRDefault="00A61114" w:rsidP="00A61114">
      <w:pPr>
        <w:ind w:firstLine="142"/>
        <w:jc w:val="center"/>
        <w:rPr>
          <w:color w:val="7030A0"/>
          <w:sz w:val="32"/>
          <w:szCs w:val="32"/>
        </w:rPr>
      </w:pPr>
      <w:r>
        <w:rPr>
          <w:noProof/>
        </w:rPr>
        <w:drawing>
          <wp:inline distT="0" distB="0" distL="0" distR="0">
            <wp:extent cx="4552950" cy="3032265"/>
            <wp:effectExtent l="19050" t="0" r="0" b="0"/>
            <wp:docPr id="1" name="Рисунок 1" descr="http://hvqqq.com/images/56db0341f3e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vqqq.com/images/56db0341f3e0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032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88A" w:rsidRPr="005A5765" w:rsidRDefault="00DC588A" w:rsidP="00A61114">
      <w:pPr>
        <w:ind w:firstLine="142"/>
        <w:jc w:val="both"/>
        <w:rPr>
          <w:color w:val="7030A0"/>
          <w:sz w:val="32"/>
          <w:szCs w:val="32"/>
        </w:rPr>
      </w:pPr>
    </w:p>
    <w:sectPr w:rsidR="00DC588A" w:rsidRPr="005A5765" w:rsidSect="00A61114">
      <w:pgSz w:w="11906" w:h="16838"/>
      <w:pgMar w:top="851" w:right="851" w:bottom="851" w:left="1134" w:header="709" w:footer="709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5765"/>
    <w:rsid w:val="005A5765"/>
    <w:rsid w:val="00A61114"/>
    <w:rsid w:val="00DC588A"/>
    <w:rsid w:val="00DC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7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-user-name">
    <w:name w:val="header-user-name"/>
    <w:basedOn w:val="a0"/>
    <w:rsid w:val="005A5765"/>
  </w:style>
  <w:style w:type="paragraph" w:styleId="a3">
    <w:name w:val="Balloon Text"/>
    <w:basedOn w:val="a"/>
    <w:link w:val="a4"/>
    <w:uiPriority w:val="99"/>
    <w:semiHidden/>
    <w:unhideWhenUsed/>
    <w:rsid w:val="00A611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1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2</cp:revision>
  <dcterms:created xsi:type="dcterms:W3CDTF">2016-03-29T06:46:00Z</dcterms:created>
  <dcterms:modified xsi:type="dcterms:W3CDTF">2016-03-29T08:11:00Z</dcterms:modified>
</cp:coreProperties>
</file>