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03" w:rsidRDefault="00F06A03" w:rsidP="00F06A03">
      <w:pPr>
        <w:spacing w:after="0" w:line="360" w:lineRule="auto"/>
        <w:jc w:val="center"/>
        <w:rPr>
          <w:b/>
          <w:color w:val="C00000"/>
          <w:sz w:val="36"/>
        </w:rPr>
      </w:pPr>
    </w:p>
    <w:p w:rsidR="00F06A03" w:rsidRDefault="00F06A03" w:rsidP="00F06A03">
      <w:pPr>
        <w:spacing w:after="0" w:line="360" w:lineRule="auto"/>
        <w:jc w:val="center"/>
        <w:rPr>
          <w:b/>
          <w:color w:val="C00000"/>
          <w:sz w:val="36"/>
        </w:rPr>
      </w:pPr>
    </w:p>
    <w:p w:rsidR="00F06A03" w:rsidRDefault="00F06A03" w:rsidP="00F06A03">
      <w:pPr>
        <w:spacing w:after="0" w:line="360" w:lineRule="auto"/>
        <w:rPr>
          <w:b/>
          <w:color w:val="C00000"/>
          <w:sz w:val="36"/>
        </w:rPr>
      </w:pPr>
    </w:p>
    <w:p w:rsidR="00F06A03" w:rsidRDefault="00F06A03" w:rsidP="00F06A03">
      <w:pPr>
        <w:spacing w:after="0" w:line="360" w:lineRule="auto"/>
        <w:jc w:val="center"/>
        <w:rPr>
          <w:b/>
          <w:color w:val="C00000"/>
          <w:sz w:val="36"/>
        </w:rPr>
      </w:pPr>
    </w:p>
    <w:p w:rsidR="00F06A03" w:rsidRPr="00F06A03" w:rsidRDefault="00F06A03" w:rsidP="00F06A03">
      <w:pPr>
        <w:spacing w:after="0" w:line="360" w:lineRule="auto"/>
        <w:jc w:val="center"/>
        <w:rPr>
          <w:rFonts w:ascii="Monotype Corsiva" w:hAnsi="Monotype Corsiva"/>
          <w:b/>
          <w:color w:val="C00000"/>
          <w:sz w:val="96"/>
        </w:rPr>
      </w:pPr>
      <w:r w:rsidRPr="00F06A03">
        <w:rPr>
          <w:rFonts w:ascii="Monotype Corsiva" w:hAnsi="Monotype Corsiva"/>
          <w:b/>
          <w:color w:val="C00000"/>
          <w:sz w:val="96"/>
        </w:rPr>
        <w:t xml:space="preserve">Консультация </w:t>
      </w:r>
    </w:p>
    <w:p w:rsidR="00F06A03" w:rsidRPr="00F06A03" w:rsidRDefault="00F06A03" w:rsidP="00F06A03">
      <w:pPr>
        <w:spacing w:after="0" w:line="360" w:lineRule="auto"/>
        <w:jc w:val="center"/>
        <w:rPr>
          <w:b/>
          <w:color w:val="C00000"/>
          <w:sz w:val="48"/>
        </w:rPr>
      </w:pPr>
      <w:r w:rsidRPr="00F06A03">
        <w:rPr>
          <w:b/>
          <w:color w:val="C00000"/>
          <w:sz w:val="48"/>
        </w:rPr>
        <w:t>для родителей</w:t>
      </w:r>
    </w:p>
    <w:p w:rsidR="00F06A03" w:rsidRPr="00F06A03" w:rsidRDefault="00F06A03" w:rsidP="00F06A03">
      <w:pPr>
        <w:spacing w:after="0" w:line="360" w:lineRule="auto"/>
        <w:jc w:val="center"/>
        <w:rPr>
          <w:b/>
          <w:color w:val="215868" w:themeColor="accent5" w:themeShade="80"/>
          <w:sz w:val="44"/>
        </w:rPr>
      </w:pPr>
      <w:r w:rsidRPr="00F06A03">
        <w:rPr>
          <w:b/>
          <w:color w:val="C00000"/>
          <w:sz w:val="44"/>
        </w:rPr>
        <w:t xml:space="preserve">на тему: </w:t>
      </w:r>
      <w:r w:rsidRPr="00F06A03">
        <w:rPr>
          <w:b/>
          <w:color w:val="215868" w:themeColor="accent5" w:themeShade="80"/>
          <w:sz w:val="44"/>
        </w:rPr>
        <w:t>«</w:t>
      </w:r>
      <w:r w:rsidR="00957576" w:rsidRPr="00F06A03">
        <w:rPr>
          <w:b/>
          <w:color w:val="215868" w:themeColor="accent5" w:themeShade="80"/>
          <w:sz w:val="44"/>
        </w:rPr>
        <w:t>Нетрадиционные техники рисования как</w:t>
      </w:r>
      <w:r w:rsidR="009004ED" w:rsidRPr="00F06A03">
        <w:rPr>
          <w:b/>
          <w:color w:val="215868" w:themeColor="accent5" w:themeShade="80"/>
          <w:sz w:val="44"/>
        </w:rPr>
        <w:t xml:space="preserve"> способ развития творческих способностей </w:t>
      </w:r>
      <w:r w:rsidR="00957576" w:rsidRPr="00F06A03">
        <w:rPr>
          <w:b/>
          <w:color w:val="215868" w:themeColor="accent5" w:themeShade="80"/>
          <w:sz w:val="44"/>
        </w:rPr>
        <w:t xml:space="preserve"> детей </w:t>
      </w:r>
    </w:p>
    <w:p w:rsidR="00C218DA" w:rsidRPr="00F06A03" w:rsidRDefault="00957576" w:rsidP="00F06A03">
      <w:pPr>
        <w:spacing w:after="0" w:line="360" w:lineRule="auto"/>
        <w:jc w:val="center"/>
        <w:rPr>
          <w:b/>
          <w:color w:val="215868" w:themeColor="accent5" w:themeShade="80"/>
          <w:sz w:val="44"/>
        </w:rPr>
      </w:pPr>
      <w:r w:rsidRPr="00F06A03">
        <w:rPr>
          <w:b/>
          <w:color w:val="215868" w:themeColor="accent5" w:themeShade="80"/>
          <w:sz w:val="44"/>
        </w:rPr>
        <w:t>старшего дошкольного возраста</w:t>
      </w:r>
      <w:r w:rsidR="00F06A03" w:rsidRPr="00F06A03">
        <w:rPr>
          <w:b/>
          <w:color w:val="215868" w:themeColor="accent5" w:themeShade="80"/>
          <w:sz w:val="44"/>
        </w:rPr>
        <w:t>»</w:t>
      </w:r>
    </w:p>
    <w:p w:rsidR="00957576" w:rsidRDefault="007A2848" w:rsidP="00F06A03">
      <w:pPr>
        <w:spacing w:after="0" w:line="360" w:lineRule="auto"/>
        <w:ind w:firstLine="851"/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56DC238" wp14:editId="3EC0DA93">
            <wp:simplePos x="0" y="0"/>
            <wp:positionH relativeFrom="column">
              <wp:posOffset>3515360</wp:posOffset>
            </wp:positionH>
            <wp:positionV relativeFrom="paragraph">
              <wp:posOffset>200660</wp:posOffset>
            </wp:positionV>
            <wp:extent cx="2653030" cy="1764665"/>
            <wp:effectExtent l="171450" t="285750" r="185420" b="292735"/>
            <wp:wrapNone/>
            <wp:docPr id="3" name="Рисунок 3" descr="C:\Users\user\Desktop\easter-photography-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aster-photography-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790">
                      <a:off x="0" y="0"/>
                      <a:ext cx="2653030" cy="1764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76" w:rsidRPr="00957576">
        <w:rPr>
          <w:b/>
          <w:sz w:val="28"/>
        </w:rPr>
        <w:t xml:space="preserve">                 </w:t>
      </w:r>
      <w:r w:rsidR="00957576">
        <w:rPr>
          <w:b/>
          <w:sz w:val="28"/>
        </w:rPr>
        <w:t xml:space="preserve">                                </w:t>
      </w:r>
    </w:p>
    <w:p w:rsidR="00F06A03" w:rsidRDefault="00F06A03" w:rsidP="00F06A03">
      <w:pPr>
        <w:spacing w:after="0" w:line="360" w:lineRule="auto"/>
        <w:ind w:firstLine="851"/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6E4CA02C" wp14:editId="0CA9B412">
            <wp:extent cx="2506633" cy="1879975"/>
            <wp:effectExtent l="133350" t="190500" r="122555" b="196850"/>
            <wp:docPr id="1" name="Рисунок 1" descr="C:\Users\user\Desktop\term-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rm-dat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6350">
                      <a:off x="0" y="0"/>
                      <a:ext cx="2526215" cy="1894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6A03" w:rsidRDefault="007A2848" w:rsidP="00F06A03">
      <w:pPr>
        <w:spacing w:after="0" w:line="360" w:lineRule="auto"/>
        <w:ind w:firstLine="851"/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920B2CA" wp14:editId="5677C5C6">
            <wp:simplePos x="0" y="0"/>
            <wp:positionH relativeFrom="column">
              <wp:posOffset>2493010</wp:posOffset>
            </wp:positionH>
            <wp:positionV relativeFrom="paragraph">
              <wp:posOffset>18770</wp:posOffset>
            </wp:positionV>
            <wp:extent cx="2498090" cy="1626235"/>
            <wp:effectExtent l="57150" t="95250" r="73660" b="107315"/>
            <wp:wrapNone/>
            <wp:docPr id="2" name="Рисунок 2" descr="C:\Users\user\Desktop\нестандартное-мыш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стандартное-мышл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9089">
                      <a:off x="0" y="0"/>
                      <a:ext cx="2498090" cy="1626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03" w:rsidRDefault="00F06A03" w:rsidP="00F06A03">
      <w:pPr>
        <w:spacing w:after="0" w:line="360" w:lineRule="auto"/>
        <w:ind w:firstLine="851"/>
        <w:jc w:val="both"/>
        <w:rPr>
          <w:b/>
          <w:sz w:val="28"/>
        </w:rPr>
      </w:pPr>
    </w:p>
    <w:p w:rsidR="00F06A03" w:rsidRDefault="00F06A03" w:rsidP="00F06A03">
      <w:pPr>
        <w:spacing w:after="0" w:line="360" w:lineRule="auto"/>
        <w:ind w:firstLine="851"/>
        <w:jc w:val="both"/>
        <w:rPr>
          <w:b/>
          <w:sz w:val="28"/>
        </w:rPr>
      </w:pPr>
    </w:p>
    <w:p w:rsidR="00F06A03" w:rsidRDefault="00F06A03" w:rsidP="00F06A03">
      <w:pPr>
        <w:spacing w:after="0" w:line="360" w:lineRule="auto"/>
        <w:ind w:firstLine="851"/>
        <w:jc w:val="both"/>
        <w:rPr>
          <w:b/>
          <w:sz w:val="28"/>
        </w:rPr>
      </w:pPr>
    </w:p>
    <w:p w:rsidR="00F06A03" w:rsidRDefault="00F06A03" w:rsidP="00F06A03">
      <w:pPr>
        <w:spacing w:after="0" w:line="360" w:lineRule="auto"/>
        <w:ind w:firstLine="851"/>
        <w:jc w:val="both"/>
        <w:rPr>
          <w:b/>
          <w:sz w:val="28"/>
        </w:rPr>
      </w:pPr>
    </w:p>
    <w:p w:rsidR="00F06A03" w:rsidRPr="00957576" w:rsidRDefault="00F06A03" w:rsidP="007A2848">
      <w:pPr>
        <w:spacing w:after="0" w:line="360" w:lineRule="auto"/>
        <w:jc w:val="both"/>
        <w:rPr>
          <w:b/>
          <w:sz w:val="28"/>
        </w:rPr>
      </w:pPr>
      <w:bookmarkStart w:id="0" w:name="_GoBack"/>
      <w:bookmarkEnd w:id="0"/>
    </w:p>
    <w:p w:rsidR="00957576" w:rsidRPr="00957576" w:rsidRDefault="00957576" w:rsidP="00F06A03">
      <w:pPr>
        <w:spacing w:after="0" w:line="360" w:lineRule="auto"/>
        <w:ind w:firstLine="851"/>
        <w:jc w:val="both"/>
        <w:rPr>
          <w:sz w:val="28"/>
        </w:rPr>
      </w:pPr>
      <w:r w:rsidRPr="00957576">
        <w:rPr>
          <w:sz w:val="28"/>
        </w:rPr>
        <w:lastRenderedPageBreak/>
        <w:t xml:space="preserve">Детское изобразительное творчество – мир ярких, удивительных образов. Оно нередко поражает взрослых своей непосредственностью, оригинальностью, буйством фантазии. Дошкольники рисуют много и с большим желанием. В продуктивной деятельности у детей формируется устойчивый интерес к изобразительной деятельности, развиваются их творческие способности, формируются интегративные качества эстетической направленности.                 </w:t>
      </w:r>
    </w:p>
    <w:p w:rsidR="00957576" w:rsidRPr="00957576" w:rsidRDefault="00957576" w:rsidP="00F06A03">
      <w:pPr>
        <w:spacing w:after="0" w:line="360" w:lineRule="auto"/>
        <w:ind w:firstLine="851"/>
        <w:jc w:val="both"/>
        <w:rPr>
          <w:sz w:val="28"/>
        </w:rPr>
      </w:pPr>
      <w:r w:rsidRPr="00957576">
        <w:rPr>
          <w:sz w:val="28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</w:t>
      </w:r>
      <w:proofErr w:type="gramStart"/>
      <w:r w:rsidRPr="00957576">
        <w:rPr>
          <w:sz w:val="28"/>
        </w:rPr>
        <w:t>,»</w:t>
      </w:r>
      <w:proofErr w:type="gramEnd"/>
      <w:r w:rsidRPr="00957576">
        <w:rPr>
          <w:sz w:val="28"/>
        </w:rPr>
        <w:t xml:space="preserve"> - утверждал В. А. Сухомлинский. Вот почему так важны в дошкольном возрасте занятия изобразительной деятельностью. Они позволяют научить детей видеть прекрасное, понимать и ценить произведения искусства, красоту и богатство родной природы.</w:t>
      </w:r>
    </w:p>
    <w:p w:rsidR="00957576" w:rsidRPr="00957576" w:rsidRDefault="00957576" w:rsidP="00F06A03">
      <w:pPr>
        <w:spacing w:after="0" w:line="360" w:lineRule="auto"/>
        <w:ind w:firstLine="851"/>
        <w:jc w:val="both"/>
        <w:rPr>
          <w:sz w:val="28"/>
        </w:rPr>
      </w:pPr>
      <w:r w:rsidRPr="00957576">
        <w:rPr>
          <w:sz w:val="28"/>
        </w:rPr>
        <w:t>Работая в детском саду, я наблюдала, что на занятиях изобразительным искусством, все дети работают только по образцу, не решаются проявить своё неповторимое видение; многие дети быстро утомляются, теряют интерес к личной изобразительной деятельности. Передо мною встала актуальная проблема: Каковы способы раскрепощения детей в процессе изобразительной деятельности, формирования у них устойчивого к ней интереса и интегративных качеств эстетической направленности?</w:t>
      </w:r>
    </w:p>
    <w:p w:rsidR="00957576" w:rsidRPr="00957576" w:rsidRDefault="00957576" w:rsidP="00F06A03">
      <w:pPr>
        <w:spacing w:after="0" w:line="360" w:lineRule="auto"/>
        <w:ind w:firstLine="851"/>
        <w:jc w:val="both"/>
        <w:rPr>
          <w:sz w:val="28"/>
        </w:rPr>
      </w:pPr>
      <w:proofErr w:type="gramStart"/>
      <w:r w:rsidRPr="00957576">
        <w:rPr>
          <w:sz w:val="28"/>
        </w:rPr>
        <w:t>В педагогической литературе я нашла путь решения этой проблемы и стала применять наряду с традиционными и  нетрадиционные техники рисования.</w:t>
      </w:r>
      <w:proofErr w:type="gramEnd"/>
    </w:p>
    <w:p w:rsidR="00957576" w:rsidRPr="00957576" w:rsidRDefault="00957576" w:rsidP="00F06A03">
      <w:pPr>
        <w:spacing w:after="0" w:line="360" w:lineRule="auto"/>
        <w:ind w:firstLine="851"/>
        <w:jc w:val="both"/>
        <w:rPr>
          <w:sz w:val="28"/>
        </w:rPr>
      </w:pPr>
      <w:r w:rsidRPr="00957576">
        <w:rPr>
          <w:sz w:val="28"/>
        </w:rPr>
        <w:t>Работая в этом направлении,  я убедилась в том, что 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способностей.   Нетрадиционные способы изображения достаточно просты по технологии и  напоминают игру. Какому ребенку будет неинтересно рисовать пальчиками, делать рисунок собственной ладошкой, ставить на бумаге кляксы и получать забавный рисунок?</w:t>
      </w:r>
    </w:p>
    <w:p w:rsidR="00957576" w:rsidRPr="00957576" w:rsidRDefault="00957576" w:rsidP="00F06A03">
      <w:pPr>
        <w:spacing w:after="0" w:line="360" w:lineRule="auto"/>
        <w:ind w:firstLine="851"/>
        <w:jc w:val="both"/>
        <w:rPr>
          <w:sz w:val="28"/>
        </w:rPr>
      </w:pPr>
      <w:r w:rsidRPr="00957576">
        <w:rPr>
          <w:sz w:val="28"/>
        </w:rPr>
        <w:lastRenderedPageBreak/>
        <w:t>Цель моей работы:  выявить эффективность применения нетрадиционных техник рисования в формировании  интегративных качеств эстетической направленности.</w:t>
      </w:r>
    </w:p>
    <w:p w:rsidR="00F06A03" w:rsidRDefault="00957576" w:rsidP="00F06A03">
      <w:pPr>
        <w:spacing w:after="0" w:line="360" w:lineRule="auto"/>
        <w:ind w:firstLine="851"/>
        <w:jc w:val="both"/>
        <w:rPr>
          <w:sz w:val="28"/>
        </w:rPr>
      </w:pPr>
      <w:r w:rsidRPr="00957576">
        <w:rPr>
          <w:sz w:val="28"/>
        </w:rPr>
        <w:t>Моей главной задачей было умение заинтересовать детей, зажечь их сердца, развить в них творческую активность, не навязывая собственных мнений и вкусов. Я стремилась пробудить в  ребенке веру в его творческие способности, индивидуальность, неповторимость, веру в то, что творить добро и красоту, приносит людям радость.</w:t>
      </w:r>
    </w:p>
    <w:p w:rsidR="00957576" w:rsidRPr="00957576" w:rsidRDefault="00F06A03" w:rsidP="00F06A03">
      <w:pPr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Р</w:t>
      </w:r>
      <w:r w:rsidR="00957576" w:rsidRPr="00957576">
        <w:rPr>
          <w:sz w:val="28"/>
        </w:rPr>
        <w:t xml:space="preserve">абота  по применению нетрадиционных способов </w:t>
      </w:r>
      <w:proofErr w:type="spellStart"/>
      <w:r w:rsidR="00957576" w:rsidRPr="00957576">
        <w:rPr>
          <w:sz w:val="28"/>
        </w:rPr>
        <w:t>изодеятельности</w:t>
      </w:r>
      <w:proofErr w:type="spellEnd"/>
      <w:r w:rsidR="00957576" w:rsidRPr="00957576">
        <w:rPr>
          <w:sz w:val="28"/>
        </w:rPr>
        <w:t xml:space="preserve"> предусматривала:</w:t>
      </w:r>
    </w:p>
    <w:p w:rsidR="00957576" w:rsidRPr="00F06A03" w:rsidRDefault="00957576" w:rsidP="00F06A0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F06A03">
        <w:rPr>
          <w:sz w:val="28"/>
        </w:rPr>
        <w:t>создание такой развивающей среды, которая способствовала бы реализации творческих замыслов, развитию творческих способностей личности ребенка (дополнение уголка продуктивной деятельности различными средствами для рисования: мелки, сангина, тушь, воск, гелиевые ручки, различные трафареты для печатания, т.п.; выставки произведений художников-иллюстраторов, мини-музей трафаретов, применяемых в рисовании, тематические выставки рисунков и др.);</w:t>
      </w:r>
    </w:p>
    <w:p w:rsidR="00957576" w:rsidRPr="00F06A03" w:rsidRDefault="00957576" w:rsidP="00F06A0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F06A03">
        <w:rPr>
          <w:sz w:val="28"/>
        </w:rPr>
        <w:t>ознакомление дошкольников с различными техниками рисования;</w:t>
      </w:r>
    </w:p>
    <w:p w:rsidR="00957576" w:rsidRPr="00F06A03" w:rsidRDefault="00957576" w:rsidP="00F06A0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F06A03">
        <w:rPr>
          <w:sz w:val="28"/>
        </w:rPr>
        <w:t>разработку комплекса конспектов по художественно-творческой деятельности с использованием нетрадиционных способов рисования.</w:t>
      </w:r>
    </w:p>
    <w:p w:rsidR="00957576" w:rsidRPr="00F06A03" w:rsidRDefault="00957576" w:rsidP="00F06A0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F06A03">
        <w:rPr>
          <w:sz w:val="28"/>
        </w:rPr>
        <w:t>вкл</w:t>
      </w:r>
      <w:r w:rsidR="00F06A03">
        <w:rPr>
          <w:sz w:val="28"/>
        </w:rPr>
        <w:t>ючение в работу детей родителей.</w:t>
      </w:r>
    </w:p>
    <w:p w:rsidR="00957576" w:rsidRPr="00957576" w:rsidRDefault="00957576" w:rsidP="00F06A03">
      <w:pPr>
        <w:spacing w:after="0" w:line="360" w:lineRule="auto"/>
        <w:ind w:firstLine="851"/>
        <w:jc w:val="both"/>
        <w:rPr>
          <w:sz w:val="28"/>
        </w:rPr>
      </w:pPr>
    </w:p>
    <w:p w:rsidR="00957576" w:rsidRPr="00957576" w:rsidRDefault="00957576" w:rsidP="00F06A03">
      <w:pPr>
        <w:spacing w:after="0" w:line="360" w:lineRule="auto"/>
        <w:ind w:firstLine="851"/>
        <w:jc w:val="both"/>
        <w:rPr>
          <w:sz w:val="28"/>
        </w:rPr>
      </w:pPr>
      <w:r w:rsidRPr="00957576">
        <w:rPr>
          <w:sz w:val="28"/>
        </w:rPr>
        <w:t xml:space="preserve">При организации предметно - развивающей среды учитывала,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Совместными с детьми и родителями усилиями был создан мини музей </w:t>
      </w:r>
      <w:r w:rsidRPr="00957576">
        <w:rPr>
          <w:sz w:val="28"/>
        </w:rPr>
        <w:lastRenderedPageBreak/>
        <w:t>(трафареты для печатания из различных подручных средств). Необычные материалы и оригинальные техники привлекают детей тем, что здесь не присутствует слово «Нельзя» -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957576" w:rsidRPr="00957576" w:rsidRDefault="00957576" w:rsidP="00F06A03">
      <w:pPr>
        <w:spacing w:after="0" w:line="360" w:lineRule="auto"/>
        <w:ind w:firstLine="851"/>
        <w:jc w:val="both"/>
        <w:rPr>
          <w:sz w:val="28"/>
        </w:rPr>
      </w:pPr>
      <w:r w:rsidRPr="00957576">
        <w:rPr>
          <w:sz w:val="28"/>
        </w:rPr>
        <w:t>В процессе художественно-творческой деятельности дети осваивали разнообразные техники. В образовательную деятельность были включены упражнения, позволяющие экспериментировать с различными материалами. В работе с дошкольниками я использовала интегрированный подход, предполагающий взаимосвязь различных видов деятельности (театральной, музыкальной, литературной, игровой, экспериментальной,  экологией), что раскрыло широкие возможности  для раскрепощённого мышления и творческого самовыражения детей, способствовало гармоничному развитию личности.</w:t>
      </w:r>
    </w:p>
    <w:p w:rsidR="00957576" w:rsidRPr="00957576" w:rsidRDefault="00957576" w:rsidP="00F06A03">
      <w:pPr>
        <w:spacing w:after="0" w:line="360" w:lineRule="auto"/>
        <w:ind w:firstLine="851"/>
        <w:jc w:val="both"/>
        <w:rPr>
          <w:sz w:val="28"/>
        </w:rPr>
      </w:pPr>
      <w:r w:rsidRPr="00957576">
        <w:rPr>
          <w:sz w:val="28"/>
        </w:rPr>
        <w:t>Большое внимание уделялось работе с родителями. Мною было осуществлено анкетирование и тестирование родителей с целью выявления заинтересованности данной темой. Проводились открытые мероприятия, презентации выставок творческих работ, консультации, совместные с родителями мероприятия. Работа с родителями способствовала повышению их самостоятельности и активности, развитию художественного вкуса.</w:t>
      </w:r>
    </w:p>
    <w:p w:rsidR="00957576" w:rsidRPr="00957576" w:rsidRDefault="00957576" w:rsidP="00F06A03">
      <w:pPr>
        <w:spacing w:after="0" w:line="360" w:lineRule="auto"/>
        <w:ind w:firstLine="851"/>
        <w:jc w:val="both"/>
        <w:rPr>
          <w:sz w:val="28"/>
        </w:rPr>
      </w:pPr>
      <w:r w:rsidRPr="00957576">
        <w:rPr>
          <w:sz w:val="28"/>
        </w:rPr>
        <w:t xml:space="preserve">В своей работе я использую многие способы нетрадиционной техники рисования. Очень интересно наблюдать, как дети изображают в своих рисунках: запах, шум, дорисовывают кляксу. Они умело импровизируют и фантазируют, что не всегда удаётся взрослым. Дети знакомятся с разными способами окрашивания бумаги, в том числе цветным клейстером, методом набрызгивания. Они пробуют рисовать ладошкой, пальцами, кулачком, получать изображения с помощью подручных средств (ниток, веревок, полых трубочек) и природного материала (листьев деревьев). В старшем дошкольном возрасте дети часто выполняют </w:t>
      </w:r>
      <w:r w:rsidRPr="00957576">
        <w:rPr>
          <w:sz w:val="28"/>
        </w:rPr>
        <w:lastRenderedPageBreak/>
        <w:t>работы, применяя сразу несколько техник рисования, что позволяет им создать более выразительный образ.</w:t>
      </w:r>
    </w:p>
    <w:p w:rsidR="00957576" w:rsidRPr="00957576" w:rsidRDefault="00957576" w:rsidP="00F06A03">
      <w:pPr>
        <w:spacing w:after="0" w:line="360" w:lineRule="auto"/>
        <w:ind w:firstLine="851"/>
        <w:jc w:val="both"/>
        <w:rPr>
          <w:sz w:val="28"/>
        </w:rPr>
      </w:pPr>
      <w:r w:rsidRPr="00957576">
        <w:rPr>
          <w:sz w:val="28"/>
        </w:rPr>
        <w:t>Большое значение имеет коллективная форма творчества, которая сближает детей. У них развиваются навыки культуры общения, возникают эмоционально теплые отношения со сверстниками. Дети легко усваивают нравственные нормы, правила поведения.</w:t>
      </w:r>
    </w:p>
    <w:p w:rsidR="00957576" w:rsidRPr="00957576" w:rsidRDefault="00957576" w:rsidP="00F06A03">
      <w:pPr>
        <w:spacing w:after="0" w:line="360" w:lineRule="auto"/>
        <w:ind w:firstLine="851"/>
        <w:jc w:val="both"/>
        <w:rPr>
          <w:b/>
          <w:sz w:val="28"/>
        </w:rPr>
      </w:pPr>
    </w:p>
    <w:sectPr w:rsidR="00957576" w:rsidRPr="00957576" w:rsidSect="00F06A03">
      <w:pgSz w:w="11906" w:h="16838"/>
      <w:pgMar w:top="993" w:right="991" w:bottom="720" w:left="993" w:header="708" w:footer="708" w:gutter="0"/>
      <w:pgBorders w:offsetFrom="page">
        <w:top w:val="poinsettias" w:sz="22" w:space="24" w:color="auto"/>
        <w:left w:val="poinsettias" w:sz="22" w:space="24" w:color="auto"/>
        <w:bottom w:val="poinsettias" w:sz="22" w:space="24" w:color="auto"/>
        <w:right w:val="poinsettia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220"/>
    <w:multiLevelType w:val="hybridMultilevel"/>
    <w:tmpl w:val="6610FA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76"/>
    <w:rsid w:val="00481F86"/>
    <w:rsid w:val="007A2848"/>
    <w:rsid w:val="009004ED"/>
    <w:rsid w:val="00957576"/>
    <w:rsid w:val="00B35958"/>
    <w:rsid w:val="00F0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2016-04-04T19:05:00Z</dcterms:created>
  <dcterms:modified xsi:type="dcterms:W3CDTF">2016-04-04T19:05:00Z</dcterms:modified>
</cp:coreProperties>
</file>