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F903AD" w:rsidRDefault="00F903AD" w:rsidP="00F903AD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eastAsia="Times New Roman" w:cs="Arial"/>
          <w:b/>
          <w:bCs/>
          <w:color w:val="2D6186"/>
          <w:sz w:val="48"/>
          <w:szCs w:val="48"/>
          <w:lang w:eastAsia="ru-RU"/>
        </w:rPr>
      </w:pPr>
      <w:r>
        <w:rPr>
          <w:rFonts w:eastAsia="Times New Roman" w:cs="Arial"/>
          <w:b/>
          <w:bCs/>
          <w:color w:val="2D6186"/>
          <w:sz w:val="48"/>
          <w:szCs w:val="48"/>
          <w:lang w:eastAsia="ru-RU"/>
        </w:rPr>
        <w:t xml:space="preserve">Рекомендации </w:t>
      </w:r>
      <w:r w:rsidRPr="00F903AD">
        <w:rPr>
          <w:rFonts w:eastAsia="Times New Roman" w:cs="Arial"/>
          <w:b/>
          <w:bCs/>
          <w:color w:val="2D6186"/>
          <w:sz w:val="48"/>
          <w:szCs w:val="48"/>
          <w:lang w:eastAsia="ru-RU"/>
        </w:rPr>
        <w:t xml:space="preserve"> родителям дошкольников</w:t>
      </w:r>
    </w:p>
    <w:p w:rsidR="00F903AD" w:rsidRDefault="00F903AD" w:rsidP="00F903AD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eastAsia="Times New Roman" w:cs="Arial"/>
          <w:b/>
          <w:bCs/>
          <w:i/>
          <w:color w:val="0070C0"/>
          <w:sz w:val="48"/>
          <w:szCs w:val="48"/>
          <w:lang w:eastAsia="ru-RU"/>
        </w:rPr>
      </w:pPr>
      <w:r>
        <w:rPr>
          <w:rFonts w:eastAsia="Times New Roman" w:cs="Arial"/>
          <w:b/>
          <w:bCs/>
          <w:i/>
          <w:color w:val="0070C0"/>
          <w:sz w:val="48"/>
          <w:szCs w:val="48"/>
          <w:lang w:eastAsia="ru-RU"/>
        </w:rPr>
        <w:t xml:space="preserve"> Детское в</w:t>
      </w:r>
      <w:r w:rsidRPr="00F903AD">
        <w:rPr>
          <w:rFonts w:eastAsia="Times New Roman" w:cs="Arial"/>
          <w:b/>
          <w:bCs/>
          <w:i/>
          <w:color w:val="0070C0"/>
          <w:sz w:val="48"/>
          <w:szCs w:val="48"/>
          <w:lang w:eastAsia="ru-RU"/>
        </w:rPr>
        <w:t xml:space="preserve">оровство </w:t>
      </w:r>
    </w:p>
    <w:p w:rsidR="00F903AD" w:rsidRDefault="00F903AD" w:rsidP="00F903AD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eastAsia="Times New Roman" w:cs="Arial"/>
          <w:b/>
          <w:bCs/>
          <w:i/>
          <w:color w:val="0070C0"/>
          <w:sz w:val="48"/>
          <w:szCs w:val="48"/>
          <w:lang w:eastAsia="ru-RU"/>
        </w:rPr>
      </w:pPr>
    </w:p>
    <w:p w:rsidR="00F903AD" w:rsidRDefault="00F903AD" w:rsidP="00F903AD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eastAsia="Times New Roman" w:cs="Arial"/>
          <w:b/>
          <w:bCs/>
          <w:i/>
          <w:color w:val="0070C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67000" cy="3003378"/>
            <wp:effectExtent l="38100" t="0" r="19050" b="901872"/>
            <wp:docPr id="1" name="Рисунок 1" descr="http://mama.tomsk.ru/foto/albums/userpics/99564/normal_issledovat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.tomsk.ru/foto/albums/userpics/99564/normal_issledovatel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84" cy="30045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903AD" w:rsidRDefault="00F903AD" w:rsidP="00F903AD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eastAsia="Times New Roman" w:cs="Arial"/>
          <w:b/>
          <w:bCs/>
          <w:i/>
          <w:color w:val="0070C0"/>
          <w:sz w:val="48"/>
          <w:szCs w:val="48"/>
          <w:lang w:eastAsia="ru-RU"/>
        </w:rPr>
      </w:pPr>
    </w:p>
    <w:p w:rsidR="00F903AD" w:rsidRPr="00F903AD" w:rsidRDefault="00F903AD" w:rsidP="00F903AD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eastAsia="Times New Roman" w:cs="Arial"/>
          <w:b/>
          <w:bCs/>
          <w:i/>
          <w:color w:val="0070C0"/>
          <w:sz w:val="48"/>
          <w:szCs w:val="48"/>
          <w:lang w:eastAsia="ru-RU"/>
        </w:rPr>
      </w:pP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Большинство родителей при воспитании детей допускают ошибку, оценивая поведение ребенка масштабами взрослого. И ни в какой другой сложной воспитательной ситуации не проявляется это так ярко, как в случаях воровства. «О, боже, </w:t>
      </w:r>
      <w:proofErr w:type="gramStart"/>
      <w:r>
        <w:rPr>
          <w:rFonts w:eastAsia="Times New Roman" w:cs="Arial"/>
          <w:color w:val="000000"/>
          <w:sz w:val="32"/>
          <w:szCs w:val="32"/>
          <w:lang w:eastAsia="ru-RU"/>
        </w:rPr>
        <w:t>мой</w:t>
      </w:r>
      <w:proofErr w:type="gramEnd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 ребенок украл! Что из него выйдет, если он уже сейчас это делает? Откуда у него такие задатки? Я в отчаянии, не знаю, что делать!» — жалуются матери. Но чаще всего из-за стыда за «неудавшегося» ребенка они вообще не решаются с кем-нибудь поговорить об этом. Они сами берутся за дело — естественно, со всей строгостью, ибо считается, что меры надо принимать именно сейчас, пока не стало поздно. Побои, домашние </w:t>
      </w:r>
      <w:r w:rsidRPr="00F903AD">
        <w:rPr>
          <w:rFonts w:eastAsia="Times New Roman" w:cs="Arial"/>
          <w:color w:val="000000"/>
          <w:sz w:val="32"/>
          <w:szCs w:val="32"/>
          <w:lang w:eastAsia="ru-RU"/>
        </w:rPr>
        <w:lastRenderedPageBreak/>
        <w:t>наказания, серьезные разговоры и угрозы должны вернуть ребенка на путь истинный.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Все родители хотя бы один раз сталкиваются с этой проблемой. Отсюда — внимание! — ворующий ребенок — далеко не потерянный, и нет еще повода для угрызений и тревог. Надо просто знать об этом.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Сначала одно важное утверждение: </w:t>
      </w:r>
      <w:r w:rsidRPr="00F903AD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не существует предрасположения к воровству</w:t>
      </w: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! «А клептомания?» — спросите вы. Следует сказать, что это только больное возражение отчаявшихся родителей. Психиатрия, правда, признает клептоманию формой психического заболевания. Но ваш ребенок нормален.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Воровство в детском</w:t>
      </w:r>
      <w:r>
        <w:rPr>
          <w:rFonts w:eastAsia="Times New Roman" w:cs="Arial"/>
          <w:color w:val="000000"/>
          <w:sz w:val="32"/>
          <w:szCs w:val="32"/>
          <w:lang w:eastAsia="ru-RU"/>
        </w:rPr>
        <w:t xml:space="preserve"> возрасте еще не сама болезнь, но </w:t>
      </w: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симптом заболевания. И это заболевание душевного порядка. Именно на этом должно быть сосредоточено внимание родителей.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Что делать, если дошкольник принес в дом чужую вещь. Приведем примеры. Из рассказа матери:</w:t>
      </w:r>
      <w:r w:rsidRPr="00F903AD">
        <w:rPr>
          <w:rFonts w:eastAsia="Times New Roman" w:cs="Arial"/>
          <w:color w:val="000000"/>
          <w:sz w:val="32"/>
          <w:szCs w:val="32"/>
          <w:lang w:eastAsia="ru-RU"/>
        </w:rPr>
        <w:br/>
      </w:r>
      <w:r w:rsidRPr="00F903AD">
        <w:rPr>
          <w:rFonts w:eastAsia="Times New Roman" w:cs="Arial"/>
          <w:iCs/>
          <w:color w:val="000000"/>
          <w:sz w:val="32"/>
          <w:szCs w:val="32"/>
          <w:lang w:eastAsia="ru-RU"/>
        </w:rPr>
        <w:t>«Моя дочка ходит в детский сад. Недавно мы столкнулись с проблемой, о которой мне очень стыдно говорить: дочка стала воровать. Сперва притащила домой игрушку. Сказала, что подарили. Я поверила. Но игрушка дорогая, и я, подумав, что родители подарившего ребенка будут недовольны такой щедростью, игрушку решила вернуть. Принесла в садик, а воспитательница говорит: «Мы вчера всей группой эту игрушку целый день искали, Миша ее потерял».</w:t>
      </w: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 Легко понять чувства этой матери. Вообще, реакция подавляющего числа родителей в подобных случаях укладывается в три сценария: одни испытывают растерянность («Как это могло произойти с моим ребенком?») другие впадают в панику («Что подумают люди?», «Я плохая мать...»), а третьи хватаются за ремень («Чтоб неповадно было!»). Но ни один из этих вариантов нельзя назвать правильным!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lastRenderedPageBreak/>
        <w:t>Не теряйте голову, не занимайтесь самобичеванием я оставьте в покое ремень. Успокойтесь! Подумайте, что могло стать причиной такого поведения вашего ребенка.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Во-первых</w:t>
      </w: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, как только «это» произошло в первый раз, реакция родителей должна последовать незамедлительно.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Во-вторых</w:t>
      </w: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, не нужно поддаваться эмоциям. В минуты гнева многие мамы и папы напрочь забывают о том, что их сын (дочь) — это всего лишь дитя. Не совершайте подобной ошибки. Не судите ребенка «взрослым» судом, безжалостным и беспощадным. Он вряд ли исправится только лишь «по вашему велению». Правильный выход — воспитать в ребенке собственное (и осознанное) «хотение» поступать честно.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Конечно, реакция на воровство ребенка будет зависеть и от его возраста.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Разумеется, бессмысленно родителю затевать беседу, если его малышу всего 2-3 года. В столь малом возрасте для крохи вообще не существует разделения «свое — чужое». Мир крутится вокруг него одного, и всеми его благами он рассчитывает пользоваться тогда, когда пожелает.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Довольно часто мама может лицезреть, как ее дитя хватается ручонками за понравившуюся в гостях игрушку, проводит с ней весь вечер, а когда наступает время уходить, со слезами расстается с забавой. Хуже, если на следующий день родительница обнаруживает чужую куклу у малыша в комнате. В этом случае ребенку надо дать понять, что он поступил очень плохо и некрасиво.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Возможно (если это произошло впервые), малыш пропустит наказ взрослого мимо ушей и инцидент повторится вновь. Но скорее всего, слова самого родного и любимого человека окажутся хоть и болезненными, но действенными.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Как правило, родители понимают: если такое случилось с ребенком, которому не исполнилось еще и четырех лет, его </w:t>
      </w:r>
      <w:r w:rsidRPr="00F903AD">
        <w:rPr>
          <w:rFonts w:eastAsia="Times New Roman" w:cs="Arial"/>
          <w:color w:val="000000"/>
          <w:sz w:val="32"/>
          <w:szCs w:val="32"/>
          <w:lang w:eastAsia="ru-RU"/>
        </w:rPr>
        <w:lastRenderedPageBreak/>
        <w:t xml:space="preserve">поступок трудно назвать настоящей кражей. Малыш еще не в состоянии различать «моя вещь» — «не моя». Ребенок постарше (4-6 лет) способен усвоить границы собственности. Но ему пока трудно сдерживать свою естественную импульсивность: захотелось, знаю, что не мое, все равно взял. Причем цена вещи при этом для него роли не играет. </w:t>
      </w:r>
      <w:proofErr w:type="gramStart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Взрослые же обычно бывают очень шокированы произошедшим, если взятая вещь — дорогая.</w:t>
      </w:r>
      <w:proofErr w:type="gramEnd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 И гораздо менее остро реагируют, если это какая-нибудь мелочь — пластмассовая игрушка, например.</w:t>
      </w:r>
      <w:r w:rsidRPr="00F903AD">
        <w:rPr>
          <w:rFonts w:eastAsia="Times New Roman" w:cs="Arial"/>
          <w:color w:val="000000"/>
          <w:sz w:val="32"/>
          <w:szCs w:val="32"/>
          <w:lang w:eastAsia="ru-RU"/>
        </w:rPr>
        <w:br/>
        <w:t>Ребенок берет чужое без спроса вполне осознанно, уже понимая, что его могут за это наказать.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К сожалению, некоторые родители полагают, что тут нет их вины, считают, например, что дурному их научили ребятишки в детском саду. Но не все так просто.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Малыш никогда не пойдет на воровство без нужды — это должны понимать абсолютно все родители. Незачем ребенку, если он купается в любви взрослых, специально их огорчать. По большому счету, именно из-за дефицита положительных чувств и эмоций, которые должны исходить от родителей, ребенок идет на крайние меры. Таким неблаговидным с точки зрения морали способом он стремится привлечь внимание матери и отца.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Именно поэтому, между прочим, в обеспеченных семьях нередко процветает детское воровство. Пока взрослые тратят массу сил на </w:t>
      </w:r>
      <w:proofErr w:type="spellStart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зарабатывание</w:t>
      </w:r>
      <w:proofErr w:type="spellEnd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 денег и личные проблемы, их детки, обеспеченные всеми материальными благами, тоскуют по обычной ласке и человеческим объятиям. Не получив </w:t>
      </w:r>
      <w:proofErr w:type="gramStart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последних</w:t>
      </w:r>
      <w:proofErr w:type="gramEnd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, самых ценных в этот период развития, малыши воспринимают украденную вещь как заместитель родительского чувства.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Прежде чем давать оценку действиям ребенка, родителям следует разобраться, что же происходит на самом деле. Не копирует ли ребенок взрослых, которые не всегда различают свое и чужое? Нужно внимательнее отнестись к своему поведению, а также поведению бабушек и других взрослых, например родителей друзей своего ребенка. Может быть, там </w:t>
      </w:r>
      <w:r w:rsidRPr="00F903AD">
        <w:rPr>
          <w:rFonts w:eastAsia="Times New Roman" w:cs="Arial"/>
          <w:color w:val="000000"/>
          <w:sz w:val="32"/>
          <w:szCs w:val="32"/>
          <w:lang w:eastAsia="ru-RU"/>
        </w:rPr>
        <w:lastRenderedPageBreak/>
        <w:t>принято приносить какие-то полезные в домашнем хозяйстве вещи с работы и всем рассказывать об этом.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proofErr w:type="gramStart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Если ребенок принес домой чужую игрушку, следует выяснить, не поменял ли он ее на свою, такие обмены распространены среди детей, и если это делается по взаимной договоренности, то нет ничего предосудительного.</w:t>
      </w:r>
      <w:proofErr w:type="gramEnd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 Также нужно иметь в виду, что для детей не очень важна денежная стоимость игрушки.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Если игрушку принесли из общего фонда детской игровой комнаты, возможно, что таким образом ребенок реализует свою давнюю мечту. Игрушку следует, конечно, вернуть, но при этом задуматься: может быть, вы недостаточно внимательны к потребностям ребенка. Лучше все-таки не допускать ситуаций, когда устойчивое и Длительное желание ребенка остается неудовлетворенным, вызывая </w:t>
      </w:r>
      <w:proofErr w:type="gramStart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излишние</w:t>
      </w:r>
      <w:proofErr w:type="gramEnd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 напряжение и нервозность. Используя удобный повод (день рождения, какой-либо Успех ребенка), постарайтесь подарить ему то, о чем он страстно мечтал.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Сложнее всего вариант, если принесенная игрушка принадлежит кому-то из детей. Родителям нужно постараться понять нюансы отношений между своим ребенком и хозяином игрушки. Что стоит за этим простуд, ком — желание привлечь к себе внимание и подружиться или, наоборот, пренебрежение к другому ребенку который, возможно, занимает позицию </w:t>
      </w:r>
      <w:proofErr w:type="gramStart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отверженного</w:t>
      </w:r>
      <w:proofErr w:type="gramEnd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 в группе. Важно, как было обнаружено присутствие чужой вещи — ее случайно увидели среди спрятанных предметов или ребенок рассказал сам, что произошло. Следует обратить внимание на то, как он сам относится к своему поступку — обнаруживает ли чувство стыда, раскаяния или считает, что все произошедшее — в порядке вещей. Если чувство вины отсутствует вообще, оценка родителей должна быть резкой и определенной: пусть ребенок почувствует, что им не нравится его поведение, что они удивлены его поступком. Нужно выразить уверенность в том, что он уже взрослый и знает, «что такое хорошо и что такое плохо», но, конечно, это больше не повторится. Если ребенок знает, что поступил неправильно, то разумнее, давая оценку, </w:t>
      </w:r>
      <w:r w:rsidRPr="00F903AD">
        <w:rPr>
          <w:rFonts w:eastAsia="Times New Roman" w:cs="Arial"/>
          <w:color w:val="000000"/>
          <w:sz w:val="32"/>
          <w:szCs w:val="32"/>
          <w:lang w:eastAsia="ru-RU"/>
        </w:rPr>
        <w:lastRenderedPageBreak/>
        <w:t xml:space="preserve">сосредоточиться не на том, чтобы вызвать у него чувство вины, а обрисовать картину переживаний того, кто лишился своей игрушки, и выработать стратегию возврата вещи без излишних унижений. Нередко бывает именно так, что страх признаться и невозможность вернуть все на прежние позиции делает ребенка </w:t>
      </w:r>
      <w:proofErr w:type="gramStart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малодушным</w:t>
      </w:r>
      <w:proofErr w:type="gramEnd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, усугубляя его неправильное поведение. Не следует допускать, чтобы ребенка судили публично, не обязательно и настаивать на демонстративных извинениях. Лучше организовать камерную встречу двух детей, без взрослых, когда может состояться передача игрушки. Пусть ребенок предложит поиграть какой-либо из своих игрушек и даже взять ее на некоторое время домой, если его товарищ захочет.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eastAsia="Times New Roman" w:cs="Arial"/>
          <w:b/>
          <w:bCs/>
          <w:color w:val="46A3C8"/>
          <w:sz w:val="32"/>
          <w:szCs w:val="32"/>
          <w:lang w:eastAsia="ru-RU"/>
        </w:rPr>
      </w:pPr>
      <w:r w:rsidRPr="00F903AD">
        <w:rPr>
          <w:rFonts w:eastAsia="Times New Roman" w:cs="Arial"/>
          <w:b/>
          <w:bCs/>
          <w:color w:val="46A3C8"/>
          <w:sz w:val="32"/>
          <w:szCs w:val="32"/>
          <w:lang w:eastAsia="ru-RU"/>
        </w:rPr>
        <w:t>Что делать, если дошкольник берет дома деньги?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Случаи, когда дети в дошкольном возрасте берут у родителей деньги, являются нечастыми. Сразу же следует выяснить, для чего они понадобились малышу, один из неприятных вариантов — это вымогательство со стороны старших товарищей, например, по двору. Это следует жестоко пресекать сразу же, что является сугубо взрослой задачей. Ребенок не должен испытывать страха, давления, не должен попадать в положение жертвы. В этом случае не нужно осуждать его слишком строго.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proofErr w:type="gramStart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Другой вариант — ребенок берет деньги, чтобы купить на них подарки (жевательную резинку, роботов, другие «бесценные» вещи) своим товарищам.</w:t>
      </w:r>
      <w:proofErr w:type="gramEnd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 Как правило, это является попыткой повысить свой статус, укрепить положение среди друзей. Следует объяснить, что друзья, которых можно расположить подарком, — это не самая надежная компания. Лучше предложить своему ребенку другие способы повышения статуса — собрать его друзей у себя дома, поиграть со всей компанией, при </w:t>
      </w:r>
      <w:proofErr w:type="gramStart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этом</w:t>
      </w:r>
      <w:proofErr w:type="gramEnd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 не забывая уважительно отзываться о своем ребенке, показывать, насколько вы с ним считаетесь.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Если не удалось выяснить, для чего понадобились деньги ребенку, следует выразить свое огорчение по поводу их отсутствия, рассказать ему, для чего они предназначались. </w:t>
      </w:r>
      <w:r w:rsidRPr="00F903AD">
        <w:rPr>
          <w:rFonts w:eastAsia="Times New Roman" w:cs="Arial"/>
          <w:color w:val="000000"/>
          <w:sz w:val="32"/>
          <w:szCs w:val="32"/>
          <w:lang w:eastAsia="ru-RU"/>
        </w:rPr>
        <w:lastRenderedPageBreak/>
        <w:t xml:space="preserve">Уместно также пояснить, что денег хватает в семье не на </w:t>
      </w:r>
      <w:proofErr w:type="gramStart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все</w:t>
      </w:r>
      <w:proofErr w:type="gramEnd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 и вы тоже вынуждены ограничивать себя в некоторых вещах, — например, хотелось бы купить новые туфли, сходить в театр, но пока это придется отложить.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Еще одной причиной краж может стать стремление ребенка привлечь к себе внимание родителей. </w:t>
      </w:r>
      <w:proofErr w:type="gramStart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Например</w:t>
      </w:r>
      <w:proofErr w:type="gramEnd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 если в семье не до него — родители близки к разводу постоянно заняты на работе и т. д.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Обычно в таких случаях пропажи денег или вещей быстро обнаруживаются. Нередко за этим следует громкое разбирательство, скандал. То есть цель «воришки» достигнута — получена немалая порция родительского внимания. Даже такая реакция устраивает ребенка больше, чем недостаток тепла или полная отстраненность.</w:t>
      </w:r>
      <w:r w:rsidRPr="00F903AD">
        <w:rPr>
          <w:rFonts w:eastAsia="Times New Roman" w:cs="Arial"/>
          <w:color w:val="000000"/>
          <w:sz w:val="32"/>
          <w:szCs w:val="32"/>
          <w:lang w:eastAsia="ru-RU"/>
        </w:rPr>
        <w:br/>
        <w:t>Что делать? Психологически обоснованное поведение взрослых в этих случаях — меньше внимания уделить самому факту воровства (не игнорируя его), гораздо больше — восстановлению утраченных теплых отношений с ребенком. Возможна даже совершенно неожиданная реакция — похвалить за какие-то успехи или сделать сыну или дочери подарок. Не исключено, что если они и не признаются в краже, то, во всяком случае, испытают неловкость и стыд.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В краже денег в семье есть еще один нюанс.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Характерен он для семей, где взрослые воспитаны по старому социалистическому принципу «</w:t>
      </w:r>
      <w:r w:rsidRPr="00F903AD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все — общее</w:t>
      </w: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».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С самого раннего возраста у ребенка должен быть свой личный уголок. Хорошо, если это отдельная комната. Нет такой возможности — тогда пусть это будет, например, стол и шкаф, где хранятся книжки, игрушки, которые малыш может в любое время взять, разобрать, подарить другу и даже сломать. Ни старший брат, ни сами родители без его разрешения не должны пользоваться этими вещами. Таким </w:t>
      </w:r>
      <w:proofErr w:type="gramStart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образом</w:t>
      </w:r>
      <w:proofErr w:type="gramEnd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 он поймет, что есть </w:t>
      </w:r>
      <w:r w:rsidRPr="00F903AD">
        <w:rPr>
          <w:rFonts w:eastAsia="Times New Roman" w:cs="Arial"/>
          <w:color w:val="000000"/>
          <w:sz w:val="32"/>
          <w:szCs w:val="32"/>
          <w:lang w:eastAsia="ru-RU"/>
        </w:rPr>
        <w:lastRenderedPageBreak/>
        <w:t>собственное имущество, а что — чужие предметы, которые брать без спроса недопустимо.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В семьях с хорошим достатком характерна обратная ситуация. Зачастую ребенку доступны все земные радости, но при этом мама с папой время от времени напоминают чаду, что его личных вещей в доме нет, — все приобретено взрослыми и принадлежит только им. Это крайне оскорбляет чувства детей. Получается, они находятся в неравном положении со старшими и, пока не вырастут, не могут чем-то обладать. Вот тогда-то некоторые ребята и залезают в папин бумажник.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Впрочем, иногда этого не требуется. Когда в семье есть нехорошая привычка разбрасываться деньгами (раскидывать </w:t>
      </w:r>
      <w:proofErr w:type="gramStart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купюры</w:t>
      </w:r>
      <w:proofErr w:type="gramEnd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 где попало), ребенок может беспрепятственно взять «мелочь» себе в карман, не боясь наказания: «Все равно ее никто не считает!». Но вряд ли бы он так поступил, если бы родители бережно относились к личному капиталу. Сначала воришка сунет нос в фамильную кассу, а потом и на чужую бессовестно </w:t>
      </w:r>
      <w:proofErr w:type="gramStart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позарится</w:t>
      </w:r>
      <w:proofErr w:type="gramEnd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Сложилось ошибочное мнение, что воровство присуще детям из неблагополучных семей, однако воровство наблюдается и у детей из так называемых благополучных семей. И в первом, и во втором случаях — это последствия неправильного воспитания. В неблагополучных семьях </w:t>
      </w:r>
      <w:proofErr w:type="spellStart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асоциальность</w:t>
      </w:r>
      <w:proofErr w:type="spellEnd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 самих родителей, низкий материальный достаток толкает детей на кражи. Сложнее в семьях, в которых и уровень материальной обеспеченности достаточный и воспитанию детей уделяется внимание. Дело не в количестве, а в качестве воспитательных воздействий. Можно выделить ошибки в процессе воспитания:</w:t>
      </w:r>
    </w:p>
    <w:p w:rsidR="00F903AD" w:rsidRPr="00F903AD" w:rsidRDefault="00F903AD" w:rsidP="00F903AD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eastAsia="Times New Roman" w:cs="Arial"/>
          <w:color w:val="2D6186"/>
          <w:sz w:val="32"/>
          <w:szCs w:val="32"/>
          <w:lang w:eastAsia="ru-RU"/>
        </w:rPr>
      </w:pPr>
      <w:r w:rsidRPr="00F903AD">
        <w:rPr>
          <w:rFonts w:eastAsia="Times New Roman" w:cs="Arial"/>
          <w:color w:val="2D6186"/>
          <w:sz w:val="32"/>
          <w:szCs w:val="32"/>
          <w:lang w:eastAsia="ru-RU"/>
        </w:rPr>
        <w:t>отсутствие, последовательности в воспитании, когда в одной ситуации ребенка могут наказать за проступок, а в другой — за угрозой наказания не следует;</w:t>
      </w:r>
    </w:p>
    <w:p w:rsidR="00F903AD" w:rsidRPr="00F903AD" w:rsidRDefault="00F903AD" w:rsidP="00F903AD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eastAsia="Times New Roman" w:cs="Arial"/>
          <w:color w:val="2D6186"/>
          <w:sz w:val="32"/>
          <w:szCs w:val="32"/>
          <w:lang w:eastAsia="ru-RU"/>
        </w:rPr>
      </w:pPr>
      <w:proofErr w:type="gramStart"/>
      <w:r w:rsidRPr="00F903AD">
        <w:rPr>
          <w:rFonts w:eastAsia="Times New Roman" w:cs="Arial"/>
          <w:color w:val="2D6186"/>
          <w:sz w:val="32"/>
          <w:szCs w:val="32"/>
          <w:lang w:eastAsia="ru-RU"/>
        </w:rPr>
        <w:t xml:space="preserve">несогласованность требований взрослых, предъявляемых к ребенку; такая ситуация характерна для семей, где есть бабушки и дедушки, но нередко она встречается и в семьях </w:t>
      </w:r>
      <w:r w:rsidRPr="00F903AD">
        <w:rPr>
          <w:rFonts w:eastAsia="Times New Roman" w:cs="Arial"/>
          <w:color w:val="2D6186"/>
          <w:sz w:val="32"/>
          <w:szCs w:val="32"/>
          <w:lang w:eastAsia="ru-RU"/>
        </w:rPr>
        <w:lastRenderedPageBreak/>
        <w:t>только с папой и мамой, которые не могут договориться между собой, когда одно и то же действие ребенка оценивается по-разному;</w:t>
      </w:r>
      <w:proofErr w:type="gramEnd"/>
    </w:p>
    <w:p w:rsidR="00F903AD" w:rsidRPr="00F903AD" w:rsidRDefault="00F903AD" w:rsidP="00F903AD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eastAsia="Times New Roman" w:cs="Arial"/>
          <w:color w:val="2D6186"/>
          <w:sz w:val="32"/>
          <w:szCs w:val="32"/>
          <w:lang w:eastAsia="ru-RU"/>
        </w:rPr>
      </w:pPr>
      <w:r w:rsidRPr="00F903AD">
        <w:rPr>
          <w:rFonts w:eastAsia="Times New Roman" w:cs="Arial"/>
          <w:color w:val="2D6186"/>
          <w:sz w:val="32"/>
          <w:szCs w:val="32"/>
          <w:lang w:eastAsia="ru-RU"/>
        </w:rPr>
        <w:t>«двойная мораль», когда действия родителей расходятся с делом;</w:t>
      </w:r>
    </w:p>
    <w:p w:rsidR="00F903AD" w:rsidRPr="00F903AD" w:rsidRDefault="00F903AD" w:rsidP="00F903AD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eastAsia="Times New Roman" w:cs="Arial"/>
          <w:color w:val="2D6186"/>
          <w:sz w:val="32"/>
          <w:szCs w:val="32"/>
          <w:lang w:eastAsia="ru-RU"/>
        </w:rPr>
      </w:pPr>
      <w:r w:rsidRPr="00F903AD">
        <w:rPr>
          <w:rFonts w:eastAsia="Times New Roman" w:cs="Arial"/>
          <w:color w:val="2D6186"/>
          <w:sz w:val="32"/>
          <w:szCs w:val="32"/>
          <w:lang w:eastAsia="ru-RU"/>
        </w:rPr>
        <w:t>вседозволенность, которая может быть следствием безнадзорности;</w:t>
      </w:r>
    </w:p>
    <w:p w:rsidR="00F903AD" w:rsidRPr="00F903AD" w:rsidRDefault="00F903AD" w:rsidP="00F903AD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eastAsia="Times New Roman" w:cs="Arial"/>
          <w:color w:val="2D6186"/>
          <w:sz w:val="32"/>
          <w:szCs w:val="32"/>
          <w:lang w:eastAsia="ru-RU"/>
        </w:rPr>
      </w:pPr>
      <w:r w:rsidRPr="00F903AD">
        <w:rPr>
          <w:rFonts w:eastAsia="Times New Roman" w:cs="Arial"/>
          <w:color w:val="2D6186"/>
          <w:sz w:val="32"/>
          <w:szCs w:val="32"/>
          <w:lang w:eastAsia="ru-RU"/>
        </w:rPr>
        <w:t>тотальный контроль поведения и действий ребенка.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Задача родителей — научить ребенка нести ответственность за свои действия. Если ребенок совершил кражу, то сначала нужно выявить мотивы и потребности, причину его поступка, затем сказать ему о своих чувствах и желаниях, в дальнейшем даже можно подарить ему украденное.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В одной восточной притче рассказывается о том, как профессиональный вор попросился на ночлег к священнику и наутро украл у него фамильную реликвию. Не успел он покинуть город, как его поймали и привели к священнику с </w:t>
      </w:r>
      <w:proofErr w:type="gramStart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украденным</w:t>
      </w:r>
      <w:proofErr w:type="gramEnd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, И тот сказал: «Я ему подарил эту вещь». После этого вор исцелился и перестал воровать.</w:t>
      </w:r>
      <w:r w:rsidRPr="00F903AD">
        <w:rPr>
          <w:rFonts w:eastAsia="Times New Roman" w:cs="Arial"/>
          <w:color w:val="000000"/>
          <w:sz w:val="32"/>
          <w:szCs w:val="32"/>
          <w:lang w:eastAsia="ru-RU"/>
        </w:rPr>
        <w:br/>
        <w:t>Воспитывая детей, слушайте свой внутренний голос Просто любите их, они воспитаются сами, доверьтесь им, не говорите, как нужно делать, делайте это.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Итак, ребенок дошкольного возраста может украсть (тайно взятый кусочек сахара тоже относится сюда же) </w:t>
      </w:r>
      <w:proofErr w:type="gramStart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до</w:t>
      </w:r>
      <w:proofErr w:type="gramEnd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 следующим мотивам и причинам.</w:t>
      </w:r>
    </w:p>
    <w:p w:rsidR="00F903AD" w:rsidRPr="00F903AD" w:rsidRDefault="00F903AD" w:rsidP="00F903AD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eastAsia="Times New Roman" w:cs="Arial"/>
          <w:color w:val="2D6186"/>
          <w:sz w:val="32"/>
          <w:szCs w:val="32"/>
          <w:lang w:eastAsia="ru-RU"/>
        </w:rPr>
      </w:pPr>
      <w:r w:rsidRPr="00F903AD">
        <w:rPr>
          <w:rFonts w:eastAsia="Times New Roman" w:cs="Arial"/>
          <w:b/>
          <w:bCs/>
          <w:color w:val="2D6186"/>
          <w:sz w:val="32"/>
          <w:szCs w:val="32"/>
          <w:lang w:eastAsia="ru-RU"/>
        </w:rPr>
        <w:t>Несознательность.</w:t>
      </w:r>
      <w:r w:rsidRPr="00F903AD">
        <w:rPr>
          <w:rFonts w:eastAsia="Times New Roman" w:cs="Arial"/>
          <w:color w:val="2D6186"/>
          <w:sz w:val="32"/>
          <w:szCs w:val="32"/>
          <w:lang w:eastAsia="ru-RU"/>
        </w:rPr>
        <w:t xml:space="preserve"> Ребенок еще не различает, что значит «мое» и «твое». Он не понимает значения слова «собственность». Он еще не вписался в порядки человеческого общества. Но никогда не рано начинать знакомить его с некоторыми понятиями. Ребенок должен знать, что принадлежит ему лично. Он за эти вещи отвечает, за ними следит, и это никто не может у него отнять. Что такое деньги, ребенок должен узнать достаточно рано. Слишком затянувшееся стремление родителей не давать ребенку </w:t>
      </w:r>
      <w:r w:rsidRPr="00F903AD">
        <w:rPr>
          <w:rFonts w:eastAsia="Times New Roman" w:cs="Arial"/>
          <w:color w:val="2D6186"/>
          <w:sz w:val="32"/>
          <w:szCs w:val="32"/>
          <w:lang w:eastAsia="ru-RU"/>
        </w:rPr>
        <w:lastRenderedPageBreak/>
        <w:t>карманных денег — неправильная политика. Каким иным образом узнает ребенок цену денег? Можно подарить ему копилку, чтобы научить обращаться с деньгами. Надо прививать детям правильное понимание собственности, тогда они будут уважать собственность других.</w:t>
      </w:r>
    </w:p>
    <w:p w:rsidR="00F903AD" w:rsidRPr="00F903AD" w:rsidRDefault="00F903AD" w:rsidP="00F903AD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eastAsia="Times New Roman" w:cs="Arial"/>
          <w:color w:val="2D6186"/>
          <w:sz w:val="32"/>
          <w:szCs w:val="32"/>
          <w:lang w:eastAsia="ru-RU"/>
        </w:rPr>
      </w:pPr>
      <w:r w:rsidRPr="00F903AD">
        <w:rPr>
          <w:rFonts w:eastAsia="Times New Roman" w:cs="Arial"/>
          <w:b/>
          <w:bCs/>
          <w:color w:val="2D6186"/>
          <w:sz w:val="32"/>
          <w:szCs w:val="32"/>
          <w:lang w:eastAsia="ru-RU"/>
        </w:rPr>
        <w:t>Привычка.</w:t>
      </w:r>
      <w:r w:rsidRPr="00F903AD">
        <w:rPr>
          <w:rFonts w:eastAsia="Times New Roman" w:cs="Arial"/>
          <w:color w:val="2D6186"/>
          <w:sz w:val="32"/>
          <w:szCs w:val="32"/>
          <w:lang w:eastAsia="ru-RU"/>
        </w:rPr>
        <w:t> Чего только дети не наблюдают в жизни своих родителей! Во время прогулки мать подняла яблоко из чужого сада и положила его в карман. В другом саду сорвали чужие цветы. Отец не вернул одолженную книгу. Оставили у себя найденную чужую вещь. Ребенок, будучи свидетелем всего этого, научился, что не надо быть таким уж щепетильным. Для него это становится привычкой, и он не находит ничего ужасного в том, чтобы тайком взять из папиной коллекции пару Марок, ведь у него еще много таких же!</w:t>
      </w:r>
    </w:p>
    <w:p w:rsidR="00F903AD" w:rsidRPr="00F903AD" w:rsidRDefault="00F903AD" w:rsidP="00F903AD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eastAsia="Times New Roman" w:cs="Arial"/>
          <w:color w:val="2D6186"/>
          <w:sz w:val="32"/>
          <w:szCs w:val="32"/>
          <w:lang w:eastAsia="ru-RU"/>
        </w:rPr>
      </w:pPr>
      <w:r w:rsidRPr="00F903AD">
        <w:rPr>
          <w:rFonts w:eastAsia="Times New Roman" w:cs="Arial"/>
          <w:b/>
          <w:bCs/>
          <w:color w:val="2D6186"/>
          <w:sz w:val="32"/>
          <w:szCs w:val="32"/>
          <w:lang w:eastAsia="ru-RU"/>
        </w:rPr>
        <w:t>Спортивный интерес.</w:t>
      </w:r>
      <w:r w:rsidRPr="00F903AD">
        <w:rPr>
          <w:rFonts w:eastAsia="Times New Roman" w:cs="Arial"/>
          <w:color w:val="2D6186"/>
          <w:sz w:val="32"/>
          <w:szCs w:val="32"/>
          <w:lang w:eastAsia="ru-RU"/>
        </w:rPr>
        <w:t> У детей богатая фантазия. Некоторые телевизионные передачи развивают у ребенка такие же дерзкие идеи, как и чтение приключенческих книг и сказок. Это так интересно и захватывающе — что-то у кого-то стащить. Так, два тринадцатилетних сына обеспеченных родителей из спортивного интереса «добывали» разные вещи из частных домов и прятали их в укромном месте. При этом они казались себе очень взрослыми и отважными. Во всех этих трех причинах виноваты родители и воспитатели. Они упустили возможность научить ребенка поступать в соответствии с моральными ценностями нашего общества: «Ты не должен трогать того, что тебе не принадлежит, на твою собственность тоже никто не посягает». Достаточно ли часто говорят это ребенку?</w:t>
      </w:r>
    </w:p>
    <w:p w:rsidR="00F903AD" w:rsidRPr="00F903AD" w:rsidRDefault="00F903AD" w:rsidP="00F903AD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eastAsia="Times New Roman" w:cs="Arial"/>
          <w:color w:val="2D6186"/>
          <w:sz w:val="32"/>
          <w:szCs w:val="32"/>
          <w:lang w:eastAsia="ru-RU"/>
        </w:rPr>
      </w:pPr>
      <w:r w:rsidRPr="00F903AD">
        <w:rPr>
          <w:rFonts w:eastAsia="Times New Roman" w:cs="Arial"/>
          <w:b/>
          <w:bCs/>
          <w:color w:val="2D6186"/>
          <w:sz w:val="32"/>
          <w:szCs w:val="32"/>
          <w:lang w:eastAsia="ru-RU"/>
        </w:rPr>
        <w:t>Знак протеста.</w:t>
      </w:r>
      <w:r w:rsidRPr="00F903AD">
        <w:rPr>
          <w:rFonts w:eastAsia="Times New Roman" w:cs="Arial"/>
          <w:color w:val="2D6186"/>
          <w:sz w:val="32"/>
          <w:szCs w:val="32"/>
          <w:lang w:eastAsia="ru-RU"/>
        </w:rPr>
        <w:t xml:space="preserve"> В этой причине самая большая вина воспитателей и родителей. Она характерна для всех детей, которые вдруг начинают брать тайком то, что им не принадлежит. Ребенок становится маленьким воришкой из внутреннего протеста против взрослых. Об этом надо подумать в первую очередь. В большей части сопроводительных бумаг, которые вместе с детьми </w:t>
      </w:r>
      <w:r w:rsidRPr="00F903AD">
        <w:rPr>
          <w:rFonts w:eastAsia="Times New Roman" w:cs="Arial"/>
          <w:color w:val="2D6186"/>
          <w:sz w:val="32"/>
          <w:szCs w:val="32"/>
          <w:lang w:eastAsia="ru-RU"/>
        </w:rPr>
        <w:lastRenderedPageBreak/>
        <w:t>прибывают в детский дом написано: «ворует». В этих случаях речь идет о ребенке из неблагополучного окружения. О ребенке, пережившем родительские ссоры, бессердечие, побои, душевные муки, а также непонимание там, куда он был отдан на воспитание. Любой педагог, который встречается с ребенком по поводу случаев воровства, сразу предполагает неблагополучные отношения в семье. Почти во всех случаях предположение подтверждается.</w:t>
      </w:r>
    </w:p>
    <w:p w:rsidR="00F903AD" w:rsidRPr="00F903AD" w:rsidRDefault="00F903AD" w:rsidP="00F903AD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Вот некоторые примеры.</w:t>
      </w:r>
    </w:p>
    <w:p w:rsidR="00F903AD" w:rsidRPr="00F903AD" w:rsidRDefault="00F903AD" w:rsidP="00F903AD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eastAsia="Times New Roman" w:cs="Arial"/>
          <w:color w:val="2D6186"/>
          <w:sz w:val="32"/>
          <w:szCs w:val="32"/>
          <w:lang w:eastAsia="ru-RU"/>
        </w:rPr>
      </w:pPr>
      <w:r w:rsidRPr="00F903AD">
        <w:rPr>
          <w:rFonts w:eastAsia="Times New Roman" w:cs="Arial"/>
          <w:color w:val="2D6186"/>
          <w:sz w:val="32"/>
          <w:szCs w:val="32"/>
          <w:lang w:eastAsia="ru-RU"/>
        </w:rPr>
        <w:t>Родители ссорятся. Ребенок мстит на это воровством.</w:t>
      </w:r>
    </w:p>
    <w:p w:rsidR="00F903AD" w:rsidRPr="00F903AD" w:rsidRDefault="00F903AD" w:rsidP="00F903AD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eastAsia="Times New Roman" w:cs="Arial"/>
          <w:color w:val="2D6186"/>
          <w:sz w:val="32"/>
          <w:szCs w:val="32"/>
          <w:lang w:eastAsia="ru-RU"/>
        </w:rPr>
      </w:pPr>
      <w:proofErr w:type="gramStart"/>
      <w:r w:rsidRPr="00F903AD">
        <w:rPr>
          <w:rFonts w:eastAsia="Times New Roman" w:cs="Arial"/>
          <w:color w:val="2D6186"/>
          <w:sz w:val="32"/>
          <w:szCs w:val="32"/>
          <w:lang w:eastAsia="ru-RU"/>
        </w:rPr>
        <w:t>у</w:t>
      </w:r>
      <w:proofErr w:type="gramEnd"/>
      <w:r w:rsidRPr="00F903AD">
        <w:rPr>
          <w:rFonts w:eastAsia="Times New Roman" w:cs="Arial"/>
          <w:color w:val="2D6186"/>
          <w:sz w:val="32"/>
          <w:szCs w:val="32"/>
          <w:lang w:eastAsia="ru-RU"/>
        </w:rPr>
        <w:t xml:space="preserve"> отца нет времени для сына. Сын «покупает» это время тем, что незначительным воровством обращает на себя внимание отца.</w:t>
      </w:r>
    </w:p>
    <w:p w:rsidR="00F903AD" w:rsidRPr="00F903AD" w:rsidRDefault="00F903AD" w:rsidP="00F903AD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eastAsia="Times New Roman" w:cs="Arial"/>
          <w:color w:val="2D6186"/>
          <w:sz w:val="32"/>
          <w:szCs w:val="32"/>
          <w:lang w:eastAsia="ru-RU"/>
        </w:rPr>
      </w:pPr>
      <w:r w:rsidRPr="00F903AD">
        <w:rPr>
          <w:rFonts w:eastAsia="Times New Roman" w:cs="Arial"/>
          <w:color w:val="2D6186"/>
          <w:sz w:val="32"/>
          <w:szCs w:val="32"/>
          <w:lang w:eastAsia="ru-RU"/>
        </w:rPr>
        <w:t>Ребенку не хватает тепла в родительском доме. Он крадет, чтобы выразить свой протест или же купить ворованными вещами любовь других взрослых или своих соучеников.</w:t>
      </w:r>
    </w:p>
    <w:p w:rsidR="00F903AD" w:rsidRPr="00F903AD" w:rsidRDefault="00F903AD" w:rsidP="00F903AD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eastAsia="Times New Roman" w:cs="Arial"/>
          <w:color w:val="2D6186"/>
          <w:sz w:val="32"/>
          <w:szCs w:val="32"/>
          <w:lang w:eastAsia="ru-RU"/>
        </w:rPr>
      </w:pPr>
      <w:r w:rsidRPr="00F903AD">
        <w:rPr>
          <w:rFonts w:eastAsia="Times New Roman" w:cs="Arial"/>
          <w:color w:val="2D6186"/>
          <w:sz w:val="32"/>
          <w:szCs w:val="32"/>
          <w:lang w:eastAsia="ru-RU"/>
        </w:rPr>
        <w:t>Дома не поощряют увлечений ребенка. Он «организует» средства для приобретения нужных ему материалов.</w:t>
      </w:r>
    </w:p>
    <w:p w:rsidR="00F903AD" w:rsidRPr="00F903AD" w:rsidRDefault="00F903AD" w:rsidP="00F903AD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eastAsia="Times New Roman" w:cs="Arial"/>
          <w:color w:val="2D6186"/>
          <w:sz w:val="32"/>
          <w:szCs w:val="32"/>
          <w:lang w:eastAsia="ru-RU"/>
        </w:rPr>
      </w:pPr>
      <w:r w:rsidRPr="00F903AD">
        <w:rPr>
          <w:rFonts w:eastAsia="Times New Roman" w:cs="Arial"/>
          <w:color w:val="2D6186"/>
          <w:sz w:val="32"/>
          <w:szCs w:val="32"/>
          <w:lang w:eastAsia="ru-RU"/>
        </w:rPr>
        <w:t>Балованный ребенок не умеет владеть собой и в кондитерской прячет кое-что в свой карман.</w:t>
      </w:r>
    </w:p>
    <w:p w:rsidR="00F903AD" w:rsidRPr="00F903AD" w:rsidRDefault="00F903AD" w:rsidP="00F903AD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eastAsia="Times New Roman" w:cs="Arial"/>
          <w:color w:val="2D6186"/>
          <w:sz w:val="32"/>
          <w:szCs w:val="32"/>
          <w:lang w:eastAsia="ru-RU"/>
        </w:rPr>
      </w:pPr>
      <w:r w:rsidRPr="00F903AD">
        <w:rPr>
          <w:rFonts w:eastAsia="Times New Roman" w:cs="Arial"/>
          <w:color w:val="2D6186"/>
          <w:sz w:val="32"/>
          <w:szCs w:val="32"/>
          <w:lang w:eastAsia="ru-RU"/>
        </w:rPr>
        <w:t>Отверженный ребенок. Этому все равно. Мелкое воровство для него — способ самоутверждения.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Каждая мать в какой-то момент ловит своего воришку. И от нее зависит, вернет ли она его на правильный путь или воспитает настоящего вора. Последнее, к сожалению, случается у родителей, не понимающих серьезности ситуации. Они реагируют наказаниями и без конца тычут: «Ты вор», «Из тебя ничего путного не получится, раз ты уже сейчас воруешь», «Тебя нельзя послать в магазин, приносишь не всю сдачу», «На тебя нельзя положиться!», «От тебя приходится все запирать!». Ребенок, которому бесконечно твердят о его изъянах, в конце концов, и сам начинает верить в то, что он — заблудшая овечка.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С воспитательной точки зрения намного ценнее отнестись к ребенку с пониманием, доверием. Поговорить с ним по-хорошему, если его поймали с поличным. Обращаться к нему с </w:t>
      </w:r>
      <w:r w:rsidRPr="00F903AD">
        <w:rPr>
          <w:rFonts w:eastAsia="Times New Roman" w:cs="Arial"/>
          <w:color w:val="000000"/>
          <w:sz w:val="32"/>
          <w:szCs w:val="32"/>
          <w:lang w:eastAsia="ru-RU"/>
        </w:rPr>
        <w:lastRenderedPageBreak/>
        <w:t>любовью и теплом. Искать корень зла не в ребенке, а в самих себе.</w:t>
      </w:r>
    </w:p>
    <w:p w:rsidR="00F903AD" w:rsidRPr="00F903AD" w:rsidRDefault="00F903AD" w:rsidP="00F903A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F903AD">
        <w:rPr>
          <w:rFonts w:eastAsia="Times New Roman" w:cs="Arial"/>
          <w:color w:val="000000"/>
          <w:sz w:val="32"/>
          <w:szCs w:val="32"/>
          <w:lang w:eastAsia="ru-RU"/>
        </w:rPr>
        <w:t>Не всегда можно сразу понять психологические причины, приводящие к воровству. Но каковы бы они ни были, надо соблюдать несколько правил обращения с детьми</w:t>
      </w:r>
      <w:proofErr w:type="gramStart"/>
      <w:r w:rsidRPr="00F903AD">
        <w:rPr>
          <w:rFonts w:eastAsia="Times New Roman" w:cs="Arial"/>
          <w:color w:val="000000"/>
          <w:sz w:val="32"/>
          <w:szCs w:val="32"/>
          <w:lang w:eastAsia="ru-RU"/>
        </w:rPr>
        <w:t xml:space="preserve"> :</w:t>
      </w:r>
      <w:proofErr w:type="gramEnd"/>
    </w:p>
    <w:p w:rsidR="00F903AD" w:rsidRPr="00F903AD" w:rsidRDefault="00F903AD" w:rsidP="00F903AD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eastAsia="Times New Roman" w:cs="Arial"/>
          <w:color w:val="2D6186"/>
          <w:sz w:val="32"/>
          <w:szCs w:val="32"/>
          <w:lang w:eastAsia="ru-RU"/>
        </w:rPr>
      </w:pPr>
      <w:r w:rsidRPr="00F903AD">
        <w:rPr>
          <w:rFonts w:eastAsia="Times New Roman" w:cs="Arial"/>
          <w:color w:val="2D6186"/>
          <w:sz w:val="32"/>
          <w:szCs w:val="32"/>
          <w:lang w:eastAsia="ru-RU"/>
        </w:rPr>
        <w:t>Ни в коем случае не навешивать «уголовных» ярлыков на ребенка, называя его вором, предсказывая ему «плохую дорожку» в жизни и т. д.</w:t>
      </w:r>
    </w:p>
    <w:p w:rsidR="00F903AD" w:rsidRPr="00F903AD" w:rsidRDefault="00F903AD" w:rsidP="00F903AD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eastAsia="Times New Roman" w:cs="Arial"/>
          <w:color w:val="2D6186"/>
          <w:sz w:val="32"/>
          <w:szCs w:val="32"/>
          <w:lang w:eastAsia="ru-RU"/>
        </w:rPr>
      </w:pPr>
      <w:r w:rsidRPr="00F903AD">
        <w:rPr>
          <w:rFonts w:eastAsia="Times New Roman" w:cs="Arial"/>
          <w:color w:val="2D6186"/>
          <w:sz w:val="32"/>
          <w:szCs w:val="32"/>
          <w:lang w:eastAsia="ru-RU"/>
        </w:rPr>
        <w:t xml:space="preserve">Избегать сравнений с другими детьми и самими собой в детстве, говоря, например, так: «В нашей семье такого </w:t>
      </w:r>
      <w:proofErr w:type="gramStart"/>
      <w:r w:rsidRPr="00F903AD">
        <w:rPr>
          <w:rFonts w:eastAsia="Times New Roman" w:cs="Arial"/>
          <w:color w:val="2D6186"/>
          <w:sz w:val="32"/>
          <w:szCs w:val="32"/>
          <w:lang w:eastAsia="ru-RU"/>
        </w:rPr>
        <w:t>отродясь</w:t>
      </w:r>
      <w:proofErr w:type="gramEnd"/>
      <w:r w:rsidRPr="00F903AD">
        <w:rPr>
          <w:rFonts w:eastAsia="Times New Roman" w:cs="Arial"/>
          <w:color w:val="2D6186"/>
          <w:sz w:val="32"/>
          <w:szCs w:val="32"/>
          <w:lang w:eastAsia="ru-RU"/>
        </w:rPr>
        <w:t xml:space="preserve"> не водилось», или: «Как я завидую другим родителям, которым не приходится стыдиться своих детей».</w:t>
      </w:r>
    </w:p>
    <w:p w:rsidR="00F903AD" w:rsidRPr="00F903AD" w:rsidRDefault="00F903AD" w:rsidP="00F903AD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eastAsia="Times New Roman" w:cs="Arial"/>
          <w:color w:val="2D6186"/>
          <w:sz w:val="32"/>
          <w:szCs w:val="32"/>
          <w:lang w:eastAsia="ru-RU"/>
        </w:rPr>
      </w:pPr>
      <w:r w:rsidRPr="00F903AD">
        <w:rPr>
          <w:rFonts w:eastAsia="Times New Roman" w:cs="Arial"/>
          <w:color w:val="2D6186"/>
          <w:sz w:val="32"/>
          <w:szCs w:val="32"/>
          <w:lang w:eastAsia="ru-RU"/>
        </w:rPr>
        <w:t>Не заставлять ребенка «ради справедливости» отдавать свою лучшую игрушку.</w:t>
      </w:r>
    </w:p>
    <w:p w:rsidR="00F903AD" w:rsidRPr="00F903AD" w:rsidRDefault="00F903AD" w:rsidP="00F903AD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eastAsia="Times New Roman" w:cs="Arial"/>
          <w:color w:val="2D6186"/>
          <w:sz w:val="32"/>
          <w:szCs w:val="32"/>
          <w:lang w:eastAsia="ru-RU"/>
        </w:rPr>
      </w:pPr>
      <w:r w:rsidRPr="00F903AD">
        <w:rPr>
          <w:rFonts w:eastAsia="Times New Roman" w:cs="Arial"/>
          <w:color w:val="2D6186"/>
          <w:sz w:val="32"/>
          <w:szCs w:val="32"/>
          <w:lang w:eastAsia="ru-RU"/>
        </w:rPr>
        <w:t>Не «перегибать», обсуждая вину ребенка, — иначе он будет утаивать от родителей все проступки, которые считает стыдными.</w:t>
      </w:r>
    </w:p>
    <w:p w:rsidR="00F903AD" w:rsidRPr="00F903AD" w:rsidRDefault="00F903AD" w:rsidP="00F903AD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eastAsia="Times New Roman" w:cs="Arial"/>
          <w:color w:val="2D6186"/>
          <w:sz w:val="32"/>
          <w:szCs w:val="32"/>
          <w:lang w:eastAsia="ru-RU"/>
        </w:rPr>
      </w:pPr>
      <w:r w:rsidRPr="00F903AD">
        <w:rPr>
          <w:rFonts w:eastAsia="Times New Roman" w:cs="Arial"/>
          <w:color w:val="2D6186"/>
          <w:sz w:val="32"/>
          <w:szCs w:val="32"/>
          <w:lang w:eastAsia="ru-RU"/>
        </w:rPr>
        <w:t>Не возвращаться к тому, что было, когда ребенок вызовет ваше недовольство в следующий раз.</w:t>
      </w:r>
    </w:p>
    <w:p w:rsidR="00F903AD" w:rsidRPr="00F903AD" w:rsidRDefault="00F903AD" w:rsidP="00F903AD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eastAsia="Times New Roman" w:cs="Arial"/>
          <w:color w:val="2D6186"/>
          <w:sz w:val="32"/>
          <w:szCs w:val="32"/>
          <w:lang w:eastAsia="ru-RU"/>
        </w:rPr>
      </w:pPr>
      <w:r w:rsidRPr="00F903AD">
        <w:rPr>
          <w:rFonts w:eastAsia="Times New Roman" w:cs="Arial"/>
          <w:color w:val="2D6186"/>
          <w:sz w:val="32"/>
          <w:szCs w:val="32"/>
          <w:lang w:eastAsia="ru-RU"/>
        </w:rPr>
        <w:t>Помните, что многие жизненные ситуации обратимы и главное — найти способы их психологически грамотно исправить.</w:t>
      </w:r>
    </w:p>
    <w:p w:rsidR="00F903AD" w:rsidRPr="00F903AD" w:rsidRDefault="00F903AD" w:rsidP="00F903AD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eastAsia="Times New Roman" w:cs="Arial"/>
          <w:color w:val="2D6186"/>
          <w:sz w:val="32"/>
          <w:szCs w:val="32"/>
          <w:lang w:eastAsia="ru-RU"/>
        </w:rPr>
      </w:pPr>
      <w:r w:rsidRPr="00F903AD">
        <w:rPr>
          <w:rFonts w:eastAsia="Times New Roman" w:cs="Arial"/>
          <w:color w:val="2D6186"/>
          <w:sz w:val="32"/>
          <w:szCs w:val="32"/>
          <w:lang w:eastAsia="ru-RU"/>
        </w:rPr>
        <w:t>Если ребенок ворует, это необходимо пресечь — но только если вы абсолютно уверены в фактах. Ничто не ранит тяжелее, чем несправедливое обвинение. Родители должны ему сказать, что его поведение неприемлемо, но в то же время важно заверить, что очень его любят — даже если не одобряют сейчас его поведения.</w:t>
      </w:r>
    </w:p>
    <w:p w:rsidR="000E5B4D" w:rsidRPr="00F903AD" w:rsidRDefault="000E5B4D" w:rsidP="00F903AD">
      <w:pPr>
        <w:shd w:val="clear" w:color="auto" w:fill="FFFFFF" w:themeFill="background1"/>
        <w:rPr>
          <w:sz w:val="32"/>
          <w:szCs w:val="32"/>
        </w:rPr>
      </w:pPr>
    </w:p>
    <w:sectPr w:rsidR="000E5B4D" w:rsidRPr="00F903AD" w:rsidSect="00F903AD">
      <w:type w:val="nextColumn"/>
      <w:pgSz w:w="11906" w:h="16838"/>
      <w:pgMar w:top="1134" w:right="1134" w:bottom="1134" w:left="1701" w:header="709" w:footer="709" w:gutter="0"/>
      <w:pgBorders w:offsetFrom="page">
        <w:top w:val="thickThinMediumGap" w:sz="24" w:space="24" w:color="0000FF"/>
        <w:left w:val="thickThinMediumGap" w:sz="24" w:space="24" w:color="0000FF"/>
        <w:bottom w:val="thinThickMediumGap" w:sz="24" w:space="24" w:color="0000FF"/>
        <w:right w:val="thinThickMedium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6D3"/>
    <w:multiLevelType w:val="multilevel"/>
    <w:tmpl w:val="F576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E2D2C"/>
    <w:multiLevelType w:val="multilevel"/>
    <w:tmpl w:val="7770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A781A"/>
    <w:multiLevelType w:val="multilevel"/>
    <w:tmpl w:val="2CD6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855F4"/>
    <w:multiLevelType w:val="multilevel"/>
    <w:tmpl w:val="96F8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03AD"/>
    <w:rsid w:val="000E5B4D"/>
    <w:rsid w:val="00215C52"/>
    <w:rsid w:val="002E20DC"/>
    <w:rsid w:val="00D01434"/>
    <w:rsid w:val="00D235FE"/>
    <w:rsid w:val="00E72278"/>
    <w:rsid w:val="00F9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4D"/>
  </w:style>
  <w:style w:type="paragraph" w:styleId="2">
    <w:name w:val="heading 2"/>
    <w:basedOn w:val="a"/>
    <w:link w:val="20"/>
    <w:uiPriority w:val="9"/>
    <w:qFormat/>
    <w:rsid w:val="00F90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03AD"/>
  </w:style>
  <w:style w:type="character" w:styleId="a3">
    <w:name w:val="Hyperlink"/>
    <w:basedOn w:val="a0"/>
    <w:uiPriority w:val="99"/>
    <w:semiHidden/>
    <w:unhideWhenUsed/>
    <w:rsid w:val="00F903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90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03AD"/>
    <w:rPr>
      <w:b/>
      <w:bCs/>
    </w:rPr>
  </w:style>
  <w:style w:type="character" w:styleId="a6">
    <w:name w:val="Emphasis"/>
    <w:basedOn w:val="a0"/>
    <w:uiPriority w:val="20"/>
    <w:qFormat/>
    <w:rsid w:val="00F903A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олесенок</dc:creator>
  <cp:keywords/>
  <dc:description/>
  <cp:lastModifiedBy>олесенок</cp:lastModifiedBy>
  <cp:revision>3</cp:revision>
  <dcterms:created xsi:type="dcterms:W3CDTF">2016-04-04T20:18:00Z</dcterms:created>
  <dcterms:modified xsi:type="dcterms:W3CDTF">2016-04-04T20:32:00Z</dcterms:modified>
</cp:coreProperties>
</file>