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43" w:rsidRPr="00C67C4C" w:rsidRDefault="00C67C4C" w:rsidP="008373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4C">
        <w:rPr>
          <w:rFonts w:ascii="Times New Roman" w:hAnsi="Times New Roman" w:cs="Times New Roman"/>
          <w:b/>
          <w:sz w:val="24"/>
          <w:szCs w:val="24"/>
        </w:rPr>
        <w:t>Развитие навыков сотрудничества у старших дошкольников.</w:t>
      </w:r>
    </w:p>
    <w:p w:rsidR="00C67C4C" w:rsidRDefault="00C67C4C" w:rsidP="008373D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Необходимо воспитывать у ребенка </w:t>
      </w:r>
    </w:p>
    <w:p w:rsidR="00C67C4C" w:rsidRDefault="00C67C4C" w:rsidP="008373D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миру, к людям, к себе. </w:t>
      </w:r>
    </w:p>
    <w:p w:rsidR="00C67C4C" w:rsidRDefault="00C67C4C" w:rsidP="008373D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наук передать может каждый, </w:t>
      </w:r>
    </w:p>
    <w:p w:rsidR="00C67C4C" w:rsidRDefault="00C67C4C" w:rsidP="008373D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воспитать человека можно только </w:t>
      </w:r>
    </w:p>
    <w:p w:rsidR="00C67C4C" w:rsidRDefault="00C67C4C" w:rsidP="008373D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сотрудничества.</w:t>
      </w:r>
    </w:p>
    <w:p w:rsidR="00C67C4C" w:rsidRDefault="00C67C4C" w:rsidP="008373D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C67C4C" w:rsidRDefault="00C67C4C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 является благоприятным временем для освоения разнообразных форм взаимодействия ребенка со сверстника</w:t>
      </w:r>
      <w:r w:rsidR="001616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и. Старший дошкольный возраст играет особую роль в социальном развитии ребенка</w:t>
      </w:r>
      <w:r w:rsidR="0016161B">
        <w:rPr>
          <w:rFonts w:ascii="Times New Roman" w:hAnsi="Times New Roman" w:cs="Times New Roman"/>
          <w:sz w:val="24"/>
          <w:szCs w:val="24"/>
        </w:rPr>
        <w:t>: в этот период жизни начинают формироваться новые психологические механизмы деятельности и поведения.</w:t>
      </w:r>
      <w:r w:rsidR="001A5198">
        <w:rPr>
          <w:rFonts w:ascii="Times New Roman" w:hAnsi="Times New Roman" w:cs="Times New Roman"/>
          <w:sz w:val="24"/>
          <w:szCs w:val="24"/>
        </w:rPr>
        <w:t xml:space="preserve"> Группа старших дошкольников в детском саду – это действующий социальный организм, механизмы которого обеспечивают социализацию и индивидуализацию ребенка. У детей этого возраста активно  появляется интерес к сотрудничеству, к совместному решению общей задачи, способность объединяться в небольшие группы, обсуждать и согласовывать действия и оценивать по</w:t>
      </w:r>
      <w:bookmarkStart w:id="0" w:name="_GoBack"/>
      <w:bookmarkEnd w:id="0"/>
      <w:r w:rsidR="001A5198">
        <w:rPr>
          <w:rFonts w:ascii="Times New Roman" w:hAnsi="Times New Roman" w:cs="Times New Roman"/>
          <w:sz w:val="24"/>
          <w:szCs w:val="24"/>
        </w:rPr>
        <w:t>лученный результат.</w:t>
      </w:r>
      <w:r w:rsidR="00A57F09">
        <w:rPr>
          <w:rFonts w:ascii="Times New Roman" w:hAnsi="Times New Roman" w:cs="Times New Roman"/>
          <w:sz w:val="24"/>
          <w:szCs w:val="24"/>
        </w:rPr>
        <w:t xml:space="preserve"> Взаимный интерес и сотрудничество – вот главные черты подлинного взаимодействия с детьми, при котором создаются наиболее благоприятные условия воспитания дошкольников и подготовки к школе.</w:t>
      </w:r>
    </w:p>
    <w:p w:rsidR="00F509E2" w:rsidRDefault="00A57F09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Сотрудничество характеризуется согласованной деятельностью с партнером или партнерами по взаимодействию, активной помощью друг другу, способствующей достижению целей каждого </w:t>
      </w:r>
      <w:r w:rsidR="001B42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общих целей совместной деятельности. </w:t>
      </w:r>
    </w:p>
    <w:p w:rsidR="00F509E2" w:rsidRDefault="00F509E2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09E2">
        <w:rPr>
          <w:rFonts w:ascii="Times New Roman" w:hAnsi="Times New Roman" w:cs="Times New Roman"/>
          <w:sz w:val="24"/>
          <w:szCs w:val="24"/>
        </w:rPr>
        <w:t xml:space="preserve">В образовательном процессе сотрудничество было рассмотрено в трудах передовых отечественных педагогов и психологов: Ш. А. </w:t>
      </w:r>
      <w:proofErr w:type="spellStart"/>
      <w:r w:rsidRPr="00F509E2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F509E2">
        <w:rPr>
          <w:rFonts w:ascii="Times New Roman" w:hAnsi="Times New Roman" w:cs="Times New Roman"/>
          <w:sz w:val="24"/>
          <w:szCs w:val="24"/>
        </w:rPr>
        <w:t xml:space="preserve">, Л. С. Выготского, В. В. Давыдова, А. Н. Леонтьева, Д. Б. </w:t>
      </w:r>
      <w:proofErr w:type="spellStart"/>
      <w:r w:rsidRPr="00F509E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509E2">
        <w:rPr>
          <w:rFonts w:ascii="Times New Roman" w:hAnsi="Times New Roman" w:cs="Times New Roman"/>
          <w:sz w:val="24"/>
          <w:szCs w:val="24"/>
        </w:rPr>
        <w:t xml:space="preserve"> и в практической деятельности А. С Макаренко, В. А. Сухомлинского и многих других.. В отечественной и зарубежной психологии и педагогике неоднократно подчеркивалось, что для полноценного социального и познавательного развития ребенку необходимо общаться не только </w:t>
      </w:r>
      <w:proofErr w:type="gramStart"/>
      <w:r w:rsidRPr="00F509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509E2">
        <w:rPr>
          <w:rFonts w:ascii="Times New Roman" w:hAnsi="Times New Roman" w:cs="Times New Roman"/>
          <w:sz w:val="24"/>
          <w:szCs w:val="24"/>
        </w:rPr>
        <w:t xml:space="preserve"> взрослыми, но и со сверстниками (З. М. Богуславская, Р. С. </w:t>
      </w:r>
      <w:proofErr w:type="gramStart"/>
      <w:r w:rsidRPr="00F509E2">
        <w:rPr>
          <w:rFonts w:ascii="Times New Roman" w:hAnsi="Times New Roman" w:cs="Times New Roman"/>
          <w:sz w:val="24"/>
          <w:szCs w:val="24"/>
        </w:rPr>
        <w:t>Буре, Я. Корчак, В. А. Петровский, Т. А. Репина, А. Г. Рузская, В. А. Сухомлинский, Ж. Пиаже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B4210" w:rsidRDefault="001B4210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4210">
        <w:rPr>
          <w:rFonts w:ascii="Times New Roman" w:hAnsi="Times New Roman" w:cs="Times New Roman"/>
          <w:sz w:val="24"/>
          <w:szCs w:val="24"/>
        </w:rPr>
        <w:t xml:space="preserve">Актуальность технологии сотрудничества </w:t>
      </w:r>
      <w:r w:rsidR="00A77631">
        <w:rPr>
          <w:rFonts w:ascii="Times New Roman" w:hAnsi="Times New Roman" w:cs="Times New Roman"/>
          <w:sz w:val="24"/>
          <w:szCs w:val="24"/>
        </w:rPr>
        <w:t xml:space="preserve">нашей группы </w:t>
      </w:r>
      <w:r w:rsidRPr="001B4210">
        <w:rPr>
          <w:rFonts w:ascii="Times New Roman" w:hAnsi="Times New Roman" w:cs="Times New Roman"/>
          <w:sz w:val="24"/>
          <w:szCs w:val="24"/>
        </w:rPr>
        <w:t>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детям не всегда удается мирно прийти к общему решению. </w:t>
      </w:r>
      <w:r w:rsidR="00A77631">
        <w:rPr>
          <w:rFonts w:ascii="Times New Roman" w:hAnsi="Times New Roman" w:cs="Times New Roman"/>
          <w:sz w:val="24"/>
          <w:szCs w:val="24"/>
        </w:rPr>
        <w:t xml:space="preserve">Отсутствие умения сотрудничать со сверстниками, преобладание эгоистических мотивов, мотивов соперничества в коллективной деятельности ведет к возникновению конфликтных отношений, психологических травм. Появляются разочарования, обиды, агрессивность, эмоциональная подавленность, потеря интереса к школьной жизни. </w:t>
      </w:r>
      <w:r>
        <w:rPr>
          <w:rFonts w:ascii="Times New Roman" w:hAnsi="Times New Roman" w:cs="Times New Roman"/>
          <w:sz w:val="24"/>
          <w:szCs w:val="24"/>
        </w:rPr>
        <w:t>Дети должны уметь работать коллективно и в определенном темпе, ориентироваться на других дете</w:t>
      </w:r>
      <w:r w:rsidR="00142227">
        <w:rPr>
          <w:rFonts w:ascii="Times New Roman" w:hAnsi="Times New Roman" w:cs="Times New Roman"/>
          <w:sz w:val="24"/>
          <w:szCs w:val="24"/>
        </w:rPr>
        <w:t>й, у</w:t>
      </w:r>
      <w:r>
        <w:rPr>
          <w:rFonts w:ascii="Times New Roman" w:hAnsi="Times New Roman" w:cs="Times New Roman"/>
          <w:sz w:val="24"/>
          <w:szCs w:val="24"/>
        </w:rPr>
        <w:t xml:space="preserve">меть планировать и согласовывать свои действия и действия партнеров, подчиняться групповым правилам. </w:t>
      </w:r>
    </w:p>
    <w:p w:rsidR="00142227" w:rsidRDefault="00142227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нашей ра</w:t>
      </w:r>
      <w:r w:rsidR="00F509E2">
        <w:rPr>
          <w:rFonts w:ascii="Times New Roman" w:hAnsi="Times New Roman" w:cs="Times New Roman"/>
          <w:sz w:val="24"/>
          <w:szCs w:val="24"/>
        </w:rPr>
        <w:t>боты является научить детей самостоятельно принимать и осознавать цель совместной деятельности, понимать, что предложенное задание быстрее и эффективнее можно выполнить совместными усилиями.</w:t>
      </w:r>
    </w:p>
    <w:p w:rsidR="009C379C" w:rsidRDefault="009C379C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развития сотрудничества разворачивается как трехэтапное решение усложняющихся задач взаимодействия педагога и детей:</w:t>
      </w:r>
    </w:p>
    <w:p w:rsidR="009C379C" w:rsidRDefault="009C379C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</w:t>
      </w:r>
      <w:r w:rsidR="002C2E4A">
        <w:rPr>
          <w:rFonts w:ascii="Times New Roman" w:hAnsi="Times New Roman" w:cs="Times New Roman"/>
          <w:sz w:val="24"/>
          <w:szCs w:val="24"/>
        </w:rPr>
        <w:t>необходимо сосредоточить внимание на обогащении представлений старших дошкольников о сверстнике как о партнере по совместной деятельности в атмосфере укрепления положительных эмоциональных контактов между детьми, поддержания желания и интереса в сотрудничестве с ними.</w:t>
      </w:r>
    </w:p>
    <w:p w:rsidR="002C2E4A" w:rsidRDefault="002C2E4A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освоение детьми определённой модели сотрудничества (по принципу усложнения): </w:t>
      </w:r>
    </w:p>
    <w:p w:rsidR="002C2E4A" w:rsidRDefault="002C2E4A" w:rsidP="008373DE">
      <w:pPr>
        <w:pStyle w:val="a3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совместно-индивидуальной:</w:t>
      </w:r>
    </w:p>
    <w:p w:rsidR="002C2E4A" w:rsidRDefault="002C2E4A" w:rsidP="008373DE">
      <w:pPr>
        <w:pStyle w:val="a3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совместно-последовательной,</w:t>
      </w:r>
    </w:p>
    <w:p w:rsidR="002C2E4A" w:rsidRDefault="002C2E4A" w:rsidP="008373DE">
      <w:pPr>
        <w:pStyle w:val="a3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совместно-взаимодействующей.</w:t>
      </w:r>
    </w:p>
    <w:p w:rsidR="002C2E4A" w:rsidRDefault="000F4A27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этап: предоставление возможности для самостоятельного выбора детьми моделей сотрудничества.</w:t>
      </w:r>
    </w:p>
    <w:p w:rsidR="000F4A27" w:rsidRDefault="000F4A27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этапе развития детского сотрудничества уделяется внимание:</w:t>
      </w:r>
    </w:p>
    <w:p w:rsidR="000F4A27" w:rsidRDefault="000F4A27" w:rsidP="008373DE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поддержанию положительного эмоционального фона взаимодействия детей;</w:t>
      </w:r>
    </w:p>
    <w:p w:rsidR="000F4A27" w:rsidRDefault="000F4A27" w:rsidP="008373DE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ориентации на развитие понимания детьми эмоционального состояния партнера, отзывчивость на него;</w:t>
      </w:r>
    </w:p>
    <w:p w:rsidR="000F4A27" w:rsidRDefault="000F4A27" w:rsidP="008373DE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с детьми бесед по обогащению, уточнению правил сотрудничества и дружбы;</w:t>
      </w:r>
    </w:p>
    <w:p w:rsidR="000F4A27" w:rsidRDefault="000F4A27" w:rsidP="008373DE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 образцов поведения и действий с использованием игровых персонажей;</w:t>
      </w:r>
    </w:p>
    <w:p w:rsidR="000F4A27" w:rsidRDefault="000F4A27" w:rsidP="008373DE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поправок в поведение ребенка в процессе выполнения действий по просьбе самого ребенка или сверстников в случае конфликта.</w:t>
      </w:r>
    </w:p>
    <w:p w:rsidR="00A05DA3" w:rsidRDefault="00D778BE" w:rsidP="008373DE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работу следует со специальных игр и упражнений с использованием пиктограмм, целью которых является пробуждение интереса детей к характерным эмоциям человека, возобновление в памяти представления об основных эмоциональных состояниях и обогащение их.</w:t>
      </w:r>
    </w:p>
    <w:p w:rsidR="00D778BE" w:rsidRDefault="00D778BE" w:rsidP="008373DE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Эффективными способами обучения детей является:</w:t>
      </w:r>
    </w:p>
    <w:p w:rsidR="00D778BE" w:rsidRPr="008930B3" w:rsidRDefault="008930B3" w:rsidP="008373DE">
      <w:pPr>
        <w:pStyle w:val="a3"/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778BE" w:rsidRPr="008930B3">
        <w:rPr>
          <w:rFonts w:ascii="Times New Roman" w:hAnsi="Times New Roman" w:cs="Times New Roman"/>
          <w:sz w:val="24"/>
          <w:szCs w:val="24"/>
        </w:rPr>
        <w:t>оделирование (модель «Лесенка»</w:t>
      </w:r>
      <w:r w:rsidRPr="008930B3">
        <w:rPr>
          <w:rFonts w:ascii="Times New Roman" w:hAnsi="Times New Roman" w:cs="Times New Roman"/>
          <w:sz w:val="24"/>
          <w:szCs w:val="24"/>
        </w:rPr>
        <w:t xml:space="preserve"> - применяется для формирования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B3">
        <w:rPr>
          <w:rFonts w:ascii="Times New Roman" w:hAnsi="Times New Roman" w:cs="Times New Roman"/>
          <w:sz w:val="24"/>
          <w:szCs w:val="24"/>
        </w:rPr>
        <w:t>детей представлений о взаимосвязи компонентов совместной деятельности);</w:t>
      </w:r>
    </w:p>
    <w:p w:rsidR="008930B3" w:rsidRDefault="008930B3" w:rsidP="008373DE">
      <w:pPr>
        <w:pStyle w:val="a3"/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930B3">
        <w:rPr>
          <w:rFonts w:ascii="Times New Roman" w:hAnsi="Times New Roman" w:cs="Times New Roman"/>
          <w:sz w:val="24"/>
          <w:szCs w:val="24"/>
        </w:rPr>
        <w:t>гры-инсценировки (игра «Говорящие куколки» - освоение речевых конструкций, необходимых для установления сотрудничества м</w:t>
      </w:r>
      <w:r>
        <w:rPr>
          <w:rFonts w:ascii="Times New Roman" w:hAnsi="Times New Roman" w:cs="Times New Roman"/>
          <w:sz w:val="24"/>
          <w:szCs w:val="24"/>
        </w:rPr>
        <w:t>ежду детьми);</w:t>
      </w:r>
    </w:p>
    <w:p w:rsidR="008930B3" w:rsidRPr="008930B3" w:rsidRDefault="008930B3" w:rsidP="008373DE">
      <w:pPr>
        <w:pStyle w:val="a3"/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сотрудничества (беседа «Как правильно дружить» - правила сотрудничества в стихотворной форме).</w:t>
      </w:r>
    </w:p>
    <w:p w:rsidR="00AF59F9" w:rsidRPr="00AF59F9" w:rsidRDefault="00AF59F9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9F9">
        <w:rPr>
          <w:rFonts w:ascii="Times New Roman" w:hAnsi="Times New Roman" w:cs="Times New Roman"/>
          <w:sz w:val="24"/>
          <w:szCs w:val="24"/>
        </w:rPr>
        <w:t xml:space="preserve">В процессе освоения детьми моделей сотрудничества </w:t>
      </w:r>
      <w:r>
        <w:rPr>
          <w:rFonts w:ascii="Times New Roman" w:hAnsi="Times New Roman" w:cs="Times New Roman"/>
          <w:sz w:val="24"/>
          <w:szCs w:val="24"/>
        </w:rPr>
        <w:t>2 этапа</w:t>
      </w:r>
      <w:r w:rsidR="00A77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F59F9">
        <w:rPr>
          <w:rFonts w:ascii="Times New Roman" w:hAnsi="Times New Roman" w:cs="Times New Roman"/>
          <w:sz w:val="24"/>
          <w:szCs w:val="24"/>
        </w:rPr>
        <w:t>каждой ступени действовала общая стратегия. Она включала:</w:t>
      </w:r>
    </w:p>
    <w:p w:rsidR="00AF59F9" w:rsidRPr="00AF59F9" w:rsidRDefault="00AF59F9" w:rsidP="008373DE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9F9">
        <w:rPr>
          <w:rFonts w:ascii="Times New Roman" w:hAnsi="Times New Roman" w:cs="Times New Roman"/>
          <w:sz w:val="24"/>
          <w:szCs w:val="24"/>
        </w:rPr>
        <w:t>формирование представлений о данной модели сотрудничества на основе анализа практических, проблемных инсценированных ситуаций сотрудничества («Куклы, куклы, к нам спешите, как все делать расскажите»), в ходе которых шло накопление опыта обсуждения и решения совместной задачи с применением модели, как потребности в необходимом способе решения совместной задачи;</w:t>
      </w:r>
    </w:p>
    <w:p w:rsidR="00AF59F9" w:rsidRPr="00AF59F9" w:rsidRDefault="00AF59F9" w:rsidP="008373DE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9F9">
        <w:rPr>
          <w:rFonts w:ascii="Times New Roman" w:hAnsi="Times New Roman" w:cs="Times New Roman"/>
          <w:sz w:val="24"/>
          <w:szCs w:val="24"/>
        </w:rPr>
        <w:t>введение обобщенной наглядной карты-схемы, отражающей содержание модели сотрудничества ("Волшебные карточки - помощницы"). Для этого использовалась демонстрация наглядной карты-схемы. Каждая карта отличалась вариантом изображения способа распределения действий между партнерами в ходе совместного выполнения задания;</w:t>
      </w:r>
    </w:p>
    <w:p w:rsidR="00AF59F9" w:rsidRPr="00AF59F9" w:rsidRDefault="00AF59F9" w:rsidP="008373DE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9F9">
        <w:rPr>
          <w:rFonts w:ascii="Times New Roman" w:hAnsi="Times New Roman" w:cs="Times New Roman"/>
          <w:sz w:val="24"/>
          <w:szCs w:val="24"/>
        </w:rPr>
        <w:t>закрепление представлений о модели происходило в процессе решения детьми практических ситуаций с целью усвоения зависимости результата совместной деятельности от последовательности компонентов, составляющих модель;</w:t>
      </w:r>
    </w:p>
    <w:p w:rsidR="00AF59F9" w:rsidRDefault="00AF59F9" w:rsidP="008373DE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F9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AF59F9">
        <w:rPr>
          <w:rFonts w:ascii="Times New Roman" w:hAnsi="Times New Roman" w:cs="Times New Roman"/>
          <w:sz w:val="24"/>
          <w:szCs w:val="24"/>
        </w:rPr>
        <w:t xml:space="preserve"> дошкольников в применении модели сотрудничества.</w:t>
      </w:r>
    </w:p>
    <w:p w:rsidR="008930B3" w:rsidRDefault="008930B3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этапе о</w:t>
      </w:r>
      <w:r w:rsidRPr="008930B3">
        <w:rPr>
          <w:rFonts w:ascii="Times New Roman" w:hAnsi="Times New Roman" w:cs="Times New Roman"/>
          <w:sz w:val="24"/>
          <w:szCs w:val="24"/>
        </w:rPr>
        <w:t>т детей треб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8930B3">
        <w:rPr>
          <w:rFonts w:ascii="Times New Roman" w:hAnsi="Times New Roman" w:cs="Times New Roman"/>
          <w:sz w:val="24"/>
          <w:szCs w:val="24"/>
        </w:rPr>
        <w:t xml:space="preserve"> не просто применение одной модели сотрудничества, но и гибкой их смены в соответствии с условиями совместной деятельности. Дошкольникам предоставл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8930B3">
        <w:rPr>
          <w:rFonts w:ascii="Times New Roman" w:hAnsi="Times New Roman" w:cs="Times New Roman"/>
          <w:sz w:val="24"/>
          <w:szCs w:val="24"/>
        </w:rPr>
        <w:t xml:space="preserve"> возможность применить приобретенные умения сотрудничества: самостоятельно проанализировать содержание совместной деятельности; определить собственную функционально-ролевую позицию, соотнести ее с позицией партнера; объединиться со сверстником и договориться о совместном выполнении задания; самостоятельно, последовательно реализовать цель совместной деятельности в паре, осуществлять планирование для достижения общего результата, применяя выбранную модель сотрудничества. Реализация данной цели осуществлялась в разных </w:t>
      </w:r>
      <w:r w:rsidR="007048F2">
        <w:rPr>
          <w:rFonts w:ascii="Times New Roman" w:hAnsi="Times New Roman" w:cs="Times New Roman"/>
          <w:sz w:val="24"/>
          <w:szCs w:val="24"/>
        </w:rPr>
        <w:t>образовательных областях детской</w:t>
      </w:r>
      <w:r w:rsidRPr="008930B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048F2">
        <w:rPr>
          <w:rFonts w:ascii="Times New Roman" w:hAnsi="Times New Roman" w:cs="Times New Roman"/>
          <w:sz w:val="24"/>
          <w:szCs w:val="24"/>
        </w:rPr>
        <w:t>:</w:t>
      </w:r>
    </w:p>
    <w:p w:rsidR="007048F2" w:rsidRDefault="007048F2" w:rsidP="008373DE">
      <w:pPr>
        <w:pStyle w:val="a3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умения самостоятельно организовывать совместную двигательную деятельность с окружающими детьми, соблюдая правила игры («Физическая культура»);</w:t>
      </w:r>
    </w:p>
    <w:p w:rsidR="007048F2" w:rsidRDefault="007048F2" w:rsidP="008373DE">
      <w:pPr>
        <w:pStyle w:val="a3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игрового, познавательного и делового общения со сверстниками в соответствии с нормами и правилами коммуникативного взаимодействия («Социально-коммуникативное развитие»);</w:t>
      </w:r>
    </w:p>
    <w:p w:rsidR="00761B40" w:rsidRDefault="007048F2" w:rsidP="008373DE">
      <w:pPr>
        <w:pStyle w:val="a3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совместной деятельности со сверстниками в процессе создания коллективных работ (коллажи, иллюстрирование рассказов и т.д.)</w:t>
      </w:r>
      <w:r w:rsidR="00761B40">
        <w:rPr>
          <w:rFonts w:ascii="Times New Roman" w:hAnsi="Times New Roman" w:cs="Times New Roman"/>
          <w:sz w:val="24"/>
          <w:szCs w:val="24"/>
        </w:rPr>
        <w:t>, развитие умения использовать эстетические оценки относительно творческих работ сверстника («Художественно-эстетическое развитие»);</w:t>
      </w:r>
    </w:p>
    <w:p w:rsidR="007048F2" w:rsidRDefault="00761B40" w:rsidP="008373DE">
      <w:pPr>
        <w:pStyle w:val="a3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интереса детей к совместному речевому творчеству, расширение представлений о культуре речевого общения («Речевое развитие»);</w:t>
      </w:r>
    </w:p>
    <w:p w:rsidR="00761B40" w:rsidRDefault="00761B40" w:rsidP="008373DE">
      <w:pPr>
        <w:pStyle w:val="a3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совместной деятельности детей в организации и проведении познавательно-исследовательской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направленной на изучение предметного мира )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ознавательное развитие»).</w:t>
      </w:r>
    </w:p>
    <w:p w:rsidR="00A77631" w:rsidRDefault="008373DE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освоение опыта сотрудничества развивает способности детей к согласованию общих целей, осуществлению взаимного контроля и коррекции действий, умению понимать состояния и мотивы поступков других и соответственно на них реагировать. При этом у детей формируются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чуткость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это в дальнейшем поможет ребенку психологически грамотно строить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взпимодействие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сверстками.</w:t>
      </w:r>
    </w:p>
    <w:p w:rsidR="008373DE" w:rsidRDefault="008373DE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73DE">
        <w:rPr>
          <w:rFonts w:ascii="Times New Roman" w:hAnsi="Times New Roman" w:cs="Times New Roman"/>
          <w:sz w:val="24"/>
          <w:szCs w:val="24"/>
        </w:rPr>
        <w:t>азвитие сотрудничества старших дошкольников со сверстниками в совместной деятельности происходит успешно при реализации поэтапной педагогической работы, обеспечивающей последовательное освоение детьми усложняющихся моделей сотрудничества (от совместно-индивидуальной и совместно-последовательной модели к совместно-взаимодействующей) и возможность самостоятельного, их использования адекватно поставленным задачам. Проведенная работа показала правомерность освоения моделей сотрудничества в предложенной последовательности.</w:t>
      </w:r>
    </w:p>
    <w:p w:rsidR="008373DE" w:rsidRPr="00A77631" w:rsidRDefault="008373DE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73DE">
        <w:rPr>
          <w:rFonts w:ascii="Times New Roman" w:hAnsi="Times New Roman" w:cs="Times New Roman"/>
          <w:sz w:val="24"/>
          <w:szCs w:val="24"/>
        </w:rPr>
        <w:t xml:space="preserve"> результате осуществления предложенной системы работы произошло общее повышение уровня сотрудничества старших дошкольников со сверстниками, что явилось подтверждением ее рациональности и эффективности. Исследование показало, что развитие сотрудничества старших дошкольников со сверстниками обеспечивает влияние на улучшение отношений в группе, на повышение результативности детской деятельности и обогащение представлений о сверстнике как партнере совместной деятельности.</w:t>
      </w:r>
    </w:p>
    <w:p w:rsidR="000F4A27" w:rsidRPr="000F4A27" w:rsidRDefault="000F4A27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4A27" w:rsidRPr="002C2E4A" w:rsidRDefault="000F4A27" w:rsidP="008373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F4A27" w:rsidRPr="002C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8FC"/>
    <w:multiLevelType w:val="hybridMultilevel"/>
    <w:tmpl w:val="8CEA6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D59"/>
    <w:multiLevelType w:val="hybridMultilevel"/>
    <w:tmpl w:val="87869A0C"/>
    <w:lvl w:ilvl="0" w:tplc="332E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92153"/>
    <w:multiLevelType w:val="hybridMultilevel"/>
    <w:tmpl w:val="6CCE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73CA"/>
    <w:multiLevelType w:val="hybridMultilevel"/>
    <w:tmpl w:val="CE74C316"/>
    <w:lvl w:ilvl="0" w:tplc="9650E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B0EA4"/>
    <w:multiLevelType w:val="hybridMultilevel"/>
    <w:tmpl w:val="BF4EB6CE"/>
    <w:lvl w:ilvl="0" w:tplc="332E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F37C1"/>
    <w:multiLevelType w:val="hybridMultilevel"/>
    <w:tmpl w:val="2F8420D0"/>
    <w:lvl w:ilvl="0" w:tplc="332E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A0169"/>
    <w:multiLevelType w:val="hybridMultilevel"/>
    <w:tmpl w:val="CC42A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9F29A7"/>
    <w:multiLevelType w:val="hybridMultilevel"/>
    <w:tmpl w:val="4DDE9FE8"/>
    <w:lvl w:ilvl="0" w:tplc="332E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7309C"/>
    <w:multiLevelType w:val="hybridMultilevel"/>
    <w:tmpl w:val="7A78D70E"/>
    <w:lvl w:ilvl="0" w:tplc="6EF88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4E2511"/>
    <w:multiLevelType w:val="hybridMultilevel"/>
    <w:tmpl w:val="753C1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4C"/>
    <w:rsid w:val="000D3BF2"/>
    <w:rsid w:val="000F4A27"/>
    <w:rsid w:val="00142227"/>
    <w:rsid w:val="0016161B"/>
    <w:rsid w:val="001A5198"/>
    <w:rsid w:val="001B4210"/>
    <w:rsid w:val="002A7223"/>
    <w:rsid w:val="002C2E4A"/>
    <w:rsid w:val="007048F2"/>
    <w:rsid w:val="00761B40"/>
    <w:rsid w:val="008373DE"/>
    <w:rsid w:val="008930B3"/>
    <w:rsid w:val="009C379C"/>
    <w:rsid w:val="00A05DA3"/>
    <w:rsid w:val="00A57F09"/>
    <w:rsid w:val="00A62802"/>
    <w:rsid w:val="00A77631"/>
    <w:rsid w:val="00AF59F9"/>
    <w:rsid w:val="00C67C4C"/>
    <w:rsid w:val="00D50C98"/>
    <w:rsid w:val="00D778BE"/>
    <w:rsid w:val="00F509E2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2015-11-12T07:14:00Z</dcterms:created>
  <dcterms:modified xsi:type="dcterms:W3CDTF">2015-11-13T09:04:00Z</dcterms:modified>
</cp:coreProperties>
</file>