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63" w:rsidRPr="00C0279A" w:rsidRDefault="001A4B63">
      <w:pPr>
        <w:rPr>
          <w:b/>
          <w:color w:val="00B0F0"/>
          <w:sz w:val="28"/>
        </w:rPr>
      </w:pPr>
      <w:r>
        <w:t xml:space="preserve">                                    </w:t>
      </w:r>
      <w:r w:rsidRPr="00C0279A">
        <w:rPr>
          <w:b/>
          <w:color w:val="00B0F0"/>
          <w:sz w:val="28"/>
        </w:rPr>
        <w:t xml:space="preserve">Роль родителей при подготовке к праздникам   </w:t>
      </w:r>
    </w:p>
    <w:p w:rsidR="00A508C0" w:rsidRDefault="002B45B5">
      <w:r>
        <w:t>В нашем детском саду проводятся различные праздники и развлечения, в  этой</w:t>
      </w:r>
      <w:r w:rsidR="001473C4">
        <w:t xml:space="preserve"> статье я хочу поговорить о рол</w:t>
      </w:r>
      <w:r w:rsidR="001473C4" w:rsidRPr="001473C4">
        <w:t>и</w:t>
      </w:r>
      <w:r>
        <w:t xml:space="preserve"> родителей в организации праздников и развлечений. </w:t>
      </w:r>
    </w:p>
    <w:p w:rsidR="002B45B5" w:rsidRDefault="0084743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41275</wp:posOffset>
            </wp:positionV>
            <wp:extent cx="2152650" cy="1438275"/>
            <wp:effectExtent l="19050" t="0" r="0" b="0"/>
            <wp:wrapSquare wrapText="bothSides"/>
            <wp:docPr id="6" name="Рисунок 3" descr="C:\Users\Алексей\Desktop\Новая папка (4)\DSC07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Новая папка (4)\DSC078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5B5">
        <w:t>Праздники в детском саду проводятся не только для детей, но и для родителей, которые принимают в этом непосредственное участие.</w:t>
      </w:r>
      <w:r w:rsidR="002E25C0">
        <w:t xml:space="preserve"> Помогают детям выучить стихи, изготавливают костюмы и атрибуты к ним, повторяют  с детьми слова песен и танцевальные движения. Чтобы не </w:t>
      </w:r>
      <w:r w:rsidR="001473C4">
        <w:t>испортить</w:t>
      </w:r>
      <w:r w:rsidR="002E25C0">
        <w:t xml:space="preserve"> настроение ребенка перед праз</w:t>
      </w:r>
      <w:r w:rsidR="001473C4">
        <w:t>дником, не нужно говорить, что вам</w:t>
      </w:r>
      <w:r w:rsidR="002E25C0">
        <w:t xml:space="preserve"> не очень хочется или некогда  шить костюм или повторять стишок, ведь ребенок очень ждет этот праздник, он ждет </w:t>
      </w:r>
      <w:r w:rsidR="001A4B63">
        <w:t>веселья, похвалы</w:t>
      </w:r>
      <w:r w:rsidR="002E25C0">
        <w:t xml:space="preserve">, хочет показать </w:t>
      </w:r>
      <w:r w:rsidR="001473C4">
        <w:t>вам</w:t>
      </w:r>
      <w:r w:rsidR="002E25C0">
        <w:t xml:space="preserve"> свои достижения,</w:t>
      </w:r>
      <w:r w:rsidR="001A4B63">
        <w:t xml:space="preserve"> </w:t>
      </w:r>
      <w:r w:rsidR="002E25C0">
        <w:t>а праздник как раз хороший повод для демонстрации своих успехов.</w:t>
      </w:r>
    </w:p>
    <w:p w:rsidR="002E25C0" w:rsidRPr="00C0279A" w:rsidRDefault="0084743B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467995</wp:posOffset>
            </wp:positionV>
            <wp:extent cx="1228725" cy="1838325"/>
            <wp:effectExtent l="19050" t="0" r="9525" b="0"/>
            <wp:wrapTight wrapText="bothSides">
              <wp:wrapPolygon edited="0">
                <wp:start x="-335" y="0"/>
                <wp:lineTo x="-335" y="21488"/>
                <wp:lineTo x="21767" y="21488"/>
                <wp:lineTo x="21767" y="0"/>
                <wp:lineTo x="-335" y="0"/>
              </wp:wrapPolygon>
            </wp:wrapTight>
            <wp:docPr id="4" name="Рисунок 4" descr="C:\Users\Алексей\Desktop\Новая папка (4)\DSC08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Новая папка (4)\DSC084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5C0" w:rsidRPr="00C0279A">
        <w:rPr>
          <w:b/>
          <w:i/>
        </w:rPr>
        <w:t>Праздники в детском саду проводят не только для того чтобы порадовать детей и родителей, есть и другие более важные задачи:</w:t>
      </w:r>
    </w:p>
    <w:p w:rsidR="001473C4" w:rsidRDefault="001473C4">
      <w:r>
        <w:t>1. Стремясь порадовать родителей и показать свои умения, а также получит</w:t>
      </w:r>
      <w:r w:rsidR="006D3E06">
        <w:t>ь подарки, ребенок разучивает новые, более сложные стихи и песни, что положительно сказывается на общем развитии. То есть праздник является прекрасной мотивацией к действию.</w:t>
      </w:r>
    </w:p>
    <w:p w:rsidR="00DF7D72" w:rsidRDefault="001A4B63" w:rsidP="00C0279A">
      <w:r>
        <w:t>2. П</w:t>
      </w:r>
      <w:r w:rsidR="00DF7D72">
        <w:t>раздник – это своего рода отчет, о том чему научились дети за определенный период, а так же это отличная возможность посмотреть на своего ребенка со стороны, на его взаимоотношения с коллективом и отдельными детьми.</w:t>
      </w:r>
    </w:p>
    <w:p w:rsidR="00DF7D72" w:rsidRDefault="00DF7D72">
      <w:r>
        <w:t>3. Праздник позволяет родителям выявить сильные стороны своего ребенка, а так же поработать  дома над проблемными моментами (стеснение, нежелание участвовать в празднике, поведение и т.д.)</w:t>
      </w:r>
    </w:p>
    <w:p w:rsidR="00DF7D72" w:rsidRDefault="00DF7D72">
      <w:r>
        <w:t>Я думаю</w:t>
      </w:r>
      <w:r w:rsidR="001473C4" w:rsidRPr="001473C4">
        <w:t>,</w:t>
      </w:r>
      <w:r>
        <w:t xml:space="preserve"> все</w:t>
      </w:r>
      <w:r w:rsidR="001A4B63">
        <w:t>м</w:t>
      </w:r>
      <w:r>
        <w:t xml:space="preserve"> будет интересно узнать,  как же проходят</w:t>
      </w:r>
      <w:r w:rsidR="006D3E06">
        <w:t xml:space="preserve"> праздники у нас в детском саду.</w:t>
      </w:r>
    </w:p>
    <w:p w:rsidR="00DF7D72" w:rsidRDefault="00DF7D72">
      <w:r>
        <w:t>Все праздники проходят в</w:t>
      </w:r>
      <w:r w:rsidR="001F7E0A">
        <w:t xml:space="preserve"> основном в</w:t>
      </w:r>
      <w:r>
        <w:t xml:space="preserve"> музыкальном зале</w:t>
      </w:r>
      <w:r w:rsidR="001F7E0A">
        <w:t>, но есть массовые мероприятия, которые проводятся на улице – э</w:t>
      </w:r>
      <w:r w:rsidR="006D3E06">
        <w:t>то День знаний</w:t>
      </w:r>
      <w:r w:rsidR="001F7E0A">
        <w:t>, Масленица и т.д., 23 февраля мы традиционно проводим в нашем физкультурном зале.</w:t>
      </w:r>
    </w:p>
    <w:p w:rsidR="001F7E0A" w:rsidRDefault="0084743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106045</wp:posOffset>
            </wp:positionV>
            <wp:extent cx="1228725" cy="1847850"/>
            <wp:effectExtent l="19050" t="0" r="9525" b="0"/>
            <wp:wrapTight wrapText="bothSides">
              <wp:wrapPolygon edited="0">
                <wp:start x="-335" y="0"/>
                <wp:lineTo x="-335" y="21377"/>
                <wp:lineTo x="21767" y="21377"/>
                <wp:lineTo x="21767" y="0"/>
                <wp:lineTo x="-335" y="0"/>
              </wp:wrapPolygon>
            </wp:wrapTight>
            <wp:docPr id="5" name="Рисунок 2" descr="C:\Users\Алексей\Desktop\Новая папка (4)\DSC0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овая папка (4)\DSC03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E0A">
        <w:t xml:space="preserve">Музыкальный зал всегда тематически  украшен в зависимости от события. Все праздники имеют музыкальную, игровую и танцевальную составляющую. Дети хором или сольно поют песни, водят хороводы, танцуют в парах и т.д., участвуют в играх и сценках, а также дети читают стихи. Завершающим этапом любого праздника, является раздача угощений или подарков. </w:t>
      </w:r>
    </w:p>
    <w:p w:rsidR="001A4B63" w:rsidRDefault="001F7E0A">
      <w:r>
        <w:t>Я очень приветствую на праздниках активное участие родителей, совместные танцы, сценки, участие в соревнованиях и играх</w:t>
      </w:r>
      <w:r w:rsidR="001A4B63">
        <w:t>. А также заранее приготовленные сюрпризные моменты, в которых участвуют родители. Дети всегда с восхищение</w:t>
      </w:r>
      <w:r w:rsidR="006D3E06">
        <w:t>м</w:t>
      </w:r>
      <w:r w:rsidR="001A4B63">
        <w:t xml:space="preserve"> и радостью в глазах наблюдают за </w:t>
      </w:r>
      <w:r w:rsidR="006D3E06">
        <w:lastRenderedPageBreak/>
        <w:t>вами</w:t>
      </w:r>
      <w:r w:rsidR="001A4B63">
        <w:t xml:space="preserve">, </w:t>
      </w:r>
      <w:r w:rsidR="006D3E06">
        <w:t>ведь именно родители (близкие родственники) - самый</w:t>
      </w:r>
      <w:r w:rsidR="001A4B63">
        <w:t xml:space="preserve"> хороший пример для подражания. </w:t>
      </w:r>
    </w:p>
    <w:p w:rsidR="001A4B63" w:rsidRDefault="001A4B63">
      <w:r>
        <w:t>Жду всех на наших праздниках с интересными идеями и прекрасным настроением.</w:t>
      </w:r>
      <w:r w:rsidR="00C0279A" w:rsidRPr="00C0279A">
        <w:rPr>
          <w:noProof/>
        </w:rPr>
        <w:t xml:space="preserve"> </w:t>
      </w:r>
    </w:p>
    <w:p w:rsidR="001A4B63" w:rsidRPr="00C0279A" w:rsidRDefault="001A4B63">
      <w:pPr>
        <w:rPr>
          <w:color w:val="00B0F0"/>
        </w:rPr>
      </w:pPr>
      <w:r w:rsidRPr="00C0279A">
        <w:rPr>
          <w:color w:val="00B0F0"/>
        </w:rPr>
        <w:t>Ваш музыкальный руководитель</w:t>
      </w:r>
      <w:r w:rsidR="006D3E06" w:rsidRPr="00C0279A">
        <w:rPr>
          <w:color w:val="00B0F0"/>
        </w:rPr>
        <w:t>,</w:t>
      </w:r>
      <w:r w:rsidRPr="00C0279A">
        <w:rPr>
          <w:color w:val="00B0F0"/>
        </w:rPr>
        <w:t xml:space="preserve"> </w:t>
      </w:r>
      <w:proofErr w:type="spellStart"/>
      <w:r w:rsidRPr="00C0279A">
        <w:rPr>
          <w:color w:val="00B0F0"/>
        </w:rPr>
        <w:t>Шубцова</w:t>
      </w:r>
      <w:proofErr w:type="spellEnd"/>
      <w:r w:rsidRPr="00C0279A">
        <w:rPr>
          <w:color w:val="00B0F0"/>
        </w:rPr>
        <w:t xml:space="preserve"> Юлия Васильевна</w:t>
      </w:r>
    </w:p>
    <w:sectPr w:rsidR="001A4B63" w:rsidRPr="00C0279A" w:rsidSect="00A5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7299"/>
    <w:multiLevelType w:val="hybridMultilevel"/>
    <w:tmpl w:val="A572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3A4F"/>
    <w:multiLevelType w:val="hybridMultilevel"/>
    <w:tmpl w:val="8A2C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C47C2"/>
    <w:multiLevelType w:val="hybridMultilevel"/>
    <w:tmpl w:val="C384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5B5"/>
    <w:rsid w:val="001473C4"/>
    <w:rsid w:val="001A4B63"/>
    <w:rsid w:val="001F7E0A"/>
    <w:rsid w:val="002B45B5"/>
    <w:rsid w:val="002E25C0"/>
    <w:rsid w:val="003D4EC0"/>
    <w:rsid w:val="006D3E06"/>
    <w:rsid w:val="0084743B"/>
    <w:rsid w:val="00A508C0"/>
    <w:rsid w:val="00C0279A"/>
    <w:rsid w:val="00D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2015-11-02T11:47:00Z</dcterms:created>
  <dcterms:modified xsi:type="dcterms:W3CDTF">2015-11-02T13:15:00Z</dcterms:modified>
</cp:coreProperties>
</file>