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3D1" w:rsidRPr="000373D1" w:rsidRDefault="000373D1" w:rsidP="000373D1">
      <w:pPr>
        <w:jc w:val="center"/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Конспект непосредственно образовательной деятельности по экологии</w:t>
      </w:r>
    </w:p>
    <w:p w:rsidR="000373D1" w:rsidRPr="000373D1" w:rsidRDefault="000373D1" w:rsidP="000373D1">
      <w:pPr>
        <w:jc w:val="center"/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на тему "Лесные жители». (для детей второй младшей группы).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Цель: познакомить детей с дикими животными леса, закрепить знание о животных.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Задачи: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 xml:space="preserve">Образовательные: 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-учить различать животных, живущих в лесу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-узнавать зверей в процессе чтения стихов, загадок и узнавать их на картинках.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 xml:space="preserve">- дать детям представление о том, чем животные питаются. 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 xml:space="preserve"> Развивающие: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 xml:space="preserve">-Активизировать словарь детей названиями животных, их характерными особенностями, действий. 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 xml:space="preserve">-Отвечать на вопросы, активизировать слова дупло, берлога, нора. 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 xml:space="preserve">Предлоги: на, под, в. развивать внимание, память.   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Воспитательные: воспитывать любознательность и интерес к обитателям леса.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Предварительная работа с детьми: рассматривание картинок с дикими животными, чтение художественной литературы про лесных жителей, заучивание стихов и загадок о диких животных.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Материалы: картинки с изображением медведя, ежа, зайца, белки и их домиков (дупло, нора, берлога), презентация «Лесные жители»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Методы и приемы: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 xml:space="preserve">Словесный: объяснение, художественная литература. 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наглядно -зрительный, игровой.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lastRenderedPageBreak/>
        <w:t>Организационный момент.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1.ВОСПИТАТЕЛЬ: дети к нам в детский сад пришло письмо от зайчика. Он приглашает нас в гости.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 xml:space="preserve">-А где живет зайчик? - (хоровой ответ) в </w:t>
      </w:r>
      <w:proofErr w:type="gramStart"/>
      <w:r w:rsidRPr="000373D1">
        <w:rPr>
          <w:rFonts w:ascii="Times New Roman" w:hAnsi="Times New Roman" w:cs="Times New Roman"/>
          <w:sz w:val="24"/>
          <w:szCs w:val="24"/>
        </w:rPr>
        <w:t xml:space="preserve">лесу,   </w:t>
      </w:r>
      <w:proofErr w:type="gramEnd"/>
      <w:r w:rsidRPr="000373D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-Правильно, в лесу.                                                                                                      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 xml:space="preserve">  -А на чем мы сможем доехать до леса?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 xml:space="preserve">- на поезде. (Если дети затрудняются, то говорит воспитатель, дети повторяют)            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 xml:space="preserve">  -давайте мы все вместе сядем в поезд и отправимся в лес.       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 xml:space="preserve">Под муз. Композицию исп. Железнова "Паровоз», 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По тропинке в лес иди,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на жильцов лесных смотри!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2.Основная часть.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Презентация «Лесные жители»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Вот он, чудесный лес! А кто же это нас встречает? Отгадайте дети загадку?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 xml:space="preserve">-В дупле живёт 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Да орешки грызёт? (белка)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 xml:space="preserve"> Воспитатель: да ребята в нашем лесу живут белки. (Показывает слайд с изображением белки).   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 xml:space="preserve">  -А как называется домик у белки? -Дупло.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На каком дереве белка устроила себе домик? - На елке. Дети, а какая белка?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 xml:space="preserve"> -Она маленькая, быстрая, по веточкам прыгает, у белки пушистый хвостик. Белка любит есть орешки, грибочки, шишки. Она их собирает, и делает такие запасы на зиму. А куда белка прячет свои запасы?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-Она прячет их в своё дупло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 xml:space="preserve"> - Правильно ребята, молодцы.                                                                                                  -Дети, а давайте поможем белочке. Шишки повесим на елку, а грибочки сложим под елкой.                                       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lastRenderedPageBreak/>
        <w:t xml:space="preserve">  Игра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 xml:space="preserve"> (Воспитатель вносит 2 корзинки. В одной грибочки, в другой шишки.                    Воспитатель при необходимости помогает.                                                                                     -Молодцы, детки помогли белочке. Спасибо!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Нам пора дети, отправляться дальше в путь, а перед нами чей- то домик. Кто живёт в нём угадайте?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Длинные ушки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Быстрые лапки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 xml:space="preserve">Прыгает ловко   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 xml:space="preserve">  Любит морковку.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-Кто это? -Зайчик.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(Воспитатель показывает слайд с изображением зайца).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 xml:space="preserve">-Посмотрите, какие у него ушки? - Длинные.                                                                                    -А какой у зайчика хвостик? -Короткий.                                                                                       -Посмотрите, какие у зайчишки длинные лапки, он умеет прыгать и быстро бегать.                                                          -Как зайка бегает? - Быстро.                   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 xml:space="preserve">-Ребята, а что кушает заяц? -Морковку, капусту. Правильно ребята.                                                              -Дети, скажите, где живет заяц? -В норке. (Если дети затрудняются с ответом, то воспитатель говорит сам, потом просит 3-4 детей повторить, а затем хоровой ответ детей).                                                                               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 xml:space="preserve"> Подвижная игра «Зайка прыгал".                                                                                               Воспитатель предлагает детям превратиться в зайчиков и поиграть.                                                            -В лесу ребята покружились и в зайчат все </w:t>
      </w:r>
      <w:proofErr w:type="gramStart"/>
      <w:r w:rsidRPr="000373D1">
        <w:rPr>
          <w:rFonts w:ascii="Times New Roman" w:hAnsi="Times New Roman" w:cs="Times New Roman"/>
          <w:sz w:val="24"/>
          <w:szCs w:val="24"/>
        </w:rPr>
        <w:t xml:space="preserve">превратились,   </w:t>
      </w:r>
      <w:proofErr w:type="gramEnd"/>
      <w:r w:rsidRPr="000373D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( Включает аудио-запись В </w:t>
      </w:r>
      <w:proofErr w:type="spellStart"/>
      <w:r w:rsidRPr="000373D1">
        <w:rPr>
          <w:rFonts w:ascii="Times New Roman" w:hAnsi="Times New Roman" w:cs="Times New Roman"/>
          <w:sz w:val="24"/>
          <w:szCs w:val="24"/>
        </w:rPr>
        <w:t>исп.Е</w:t>
      </w:r>
      <w:proofErr w:type="spellEnd"/>
      <w:r w:rsidRPr="000373D1">
        <w:rPr>
          <w:rFonts w:ascii="Times New Roman" w:hAnsi="Times New Roman" w:cs="Times New Roman"/>
          <w:sz w:val="24"/>
          <w:szCs w:val="24"/>
        </w:rPr>
        <w:t>. Железновой "Зайка прыгал"                                                                  Дети выполняют движения согласно тексту.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 xml:space="preserve">Игра повторяется 2-3 раза.  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 xml:space="preserve">   -В лесу зайки покружились и в ребяток превратились. 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А сейчас мы дальше поспешим.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Что за домик впереди? Кто живёт в нём расскажи? (Слайд с изображением медведя)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lastRenderedPageBreak/>
        <w:t xml:space="preserve">В перевалку зверь идёт 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По малину и по мёд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Любит сладкое он очень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А когда приходит осень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Лезет в яму до весны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 xml:space="preserve">Где он спит и видит сны. 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-Дети, кто это? -медведь.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 xml:space="preserve">Воспитатель: конечно же это медведь. 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 xml:space="preserve">Дети, а какой медведь? -Большой, неуклюжий, косолапый. 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А что любит медведь кушать? -мёд, ягоды.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 xml:space="preserve">-Правильно ребята. А где живёт медведь? -В берлоге. 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 xml:space="preserve">Правильно дети, молодцы.   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Артикуляционная гимнастика "вкусный мед"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 xml:space="preserve">Знает это весь народ: 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Любит мишка вкусный мед.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Языком губу оближет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И подсядет к меду ближе.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Повторяем упражнение 3-4 раза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- Дальше по тропинке мы пойдём, посмотрите-ка ребята, кто же это под кустом? (Слайд с изображением ежа)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 xml:space="preserve">Бежит между ёлками 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Живой клубок с иголками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Вдруг волк на встречу появился.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lastRenderedPageBreak/>
        <w:t>Клубочек вмиг остановился.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-Как вы думаете, то это? -ежик.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 xml:space="preserve">-Правильно ребята. (Показывает изображение ежика). 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А какой у нас ёж?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 xml:space="preserve"> - Маленький, с иголками, он колючий. Дети скажите, а что любит кушать ёж? 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 xml:space="preserve">- Яблоки, грибы. Совершенно верно. 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Ёж при встрече с нами свернулся в клубочек, не бойся ёжик мы тебя не обидим. Мы про тебя стишок расскажем.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Ребята давайте порадуем ежика-расскажем про него стихотворение.                        Пальчиковая игра “Ежик”.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Предложить детям сделать из пальчиков ежика (сложить ладони, пальцы выпрямлены).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Ежик маленький замерз (прижать пальцы – ежик убрал иголки)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И в клубок свернулся.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Солнце ежика согрело (выпрямить пальцы – ежик показал колючки)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 xml:space="preserve">Ежик развернулся.                                                                                             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 xml:space="preserve"> (Игру можно повторить "-3 раза)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-Дети, ёжику очень понравилось, как вы про него рассказали. Очень хорошо.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 xml:space="preserve">-Ребятки, я слышу, как гудит наш поезд. 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 xml:space="preserve">А это значит, что нам пора возвращаться в детский сад. 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 xml:space="preserve">Скажем всем зверятам до свидания. 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 xml:space="preserve">Дети прощаются. (Звучит фонограмма " Поезд", Дети возвращаются в группу). 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Сегодня с вами много животных увидели.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3.Рефлексия.                                                                                                                   -Воспитатель: Дети куда мы сегодня с вами ездили на поезде?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 xml:space="preserve">- В лес.                                                        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 xml:space="preserve"> -А кого мы встретили в лесу? -Зайца, медведя, белку, ежа, много о них узнали. 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lastRenderedPageBreak/>
        <w:t xml:space="preserve">Узнали где они живут: Медведь живет в берлоге, заяц в норе, белка в дупле (воспитатель дает возможность детям договаривать слова). </w:t>
      </w:r>
    </w:p>
    <w:p w:rsid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>Мы с вами узнали какие бывают животные: неуклюжие, быстрые, ловкие. Узнали, что они любят кушать. Белка- орешки, грибочки; медведь: мед и ягоды; зайка морковку и капусту. Но ещё не всех зверей мы с вами повидали которые живут в наших лесах это лисы, волки, лоси. В следующий раз мы с вами обязательно встретимся с оста</w:t>
      </w:r>
      <w:r>
        <w:rPr>
          <w:rFonts w:ascii="Times New Roman" w:hAnsi="Times New Roman" w:cs="Times New Roman"/>
          <w:sz w:val="24"/>
          <w:szCs w:val="24"/>
        </w:rPr>
        <w:t>льными обитателями наших лесов.</w:t>
      </w:r>
    </w:p>
    <w:p w:rsid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Pr="000373D1" w:rsidRDefault="000373D1" w:rsidP="000373D1">
      <w:pPr>
        <w:jc w:val="center"/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lastRenderedPageBreak/>
        <w:t>Государственное бюджетное дошкольное образовательное учреждение детский сад №</w:t>
      </w:r>
      <w:r>
        <w:rPr>
          <w:rFonts w:ascii="Times New Roman" w:hAnsi="Times New Roman" w:cs="Times New Roman"/>
          <w:sz w:val="24"/>
          <w:szCs w:val="24"/>
        </w:rPr>
        <w:t xml:space="preserve">8 </w:t>
      </w:r>
      <w:proofErr w:type="spellStart"/>
      <w:r w:rsidRPr="000373D1">
        <w:rPr>
          <w:rFonts w:ascii="Times New Roman" w:hAnsi="Times New Roman" w:cs="Times New Roman"/>
          <w:sz w:val="24"/>
          <w:szCs w:val="24"/>
        </w:rPr>
        <w:t>Колпинского</w:t>
      </w:r>
      <w:proofErr w:type="spellEnd"/>
      <w:r w:rsidRPr="000373D1">
        <w:rPr>
          <w:rFonts w:ascii="Times New Roman" w:hAnsi="Times New Roman" w:cs="Times New Roman"/>
          <w:sz w:val="24"/>
          <w:szCs w:val="24"/>
        </w:rPr>
        <w:t xml:space="preserve"> района Санкт-Петербурга.</w:t>
      </w:r>
    </w:p>
    <w:p w:rsidR="000373D1" w:rsidRPr="000373D1" w:rsidRDefault="000373D1" w:rsidP="000373D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Pr="000373D1" w:rsidRDefault="000373D1" w:rsidP="000373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73D1">
        <w:rPr>
          <w:rFonts w:ascii="Times New Roman" w:hAnsi="Times New Roman" w:cs="Times New Roman"/>
          <w:b/>
          <w:sz w:val="28"/>
          <w:szCs w:val="28"/>
        </w:rPr>
        <w:t>Непосредственно образовательная деятельность</w:t>
      </w:r>
    </w:p>
    <w:p w:rsidR="000373D1" w:rsidRPr="000373D1" w:rsidRDefault="000373D1" w:rsidP="000373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73D1">
        <w:rPr>
          <w:rFonts w:ascii="Times New Roman" w:hAnsi="Times New Roman" w:cs="Times New Roman"/>
          <w:b/>
          <w:sz w:val="28"/>
          <w:szCs w:val="28"/>
        </w:rPr>
        <w:t>на тему "Лесные жители».</w:t>
      </w:r>
    </w:p>
    <w:p w:rsidR="000373D1" w:rsidRPr="000373D1" w:rsidRDefault="000373D1" w:rsidP="000373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73D1">
        <w:rPr>
          <w:rFonts w:ascii="Times New Roman" w:hAnsi="Times New Roman" w:cs="Times New Roman"/>
          <w:b/>
          <w:sz w:val="28"/>
          <w:szCs w:val="28"/>
        </w:rPr>
        <w:t>(для детей второй младшей группы).</w:t>
      </w:r>
    </w:p>
    <w:p w:rsidR="000373D1" w:rsidRPr="000373D1" w:rsidRDefault="000373D1" w:rsidP="000373D1">
      <w:pPr>
        <w:rPr>
          <w:rFonts w:ascii="Times New Roman" w:hAnsi="Times New Roman" w:cs="Times New Roman"/>
          <w:sz w:val="28"/>
          <w:szCs w:val="28"/>
        </w:rPr>
      </w:pPr>
      <w:r w:rsidRPr="000373D1">
        <w:rPr>
          <w:rFonts w:ascii="Times New Roman" w:hAnsi="Times New Roman" w:cs="Times New Roman"/>
          <w:b/>
          <w:sz w:val="28"/>
          <w:szCs w:val="28"/>
        </w:rPr>
        <w:t>Технологии</w:t>
      </w:r>
      <w:r w:rsidRPr="000373D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0373D1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0373D1">
        <w:rPr>
          <w:rFonts w:ascii="Times New Roman" w:hAnsi="Times New Roman" w:cs="Times New Roman"/>
          <w:sz w:val="28"/>
          <w:szCs w:val="28"/>
        </w:rPr>
        <w:t xml:space="preserve"> технологии, ИКТ-технологии, игровые.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Pr="000373D1" w:rsidRDefault="000373D1" w:rsidP="000373D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0373D1">
        <w:rPr>
          <w:rFonts w:ascii="Times New Roman" w:hAnsi="Times New Roman" w:cs="Times New Roman"/>
          <w:sz w:val="28"/>
          <w:szCs w:val="28"/>
        </w:rPr>
        <w:t>Составитель:</w:t>
      </w:r>
    </w:p>
    <w:p w:rsidR="000373D1" w:rsidRPr="000373D1" w:rsidRDefault="000D2D01" w:rsidP="000D2D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0373D1" w:rsidRPr="000373D1">
        <w:rPr>
          <w:rFonts w:ascii="Times New Roman" w:hAnsi="Times New Roman" w:cs="Times New Roman"/>
          <w:sz w:val="28"/>
          <w:szCs w:val="28"/>
        </w:rPr>
        <w:t>Новикова Валентина Александровна.</w:t>
      </w:r>
    </w:p>
    <w:p w:rsidR="000373D1" w:rsidRPr="000373D1" w:rsidRDefault="000373D1" w:rsidP="000373D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D2D01" w:rsidRDefault="000D2D01" w:rsidP="000373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73D1" w:rsidRPr="000373D1" w:rsidRDefault="000373D1" w:rsidP="000373D1">
      <w:pPr>
        <w:jc w:val="center"/>
        <w:rPr>
          <w:rFonts w:ascii="Times New Roman" w:hAnsi="Times New Roman" w:cs="Times New Roman"/>
          <w:sz w:val="28"/>
          <w:szCs w:val="28"/>
        </w:rPr>
      </w:pPr>
      <w:r w:rsidRPr="000373D1">
        <w:rPr>
          <w:rFonts w:ascii="Times New Roman" w:hAnsi="Times New Roman" w:cs="Times New Roman"/>
          <w:sz w:val="28"/>
          <w:szCs w:val="28"/>
        </w:rPr>
        <w:t>Санкт-Петербург 2015</w:t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Pr="000373D1" w:rsidRDefault="00EC3CA1" w:rsidP="000373D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289BA60" wp14:editId="24B760DD">
            <wp:extent cx="5731510" cy="32226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</w:p>
    <w:p w:rsidR="000373D1" w:rsidRPr="000373D1" w:rsidRDefault="000373D1" w:rsidP="000373D1">
      <w:pPr>
        <w:rPr>
          <w:rFonts w:ascii="Times New Roman" w:hAnsi="Times New Roman" w:cs="Times New Roman"/>
          <w:sz w:val="24"/>
          <w:szCs w:val="24"/>
        </w:rPr>
      </w:pPr>
      <w:r w:rsidRPr="000373D1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9776B" w:rsidRPr="000373D1" w:rsidRDefault="0019776B">
      <w:pPr>
        <w:rPr>
          <w:rFonts w:ascii="Times New Roman" w:hAnsi="Times New Roman" w:cs="Times New Roman"/>
          <w:sz w:val="24"/>
          <w:szCs w:val="24"/>
        </w:rPr>
      </w:pPr>
    </w:p>
    <w:sectPr w:rsidR="0019776B" w:rsidRPr="000373D1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3D1"/>
    <w:rsid w:val="000373D1"/>
    <w:rsid w:val="000D2D01"/>
    <w:rsid w:val="0019776B"/>
    <w:rsid w:val="00EC3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FC1D22-8180-420C-9BDB-F7EC71681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8">
    <w:name w:val="Emphasis"/>
    <w:basedOn w:val="a0"/>
    <w:uiPriority w:val="20"/>
    <w:qFormat/>
    <w:rPr>
      <w:i/>
      <w:iCs/>
    </w:rPr>
  </w:style>
  <w:style w:type="character" w:styleId="a9">
    <w:name w:val="Intense Emphasis"/>
    <w:basedOn w:val="a0"/>
    <w:uiPriority w:val="21"/>
    <w:qFormat/>
    <w:rPr>
      <w:b/>
      <w:bCs/>
      <w:i/>
      <w:iCs/>
      <w:color w:val="4F81BD" w:themeColor="accent1"/>
    </w:rPr>
  </w:style>
  <w:style w:type="character" w:styleId="aa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Pr>
      <w:b/>
      <w:bCs/>
      <w:i/>
      <w:iCs/>
      <w:color w:val="4F81BD" w:themeColor="accent1"/>
    </w:rPr>
  </w:style>
  <w:style w:type="character" w:styleId="ad">
    <w:name w:val="Subtle Reference"/>
    <w:basedOn w:val="a0"/>
    <w:uiPriority w:val="31"/>
    <w:qFormat/>
    <w:rPr>
      <w:smallCaps/>
      <w:color w:val="C0504D" w:themeColor="accent2"/>
      <w:u w:val="single"/>
    </w:rPr>
  </w:style>
  <w:style w:type="character" w:styleId="ae">
    <w:name w:val="Intense Reference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basedOn w:val="a0"/>
    <w:uiPriority w:val="33"/>
    <w:qFormat/>
    <w:rPr>
      <w:b/>
      <w:bCs/>
      <w:smallCaps/>
      <w:spacing w:val="5"/>
    </w:rPr>
  </w:style>
  <w:style w:type="paragraph" w:styleId="af0">
    <w:name w:val="List Paragraph"/>
    <w:basedOn w:val="a"/>
    <w:uiPriority w:val="34"/>
    <w:qFormat/>
    <w:pPr>
      <w:ind w:left="720"/>
      <w:contextualSpacing/>
    </w:pPr>
  </w:style>
  <w:style w:type="character" w:styleId="af1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f2">
    <w:name w:val="FollowedHyperlink"/>
    <w:basedOn w:val="a0"/>
    <w:uiPriority w:val="99"/>
    <w:unhideWhenUsed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49\Word%202010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2010 look</Template>
  <TotalTime>9</TotalTime>
  <Pages>1</Pages>
  <Words>1172</Words>
  <Characters>6683</Characters>
  <Application>Microsoft Office Word</Application>
  <DocSecurity>0</DocSecurity>
  <Lines>55</Lines>
  <Paragraphs>15</Paragraphs>
  <ScaleCrop>false</ScaleCrop>
  <Company/>
  <LinksUpToDate>false</LinksUpToDate>
  <CharactersWithSpaces>7840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ГБДОУ № 8</dc:creator>
  <cp:keywords/>
  <dc:description/>
  <cp:lastModifiedBy>Ирина Богданова</cp:lastModifiedBy>
  <cp:revision>4</cp:revision>
  <dcterms:created xsi:type="dcterms:W3CDTF">2016-03-21T12:58:00Z</dcterms:created>
  <dcterms:modified xsi:type="dcterms:W3CDTF">2016-03-22T05:58:00Z</dcterms:modified>
</cp:coreProperties>
</file>