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D8" w:rsidRPr="00BE6265" w:rsidRDefault="001334D8" w:rsidP="001334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626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334D8" w:rsidRPr="00BE6265" w:rsidRDefault="001334D8" w:rsidP="001334D8">
      <w:pPr>
        <w:ind w:left="-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6265">
        <w:rPr>
          <w:rFonts w:ascii="Times New Roman" w:hAnsi="Times New Roman" w:cs="Times New Roman"/>
          <w:sz w:val="28"/>
          <w:szCs w:val="28"/>
        </w:rPr>
        <w:t>«Детский сад №5» города Вольска Саратовской области</w:t>
      </w:r>
    </w:p>
    <w:p w:rsidR="001334D8" w:rsidRDefault="001334D8" w:rsidP="001334D8">
      <w:pPr>
        <w:ind w:left="-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6265">
        <w:rPr>
          <w:rFonts w:ascii="Times New Roman" w:hAnsi="Times New Roman" w:cs="Times New Roman"/>
          <w:sz w:val="28"/>
          <w:szCs w:val="28"/>
          <w:u w:val="single"/>
        </w:rPr>
        <w:t xml:space="preserve">Ул. </w:t>
      </w:r>
      <w:proofErr w:type="gramStart"/>
      <w:r w:rsidRPr="00BE6265">
        <w:rPr>
          <w:rFonts w:ascii="Times New Roman" w:hAnsi="Times New Roman" w:cs="Times New Roman"/>
          <w:sz w:val="28"/>
          <w:szCs w:val="28"/>
          <w:u w:val="single"/>
        </w:rPr>
        <w:t>Революционная</w:t>
      </w:r>
      <w:proofErr w:type="gramEnd"/>
      <w:r w:rsidRPr="00BE6265">
        <w:rPr>
          <w:rFonts w:ascii="Times New Roman" w:hAnsi="Times New Roman" w:cs="Times New Roman"/>
          <w:sz w:val="28"/>
          <w:szCs w:val="28"/>
          <w:u w:val="single"/>
        </w:rPr>
        <w:t>, 29.тел: 7-10-39</w:t>
      </w:r>
    </w:p>
    <w:p w:rsidR="001334D8" w:rsidRDefault="001334D8" w:rsidP="001334D8">
      <w:pPr>
        <w:ind w:left="-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34D8" w:rsidRDefault="001334D8" w:rsidP="001334D8">
      <w:pPr>
        <w:ind w:left="-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34D8" w:rsidRDefault="001334D8" w:rsidP="001334D8">
      <w:pPr>
        <w:ind w:left="-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E3ACD" w:rsidRDefault="00FE3ACD" w:rsidP="00FE3ACD">
      <w:pPr>
        <w:contextualSpacing/>
        <w:rPr>
          <w:rFonts w:ascii="Times New Roman" w:hAnsi="Times New Roman" w:cs="Times New Roman"/>
          <w:b/>
          <w:i/>
          <w:sz w:val="96"/>
          <w:szCs w:val="96"/>
          <w:u w:val="single"/>
        </w:rPr>
      </w:pPr>
    </w:p>
    <w:p w:rsidR="001334D8" w:rsidRPr="00BE6265" w:rsidRDefault="001334D8" w:rsidP="00FE3ACD">
      <w:pPr>
        <w:contextualSpacing/>
        <w:jc w:val="center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BE6265">
        <w:rPr>
          <w:rFonts w:ascii="Times New Roman" w:hAnsi="Times New Roman" w:cs="Times New Roman"/>
          <w:b/>
          <w:i/>
          <w:sz w:val="96"/>
          <w:szCs w:val="96"/>
          <w:u w:val="single"/>
        </w:rPr>
        <w:t>Конспект</w:t>
      </w:r>
    </w:p>
    <w:p w:rsidR="001334D8" w:rsidRPr="00BE6265" w:rsidRDefault="001334D8" w:rsidP="001334D8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34D8" w:rsidRDefault="001334D8" w:rsidP="00FE3ACD">
      <w:pPr>
        <w:jc w:val="center"/>
        <w:rPr>
          <w:rFonts w:ascii="Times New Roman" w:hAnsi="Times New Roman" w:cs="Times New Roman"/>
          <w:sz w:val="32"/>
          <w:szCs w:val="32"/>
        </w:rPr>
      </w:pPr>
      <w:r w:rsidRPr="00BE6265">
        <w:rPr>
          <w:rFonts w:ascii="Times New Roman" w:hAnsi="Times New Roman" w:cs="Times New Roman"/>
          <w:sz w:val="32"/>
          <w:szCs w:val="32"/>
        </w:rPr>
        <w:t xml:space="preserve">проведения </w:t>
      </w:r>
      <w:r>
        <w:rPr>
          <w:rFonts w:ascii="Times New Roman" w:hAnsi="Times New Roman" w:cs="Times New Roman"/>
          <w:sz w:val="32"/>
          <w:szCs w:val="32"/>
        </w:rPr>
        <w:t xml:space="preserve">НОД в первой младшей группе </w:t>
      </w:r>
      <w:r w:rsidRPr="00BE6265">
        <w:rPr>
          <w:rFonts w:ascii="Times New Roman" w:hAnsi="Times New Roman" w:cs="Times New Roman"/>
          <w:sz w:val="32"/>
          <w:szCs w:val="32"/>
        </w:rPr>
        <w:t>на тему: «</w:t>
      </w:r>
      <w:r>
        <w:rPr>
          <w:rFonts w:ascii="Times New Roman" w:hAnsi="Times New Roman" w:cs="Times New Roman"/>
          <w:sz w:val="32"/>
          <w:szCs w:val="32"/>
        </w:rPr>
        <w:t>Купание куклы Кати».</w:t>
      </w:r>
    </w:p>
    <w:p w:rsidR="001334D8" w:rsidRDefault="001334D8" w:rsidP="001334D8">
      <w:pPr>
        <w:rPr>
          <w:rFonts w:ascii="Times New Roman" w:hAnsi="Times New Roman" w:cs="Times New Roman"/>
          <w:sz w:val="32"/>
          <w:szCs w:val="32"/>
        </w:rPr>
      </w:pPr>
    </w:p>
    <w:p w:rsidR="001334D8" w:rsidRDefault="001334D8" w:rsidP="001334D8">
      <w:pPr>
        <w:rPr>
          <w:rFonts w:ascii="Times New Roman" w:hAnsi="Times New Roman" w:cs="Times New Roman"/>
          <w:sz w:val="32"/>
          <w:szCs w:val="32"/>
        </w:rPr>
      </w:pPr>
    </w:p>
    <w:p w:rsidR="001334D8" w:rsidRDefault="001334D8" w:rsidP="001334D8">
      <w:pPr>
        <w:rPr>
          <w:rFonts w:ascii="Times New Roman" w:hAnsi="Times New Roman" w:cs="Times New Roman"/>
          <w:sz w:val="32"/>
          <w:szCs w:val="32"/>
        </w:rPr>
      </w:pPr>
    </w:p>
    <w:p w:rsidR="001334D8" w:rsidRDefault="001334D8" w:rsidP="001334D8">
      <w:pPr>
        <w:rPr>
          <w:rFonts w:ascii="Times New Roman" w:hAnsi="Times New Roman" w:cs="Times New Roman"/>
          <w:sz w:val="32"/>
          <w:szCs w:val="32"/>
        </w:rPr>
      </w:pPr>
    </w:p>
    <w:p w:rsidR="001334D8" w:rsidRDefault="001334D8" w:rsidP="00FE3AC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Pr="00BE6265">
        <w:rPr>
          <w:rFonts w:ascii="Times New Roman" w:hAnsi="Times New Roman" w:cs="Times New Roman"/>
          <w:sz w:val="32"/>
          <w:szCs w:val="32"/>
        </w:rPr>
        <w:t>Воспитатель: Калитина Е.Н.</w:t>
      </w:r>
    </w:p>
    <w:p w:rsidR="001334D8" w:rsidRDefault="001334D8" w:rsidP="001334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</w:p>
    <w:p w:rsidR="00FE3ACD" w:rsidRDefault="00FE3ACD" w:rsidP="001334D8">
      <w:pPr>
        <w:rPr>
          <w:rFonts w:ascii="Times New Roman" w:hAnsi="Times New Roman" w:cs="Times New Roman"/>
          <w:sz w:val="32"/>
          <w:szCs w:val="32"/>
        </w:rPr>
      </w:pPr>
    </w:p>
    <w:p w:rsidR="00FE3ACD" w:rsidRDefault="00FE3ACD" w:rsidP="001334D8">
      <w:pPr>
        <w:rPr>
          <w:rFonts w:ascii="Times New Roman" w:hAnsi="Times New Roman" w:cs="Times New Roman"/>
          <w:sz w:val="32"/>
          <w:szCs w:val="32"/>
        </w:rPr>
      </w:pPr>
    </w:p>
    <w:p w:rsidR="00FE3ACD" w:rsidRDefault="00FE3ACD" w:rsidP="001334D8">
      <w:pPr>
        <w:rPr>
          <w:rFonts w:ascii="Times New Roman" w:hAnsi="Times New Roman" w:cs="Times New Roman"/>
          <w:sz w:val="32"/>
          <w:szCs w:val="32"/>
        </w:rPr>
      </w:pPr>
    </w:p>
    <w:p w:rsidR="001334D8" w:rsidRDefault="001334D8" w:rsidP="001334D8">
      <w:pPr>
        <w:rPr>
          <w:rFonts w:ascii="Times New Roman" w:hAnsi="Times New Roman" w:cs="Times New Roman"/>
          <w:sz w:val="32"/>
          <w:szCs w:val="32"/>
        </w:rPr>
      </w:pPr>
    </w:p>
    <w:p w:rsidR="001334D8" w:rsidRDefault="001334D8" w:rsidP="001334D8">
      <w:pPr>
        <w:rPr>
          <w:rFonts w:ascii="Times New Roman" w:hAnsi="Times New Roman" w:cs="Times New Roman"/>
          <w:sz w:val="32"/>
          <w:szCs w:val="32"/>
        </w:rPr>
      </w:pPr>
    </w:p>
    <w:p w:rsidR="001334D8" w:rsidRDefault="001334D8" w:rsidP="00327E4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</w:p>
    <w:p w:rsidR="00F90561" w:rsidRDefault="00F90561" w:rsidP="00327E4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</w:p>
    <w:p w:rsidR="00FE3ACD" w:rsidRPr="00FE3ACD" w:rsidRDefault="00FE3ACD" w:rsidP="00FE3ACD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  <w:r w:rsidRPr="00FE3ACD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Г.Вольск</w:t>
      </w:r>
    </w:p>
    <w:p w:rsidR="001334D8" w:rsidRPr="00F90561" w:rsidRDefault="00327E41" w:rsidP="00F90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НОД в первой младшей группе</w:t>
      </w:r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образовательной области «</w:t>
      </w:r>
      <w:r w:rsidR="001334D8" w:rsidRPr="00F90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F90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тему:</w:t>
      </w:r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«Искупаем куклу Катю»</w:t>
      </w:r>
      <w:r w:rsidR="001334D8"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B14" w:rsidRPr="00F90561" w:rsidRDefault="001334D8" w:rsidP="00F90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</w:t>
      </w:r>
      <w:r w:rsidR="00F90561"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 гигиенические навыки</w:t>
      </w:r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t>; здоровый образ жизни.</w:t>
      </w:r>
      <w:r w:rsidR="00327E41"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34D8" w:rsidRPr="00F90561" w:rsidRDefault="001334D8" w:rsidP="00F905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="00B30B14" w:rsidRPr="00F90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90561" w:rsidRPr="00F90561" w:rsidRDefault="001334D8" w:rsidP="00F90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речи»</w:t>
      </w:r>
      <w:r w:rsidR="00B30B14"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Активизировать  в  речи  названия  предметов,  действий,  качеств:  ванна, мыло, мыльница, шампунь, полотенце, намыливать, смывать мыло, вытирать, горячая, холодная, теплая вода.</w:t>
      </w:r>
      <w:proofErr w:type="gramEnd"/>
      <w:r w:rsidR="00B30B14"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понимание речи на основе расширения ориентировки детей в ближайшем окружении;</w:t>
      </w:r>
      <w:r w:rsidR="00B30B14"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умение выполнять разнообразные поручения, дающие возможность общаться со сверстниками и взрослыми.</w:t>
      </w:r>
      <w:r w:rsidR="00B30B14"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Поощрять употребление усвоенных слов в самостоятельной речи.</w:t>
      </w:r>
    </w:p>
    <w:p w:rsidR="00F90561" w:rsidRPr="00F90561" w:rsidRDefault="00F90561" w:rsidP="00F90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61">
        <w:rPr>
          <w:rFonts w:ascii="Times New Roman" w:hAnsi="Times New Roman" w:cs="Times New Roman"/>
          <w:b/>
          <w:sz w:val="28"/>
          <w:szCs w:val="28"/>
        </w:rPr>
        <w:t>«Познавательное</w:t>
      </w:r>
      <w:r w:rsidRPr="00F90561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F90561">
        <w:rPr>
          <w:rFonts w:ascii="Times New Roman" w:hAnsi="Times New Roman" w:cs="Times New Roman"/>
          <w:b/>
          <w:sz w:val="28"/>
          <w:szCs w:val="28"/>
        </w:rPr>
        <w:t>развитие»</w:t>
      </w:r>
      <w:r w:rsidR="00B30B14"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Формировать представления о простейших связях между предметами ближайшего окружения.</w:t>
      </w:r>
      <w:r w:rsidR="00B30B14"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Продолжать работать по обогащению непосредственного чувственного опыта детей в разных видах деятельности, включая все виды восприятия.</w:t>
      </w:r>
      <w:r w:rsidR="00B30B14"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Сопровождать чтение небольших поэтических п</w:t>
      </w:r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роизведений игровыми действиями.</w:t>
      </w:r>
    </w:p>
    <w:p w:rsidR="00B30B14" w:rsidRPr="00F90561" w:rsidRDefault="00F90561" w:rsidP="00F90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«Социально-коммуникативное развитие»</w:t>
      </w:r>
      <w:r w:rsidR="00B30B14" w:rsidRPr="00F9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30B14"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выполнять с помощью взрослого несколько игровых действий, объединенных сюжетной канвой «Купание куклы»</w:t>
      </w:r>
      <w:r w:rsidR="00B30B14"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интерес к игровым действиям сверстников.</w:t>
      </w:r>
      <w:r w:rsidR="00B30B14"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Подвести детей к пониманию роли в игре.</w:t>
      </w:r>
      <w:r w:rsidR="00B30B14"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7E41" w:rsidRPr="00F90561" w:rsidRDefault="00327E41" w:rsidP="00F90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</w:p>
    <w:p w:rsidR="00327E41" w:rsidRPr="00F90561" w:rsidRDefault="00327E41" w:rsidP="00F90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Интегративные качества:</w:t>
      </w:r>
    </w:p>
    <w:p w:rsidR="00327E41" w:rsidRPr="00F90561" w:rsidRDefault="00327E41" w:rsidP="00F90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«Овладевший необходимыми умениями и навыками»: эмоционально откликается на игру, предложенную взрослым, подражает его действиям, общается в диалоге с воспитателем; различает и называет предметы ближайшего окружения, слушает доступные по содержанию стихи, сказки.</w:t>
      </w:r>
    </w:p>
    <w:p w:rsidR="00327E41" w:rsidRPr="00F90561" w:rsidRDefault="00327E41" w:rsidP="00F90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Овладевший</w:t>
      </w:r>
      <w:proofErr w:type="gramEnd"/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общения и способами взаимодействия с взрослыми и сверстниками»: может по просьбе взрослого рассказать о кукле Кате, о событии из личного опыта. </w:t>
      </w:r>
    </w:p>
    <w:p w:rsidR="00327E41" w:rsidRPr="00F90561" w:rsidRDefault="00327E41" w:rsidP="00F90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«Любознательный, активный»: принимает участие в играх, проявляет интерес к </w:t>
      </w:r>
      <w:r w:rsidR="00F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 действиям сверстников.</w:t>
      </w:r>
      <w:r w:rsidR="00FE3A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«Овладевший универсальными предпосылками учебной деятельности»: отвечает на простейшие вопросы</w:t>
      </w:r>
      <w:r w:rsidR="00F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«Кто?», «Что?», «Что делает?»</w:t>
      </w:r>
      <w:r w:rsidR="00FE3A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  кукла  Катя,  ванна,  2 ведерка,  кружка,  мыло,  мыльница, мочалка,  полотенце,  одежда,  кровать для куклы.</w:t>
      </w:r>
      <w:proofErr w:type="gramEnd"/>
    </w:p>
    <w:p w:rsidR="00B30B14" w:rsidRPr="00F90561" w:rsidRDefault="00327E41" w:rsidP="00F90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разучивание колыбельных, знакомство с предметами личной гигиены, формирование навыков умывания, наблюдения на прогулке за весенними изменениями в природе, чтение стихотворений А. Барто «Девочка чумазая», дидактические игры «Оденем куклу Катю на прогулку», «Уложим куклу Катю спать», «Накормим куклу Катю».</w:t>
      </w:r>
    </w:p>
    <w:p w:rsidR="00791621" w:rsidRPr="00F90561" w:rsidRDefault="00327E41" w:rsidP="00F90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</w:t>
      </w:r>
      <w:r w:rsidR="00791621" w:rsidRPr="00F90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НОД:</w:t>
      </w:r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91621" w:rsidRPr="00F90561" w:rsidTr="007F0357">
        <w:tc>
          <w:tcPr>
            <w:tcW w:w="4785" w:type="dxa"/>
          </w:tcPr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561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56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91621" w:rsidRPr="00F90561" w:rsidTr="007F0357">
        <w:tc>
          <w:tcPr>
            <w:tcW w:w="9571" w:type="dxa"/>
            <w:gridSpan w:val="2"/>
          </w:tcPr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5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90561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 часть</w:t>
            </w:r>
          </w:p>
        </w:tc>
      </w:tr>
      <w:tr w:rsidR="00791621" w:rsidRPr="00F90561" w:rsidTr="007F0357">
        <w:tc>
          <w:tcPr>
            <w:tcW w:w="4785" w:type="dxa"/>
          </w:tcPr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Стук в дверь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Ой, ребята, кто это к нам пришел? Это кукла Катя.</w:t>
            </w:r>
            <w:r w:rsidR="007B2B56"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(Вношу куклу)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Кукла Катя: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Здравствуйте, дети.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Она говорит, что она гуляла по улице, ходила по лужицам,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упала и испачкалась. - Дети, что нужно сделать, чтобы Катя стала чистой?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561">
              <w:rPr>
                <w:rFonts w:ascii="Times New Roman" w:hAnsi="Times New Roman" w:cs="Times New Roman"/>
                <w:sz w:val="28"/>
                <w:szCs w:val="28"/>
              </w:rPr>
              <w:t>Дети сидят полукругом на стульчиках.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Здравствуй, кукла Катя. А почему ты такая грустная? Ведь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улице весна, солнышко ярче смотрит, птички поют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Надо ее искупать</w:t>
            </w:r>
          </w:p>
        </w:tc>
      </w:tr>
      <w:tr w:rsidR="00791621" w:rsidRPr="00F90561" w:rsidTr="007F0357">
        <w:tc>
          <w:tcPr>
            <w:tcW w:w="9571" w:type="dxa"/>
            <w:gridSpan w:val="2"/>
          </w:tcPr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5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90561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</w:t>
            </w:r>
          </w:p>
        </w:tc>
      </w:tr>
      <w:tr w:rsidR="00791621" w:rsidRPr="00F90561" w:rsidTr="00FE3ACD">
        <w:trPr>
          <w:trHeight w:val="70"/>
        </w:trPr>
        <w:tc>
          <w:tcPr>
            <w:tcW w:w="4785" w:type="dxa"/>
          </w:tcPr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Правильно, надо Катю искупать. А какие предметы нам для этого нужны?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-Молодцы. Детки, посмотрите, на этом столе есть много разных предметов.</w:t>
            </w:r>
            <w:r w:rsid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выбери, что нужно, чтобы искупать куклу? Скажи, что ты выбрала?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Теперь, ты Маша, выбери, что нужно для того, чтоб искупать куклу? 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Молодцы, детки, вы все правильно выбрали. В чем мы будем купать нашу куклу?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Правильно, в ванной.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Посмотрите, вот у меня на столе два ведерка с водой. В одном ведре горячая вода, в другом холодная. Что нужно сделать, чтобы вода стала теплой? 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налью немного холодной воды, потом немного горячей. Потрогайте, какая вода получилась?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Потрогай, Лера, какая вода получилась?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Теперь ты, Сережа. Какая вода получилась?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Теплая.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Давайте все вместе хором скажем </w:t>
            </w:r>
            <w:proofErr w:type="gramStart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ТЕПЛАЯ</w:t>
            </w:r>
            <w:proofErr w:type="gramEnd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 А что нужно сделать Кате, чтобы начать купаться?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Правильно, ребятки, ее нужно раздеть. А как мы будем ее раздевать? Что сначала мы ей снимем?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Сначала снимем косынку, потом носки, платье, майку, трусики.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Молодцы, вы все правильно сказали. Вот мы ее и раздели.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Посадим Катю в ванную и начинаем купать. Что сначала мы ей будем мыть?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Правильно, сначала мы ей будем мыть голову. А что нужно, чтобы помыть голову? А чем мы будем мыть голову?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Умницы, мы голову </w:t>
            </w:r>
            <w:proofErr w:type="gramStart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моем</w:t>
            </w:r>
            <w:proofErr w:type="gramEnd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шампунем. Идем, Маша, ты будешь намыливать. А ты, Матвей, будешь поливать голову водой. - Вот какие, молодцы!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Хлоп-хлоп ручками,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Полон мыла таз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не трогай Катенька,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Мыльной ручкой глаз.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Ну вот, Катя, голова чистая. Ребятки, скажите, пожалуйста, чем мы будем мыть руки, ноги и спину?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Правильно. А где живет наше мыло?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Да в мыльнице. Мыльница – это домик для мыла. Вот она какая – зеленая, маленькая. Показываю..., скажи мыльница 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все вместе скажем МЫЛЬНИЦА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Молодцы. - А давайте потрогаем мочалку руками. Какая она?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Правильно, молодцы! Что нужно сделать, чтобы мочалка стала мыльной?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Правильно, нужно намылить. (</w:t>
            </w:r>
            <w:proofErr w:type="gramStart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..), скажи намылить(...), повтори намылить. Давайте все хором, 3-4 намылить мылом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-Тимофей, выходи, будешь намыливать мочалку. Потри кукле руки, ноги, спину.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Будет мыло пениться,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грязь куда-то денется.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Теплую водичку льем на нашу Катю.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Глаз, купайся, шейка, мойся;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грязь, смывайся хорошенько!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здравствует мыло душистое!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полотенце пушистое</w:t>
            </w:r>
            <w:proofErr w:type="gramStart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густой гребешок.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Вот мы с вами и искупали нашу Катю. Теперь смоем пену тёплой чистой водичкой.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Алиса</w:t>
            </w:r>
            <w:proofErr w:type="gramStart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помоги смыть мыльную пену с куклы Кати.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 водичка булькает,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водичка пенится.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Катенька помоется</w:t>
            </w:r>
            <w:proofErr w:type="gramStart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ричешется, оденется.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- Ну вот, теперь Катенька чистенькая. Только наша Катя совсем мокрая. Как же ей помочь?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Правильно, надо вытереть сухим полотенцем. Вот теперь наша Катя чистенькая, сухая.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Сейчас мы оденем ей свежий, чистенький халатик, причешем.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 чем же мы будем причесывать волосы? (расческой)</w:t>
            </w:r>
            <w:proofErr w:type="gramStart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Вахид, выйди, помоги причесать Катю.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Ой, а наша кукла что-то зевает? Наверно она устала, спать хочет. Давайте ребятки мы ей споем песенку и уложим в кровать. Вставайте в 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кружок, а ты, Настя, выходи в серединку, будешь качать куклу.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Выходит ребенок, качает куклу.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мы все вместе споем ей колыбельную.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Баю баюшки-баю</w:t>
            </w:r>
            <w:proofErr w:type="gramStart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ложись на краю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Придет серенький волчок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ухватит за бочок,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потащит во лесок,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ракитовый кусток.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Волчок не ходи</w:t>
            </w:r>
            <w:proofErr w:type="gramStart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 Катю не буди.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- Наша куколка заснула</w:t>
            </w:r>
            <w:proofErr w:type="gramStart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положим её в кровать, и укроем одеялом.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90561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Заключительная часть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Ребятки, что мы с вами сегодня делали?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что мы для этого брали?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 какой воде мы ее купали?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Посмотрите ребятки, какая стала вода после купания? 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 для чего нужно мыться?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Правильно, для того чтобы быть чистыми и здоровыми.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Сейчас я вылью, воду, а ты Сережа помоги мне, пожалуйста, убрать мыло. А Вахид поможет убрать полотенце.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Молодцы, ребятки, спасибо.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Мыло,  мыльница,  полотенце, расческа,  ванна,  шампунь,  мочалка.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Выбирает</w:t>
            </w:r>
            <w:proofErr w:type="gramEnd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нужно для этого и проговаривает названия предметов.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 очереди выбирают предметы гигиены</w:t>
            </w:r>
          </w:p>
          <w:p w:rsid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ванной.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-Теплая.</w:t>
            </w:r>
          </w:p>
          <w:p w:rsid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Теплая.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Теплая.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Нужно раздеться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Голову, спинку.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Шампунем.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561">
              <w:rPr>
                <w:rFonts w:ascii="Times New Roman" w:hAnsi="Times New Roman" w:cs="Times New Roman"/>
                <w:sz w:val="28"/>
                <w:szCs w:val="28"/>
              </w:rPr>
              <w:t>Маша намыливает голову, а Матвей смывает шампунь водой.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561" w:rsidRDefault="00F9056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Мылом, мочалкой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Спрашиваю 2-3 ребенка</w:t>
            </w: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Мягкая, с дырочками, мокрая, т</w:t>
            </w:r>
            <w:proofErr w:type="gramStart"/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Намылить.</w:t>
            </w: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Мылом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проговаривают хором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Намыливает мочалку, выполняет поручение.</w:t>
            </w: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поручение.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Надо вытереть полотенцем.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-Расческой</w:t>
            </w: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поручение.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561">
              <w:rPr>
                <w:rFonts w:ascii="Times New Roman" w:hAnsi="Times New Roman" w:cs="Times New Roman"/>
                <w:sz w:val="28"/>
                <w:szCs w:val="28"/>
              </w:rPr>
              <w:t>Дети встают кружок, поют колыбельную, Настя качает куклу.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561">
              <w:rPr>
                <w:rFonts w:ascii="Times New Roman" w:hAnsi="Times New Roman" w:cs="Times New Roman"/>
                <w:sz w:val="28"/>
                <w:szCs w:val="28"/>
              </w:rPr>
              <w:t>Укладываем куклу на кровать.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D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Купали куклу Катю.</w:t>
            </w: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теплой, чистой.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Вода в ванной грязная и мыльная</w:t>
            </w: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91621" w:rsidRPr="00F9056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791621" w:rsidRDefault="00791621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E3ACD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ACD" w:rsidRPr="00F90561" w:rsidRDefault="00FE3ACD" w:rsidP="00F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поручение.</w:t>
            </w:r>
          </w:p>
        </w:tc>
      </w:tr>
    </w:tbl>
    <w:p w:rsidR="00327E41" w:rsidRPr="00F90561" w:rsidRDefault="00327E41" w:rsidP="00F90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E316D0" w:rsidRPr="00F90561" w:rsidRDefault="00E316D0" w:rsidP="00F9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B56" w:rsidRPr="00F90561" w:rsidRDefault="007B2B56" w:rsidP="00F9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B56" w:rsidRPr="00F90561" w:rsidRDefault="007B2B56" w:rsidP="00F9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B56" w:rsidRPr="00F90561" w:rsidRDefault="007B2B56" w:rsidP="00F9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B56" w:rsidRPr="00F90561" w:rsidRDefault="007B2B56" w:rsidP="00F9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B56" w:rsidRDefault="00E866BD" w:rsidP="00F90561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B2B56" w:rsidRDefault="007B2B56" w:rsidP="007B2B56">
      <w:pPr>
        <w:rPr>
          <w:rFonts w:ascii="Times New Roman" w:hAnsi="Times New Roman" w:cs="Times New Roman"/>
          <w:sz w:val="32"/>
          <w:szCs w:val="32"/>
        </w:rPr>
      </w:pPr>
    </w:p>
    <w:p w:rsidR="007B2B56" w:rsidRDefault="007B2B56" w:rsidP="007B2B56">
      <w:pPr>
        <w:rPr>
          <w:rFonts w:ascii="Times New Roman" w:hAnsi="Times New Roman" w:cs="Times New Roman"/>
          <w:sz w:val="32"/>
          <w:szCs w:val="32"/>
        </w:rPr>
      </w:pPr>
    </w:p>
    <w:p w:rsidR="007B2B56" w:rsidRDefault="007B2B56" w:rsidP="007B2B56">
      <w:pPr>
        <w:rPr>
          <w:rFonts w:ascii="Times New Roman" w:hAnsi="Times New Roman" w:cs="Times New Roman"/>
          <w:sz w:val="32"/>
          <w:szCs w:val="32"/>
        </w:rPr>
      </w:pPr>
    </w:p>
    <w:p w:rsidR="007B2B56" w:rsidRPr="00327E41" w:rsidRDefault="007B2B56">
      <w:pPr>
        <w:rPr>
          <w:rFonts w:ascii="Times New Roman" w:hAnsi="Times New Roman" w:cs="Times New Roman"/>
          <w:sz w:val="28"/>
          <w:szCs w:val="28"/>
        </w:rPr>
      </w:pPr>
    </w:p>
    <w:sectPr w:rsidR="007B2B56" w:rsidRPr="00327E41" w:rsidSect="00F90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E41"/>
    <w:rsid w:val="00025E1F"/>
    <w:rsid w:val="0009219C"/>
    <w:rsid w:val="001334D8"/>
    <w:rsid w:val="001F6641"/>
    <w:rsid w:val="00327E41"/>
    <w:rsid w:val="004A7EE5"/>
    <w:rsid w:val="004F4BE8"/>
    <w:rsid w:val="00791621"/>
    <w:rsid w:val="007B2B56"/>
    <w:rsid w:val="00817A43"/>
    <w:rsid w:val="00B30B14"/>
    <w:rsid w:val="00E316D0"/>
    <w:rsid w:val="00E866BD"/>
    <w:rsid w:val="00F90561"/>
    <w:rsid w:val="00FE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1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rsid w:val="00025E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5E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E1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25E1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025E1F"/>
    <w:pPr>
      <w:ind w:left="720"/>
    </w:pPr>
  </w:style>
  <w:style w:type="paragraph" w:styleId="a4">
    <w:name w:val="Normal (Web)"/>
    <w:basedOn w:val="a"/>
    <w:uiPriority w:val="99"/>
    <w:semiHidden/>
    <w:unhideWhenUsed/>
    <w:rsid w:val="0032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327E41"/>
    <w:rPr>
      <w:b/>
      <w:bCs/>
    </w:rPr>
  </w:style>
  <w:style w:type="table" w:styleId="a6">
    <w:name w:val="Table Grid"/>
    <w:basedOn w:val="a1"/>
    <w:uiPriority w:val="59"/>
    <w:rsid w:val="00791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2015-05-18T10:39:00Z</cp:lastPrinted>
  <dcterms:created xsi:type="dcterms:W3CDTF">2015-05-17T06:04:00Z</dcterms:created>
  <dcterms:modified xsi:type="dcterms:W3CDTF">2016-04-03T14:17:00Z</dcterms:modified>
</cp:coreProperties>
</file>