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BA" w:rsidRPr="00F23ABA" w:rsidRDefault="00F23ABA" w:rsidP="00F23ABA">
      <w:pPr>
        <w:spacing w:after="0" w:line="240" w:lineRule="auto"/>
        <w:ind w:firstLine="709"/>
        <w:jc w:val="right"/>
        <w:outlineLvl w:val="0"/>
        <w:rPr>
          <w:rFonts w:ascii="Monotype Corsiva" w:eastAsia="Times New Roman" w:hAnsi="Monotype Corsiva" w:cs="Times New Roman"/>
          <w:b/>
          <w:bCs/>
          <w:color w:val="5F497A" w:themeColor="accent4" w:themeShade="BF"/>
          <w:kern w:val="36"/>
          <w:sz w:val="28"/>
          <w:szCs w:val="28"/>
          <w:lang w:eastAsia="ru-RU"/>
        </w:rPr>
      </w:pPr>
      <w:r>
        <w:rPr>
          <w:noProof/>
        </w:rPr>
        <mc:AlternateContent>
          <mc:Choice Requires="wps">
            <w:drawing>
              <wp:anchor distT="0" distB="0" distL="114300" distR="114300" simplePos="0" relativeHeight="251659264" behindDoc="0" locked="0" layoutInCell="1" allowOverlap="1" wp14:anchorId="19A78B38" wp14:editId="4B94B2EB">
                <wp:simplePos x="0" y="0"/>
                <wp:positionH relativeFrom="column">
                  <wp:posOffset>-17780</wp:posOffset>
                </wp:positionH>
                <wp:positionV relativeFrom="paragraph">
                  <wp:posOffset>224790</wp:posOffset>
                </wp:positionV>
                <wp:extent cx="1828800" cy="1828800"/>
                <wp:effectExtent l="0" t="0" r="0" b="381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23ABA" w:rsidRPr="00F23ABA" w:rsidRDefault="00F23ABA" w:rsidP="00F23ABA">
                            <w:pPr>
                              <w:spacing w:after="0" w:line="240" w:lineRule="auto"/>
                              <w:ind w:firstLine="709"/>
                              <w:jc w:val="center"/>
                              <w:outlineLvl w:val="0"/>
                              <w:rPr>
                                <w:rFonts w:ascii="Times New Roman" w:eastAsia="Times New Roman" w:hAnsi="Times New Roman" w:cs="Times New Roman"/>
                                <w:b/>
                                <w:bCs/>
                                <w:i/>
                                <w:color w:val="4F81BD" w:themeColor="accent1"/>
                                <w:kern w:val="36"/>
                                <w:sz w:val="64"/>
                                <w:szCs w:val="64"/>
                                <w14:shadow w14:blurRad="79997" w14:dist="40005" w14:dir="5040000" w14:sx="100000" w14:sy="100000" w14:kx="0" w14:ky="0" w14:algn="tl">
                                  <w14:srgbClr w14:val="000000">
                                    <w14:alpha w14:val="70000"/>
                                  </w14:srgbClr>
                                </w14:shadow>
                                <w14:reflection w14:blurRad="6350" w14:stA="55000" w14:stPos="0" w14:endA="300" w14:endPos="45500" w14:dist="0" w14:dir="5400000" w14:fadeDir="5400000" w14:sx="100000" w14:sy="-100000" w14:kx="0" w14:ky="0" w14:algn="bl"/>
                                <w14:textOutline w14:w="11430" w14:cap="flat" w14:cmpd="sng" w14:algn="ctr">
                                  <w14:solidFill>
                                    <w14:srgbClr w14:val="660066"/>
                                  </w14:solidFill>
                                  <w14:prstDash w14:val="solid"/>
                                  <w14:round/>
                                </w14:textOutline>
                                <w14:textFill>
                                  <w14:gradFill>
                                    <w14:gsLst>
                                      <w14:gs w14:pos="0">
                                        <w14:schemeClr w14:val="accent6">
                                          <w14:lumMod w14:val="75000"/>
                                        </w14:schemeClr>
                                      </w14:gs>
                                      <w14:gs w14:pos="12000">
                                        <w14:srgbClr w14:val="660066"/>
                                      </w14:gs>
                                      <w14:gs w14:pos="29000">
                                        <w14:srgbClr w14:val="400040"/>
                                      </w14:gs>
                                      <w14:gs w14:pos="67000">
                                        <w14:srgbClr w14:val="8F0040"/>
                                      </w14:gs>
                                      <w14:gs w14:pos="89999">
                                        <w14:srgbClr w14:val="F27300"/>
                                      </w14:gs>
                                      <w14:gs w14:pos="100000">
                                        <w14:srgbClr w14:val="FFBF00"/>
                                      </w14:gs>
                                    </w14:gsLst>
                                    <w14:path w14:path="rect">
                                      <w14:fillToRect w14:l="50000" w14:t="50000" w14:r="50000" w14:b="50000"/>
                                    </w14:path>
                                  </w14:gradFill>
                                </w14:textFill>
                                <w14:props3d w14:extrusionH="0" w14:contourW="12700" w14:prstMaterial="warmMatte">
                                  <w14:bevelT w14:w="25400" w14:h="25400" w14:prst="circle"/>
                                  <w14:contourClr>
                                    <w14:schemeClr w14:val="accent6">
                                      <w14:shade w14:val="73000"/>
                                    </w14:schemeClr>
                                  </w14:contourClr>
                                </w14:props3d>
                              </w:rPr>
                            </w:pPr>
                            <w:r w:rsidRPr="00F23ABA">
                              <w:rPr>
                                <w:rFonts w:ascii="Times New Roman" w:eastAsia="Times New Roman" w:hAnsi="Times New Roman" w:cs="Times New Roman"/>
                                <w:b/>
                                <w:bCs/>
                                <w:i/>
                                <w:color w:val="4F81BD" w:themeColor="accent1"/>
                                <w:kern w:val="36"/>
                                <w:sz w:val="64"/>
                                <w:szCs w:val="64"/>
                                <w:lang w:eastAsia="ru-RU"/>
                                <w14:shadow w14:blurRad="79997" w14:dist="40005" w14:dir="5040000" w14:sx="100000" w14:sy="100000" w14:kx="0" w14:ky="0" w14:algn="tl">
                                  <w14:srgbClr w14:val="000000">
                                    <w14:alpha w14:val="70000"/>
                                  </w14:srgbClr>
                                </w14:shadow>
                                <w14:reflection w14:blurRad="6350" w14:stA="55000" w14:stPos="0" w14:endA="300" w14:endPos="45500" w14:dist="0" w14:dir="5400000" w14:fadeDir="5400000" w14:sx="100000" w14:sy="-100000" w14:kx="0" w14:ky="0" w14:algn="bl"/>
                                <w14:textOutline w14:w="11430" w14:cap="flat" w14:cmpd="sng" w14:algn="ctr">
                                  <w14:solidFill>
                                    <w14:srgbClr w14:val="660066"/>
                                  </w14:solidFill>
                                  <w14:prstDash w14:val="solid"/>
                                  <w14:round/>
                                </w14:textOutline>
                                <w14:textFill>
                                  <w14:gradFill>
                                    <w14:gsLst>
                                      <w14:gs w14:pos="0">
                                        <w14:schemeClr w14:val="accent6">
                                          <w14:lumMod w14:val="75000"/>
                                        </w14:schemeClr>
                                      </w14:gs>
                                      <w14:gs w14:pos="12000">
                                        <w14:srgbClr w14:val="660066"/>
                                      </w14:gs>
                                      <w14:gs w14:pos="29000">
                                        <w14:srgbClr w14:val="400040"/>
                                      </w14:gs>
                                      <w14:gs w14:pos="67000">
                                        <w14:srgbClr w14:val="8F0040"/>
                                      </w14:gs>
                                      <w14:gs w14:pos="89999">
                                        <w14:srgbClr w14:val="F27300"/>
                                      </w14:gs>
                                      <w14:gs w14:pos="100000">
                                        <w14:srgbClr w14:val="FFBF00"/>
                                      </w14:gs>
                                    </w14:gsLst>
                                    <w14:path w14:path="rect">
                                      <w14:fillToRect w14:l="50000" w14:t="50000" w14:r="50000" w14:b="50000"/>
                                    </w14:path>
                                  </w14:gradFill>
                                </w14:textFill>
                                <w14:props3d w14:extrusionH="0" w14:contourW="12700" w14:prstMaterial="warmMatte">
                                  <w14:bevelT w14:w="25400" w14:h="25400" w14:prst="circle"/>
                                  <w14:contourClr>
                                    <w14:schemeClr w14:val="accent6">
                                      <w14:shade w14:val="73000"/>
                                    </w14:schemeClr>
                                  </w14:contourClr>
                                </w14:props3d>
                              </w:rPr>
                              <w:t>«Организация детской познавательной деятельности в условиях лета»</w:t>
                            </w:r>
                          </w:p>
                        </w:txbxContent>
                      </wps:txbx>
                      <wps:bodyPr rot="0" spcFirstLastPara="0" vertOverflow="overflow" horzOverflow="overflow" vert="horz" wrap="none" lIns="91440" tIns="45720" rIns="91440" bIns="45720" numCol="1" spcCol="0" rtlCol="0" fromWordArt="0" anchor="t" anchorCtr="0" forceAA="0" compatLnSpc="1">
                        <a:prstTxWarp prst="textCanUp">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4pt;margin-top:17.7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" filled="f" stroked="f">
                <v:fill o:detectmouseclick="t"/>
                <v:textbox style="mso-fit-shape-to-text:t">
                  <w:txbxContent>
                    <w:p w:rsidR="00F23ABA" w:rsidRPr="00F23ABA" w:rsidRDefault="00F23ABA" w:rsidP="00F23ABA">
                      <w:pPr>
                        <w:spacing w:after="0" w:line="240" w:lineRule="auto"/>
                        <w:ind w:firstLine="709"/>
                        <w:jc w:val="center"/>
                        <w:outlineLvl w:val="0"/>
                        <w:rPr>
                          <w:rFonts w:ascii="Times New Roman" w:eastAsia="Times New Roman" w:hAnsi="Times New Roman" w:cs="Times New Roman"/>
                          <w:b/>
                          <w:bCs/>
                          <w:i/>
                          <w:color w:val="4F81BD" w:themeColor="accent1"/>
                          <w:kern w:val="36"/>
                          <w:sz w:val="64"/>
                          <w:szCs w:val="64"/>
                          <w14:shadow w14:blurRad="79997" w14:dist="40005" w14:dir="5040000" w14:sx="100000" w14:sy="100000" w14:kx="0" w14:ky="0" w14:algn="tl">
                            <w14:srgbClr w14:val="000000">
                              <w14:alpha w14:val="70000"/>
                            </w14:srgbClr>
                          </w14:shadow>
                          <w14:reflection w14:blurRad="6350" w14:stA="55000" w14:stPos="0" w14:endA="300" w14:endPos="45500" w14:dist="0" w14:dir="5400000" w14:fadeDir="5400000" w14:sx="100000" w14:sy="-100000" w14:kx="0" w14:ky="0" w14:algn="bl"/>
                          <w14:textOutline w14:w="11430" w14:cap="flat" w14:cmpd="sng" w14:algn="ctr">
                            <w14:solidFill>
                              <w14:srgbClr w14:val="660066"/>
                            </w14:solidFill>
                            <w14:prstDash w14:val="solid"/>
                            <w14:round/>
                          </w14:textOutline>
                          <w14:textFill>
                            <w14:gradFill>
                              <w14:gsLst>
                                <w14:gs w14:pos="0">
                                  <w14:schemeClr w14:val="accent6">
                                    <w14:lumMod w14:val="75000"/>
                                  </w14:schemeClr>
                                </w14:gs>
                                <w14:gs w14:pos="12000">
                                  <w14:srgbClr w14:val="660066"/>
                                </w14:gs>
                                <w14:gs w14:pos="29000">
                                  <w14:srgbClr w14:val="400040"/>
                                </w14:gs>
                                <w14:gs w14:pos="67000">
                                  <w14:srgbClr w14:val="8F0040"/>
                                </w14:gs>
                                <w14:gs w14:pos="89999">
                                  <w14:srgbClr w14:val="F27300"/>
                                </w14:gs>
                                <w14:gs w14:pos="100000">
                                  <w14:srgbClr w14:val="FFBF00"/>
                                </w14:gs>
                              </w14:gsLst>
                              <w14:path w14:path="rect">
                                <w14:fillToRect w14:l="50000" w14:t="50000" w14:r="50000" w14:b="50000"/>
                              </w14:path>
                            </w14:gradFill>
                          </w14:textFill>
                          <w14:props3d w14:extrusionH="0" w14:contourW="12700" w14:prstMaterial="warmMatte">
                            <w14:bevelT w14:w="25400" w14:h="25400" w14:prst="circle"/>
                            <w14:contourClr>
                              <w14:schemeClr w14:val="accent6">
                                <w14:shade w14:val="73000"/>
                              </w14:schemeClr>
                            </w14:contourClr>
                          </w14:props3d>
                        </w:rPr>
                      </w:pPr>
                      <w:r w:rsidRPr="00F23ABA">
                        <w:rPr>
                          <w:rFonts w:ascii="Times New Roman" w:eastAsia="Times New Roman" w:hAnsi="Times New Roman" w:cs="Times New Roman"/>
                          <w:b/>
                          <w:bCs/>
                          <w:i/>
                          <w:color w:val="4F81BD" w:themeColor="accent1"/>
                          <w:kern w:val="36"/>
                          <w:sz w:val="64"/>
                          <w:szCs w:val="64"/>
                          <w:lang w:eastAsia="ru-RU"/>
                          <w14:shadow w14:blurRad="79997" w14:dist="40005" w14:dir="5040000" w14:sx="100000" w14:sy="100000" w14:kx="0" w14:ky="0" w14:algn="tl">
                            <w14:srgbClr w14:val="000000">
                              <w14:alpha w14:val="70000"/>
                            </w14:srgbClr>
                          </w14:shadow>
                          <w14:reflection w14:blurRad="6350" w14:stA="55000" w14:stPos="0" w14:endA="300" w14:endPos="45500" w14:dist="0" w14:dir="5400000" w14:fadeDir="5400000" w14:sx="100000" w14:sy="-100000" w14:kx="0" w14:ky="0" w14:algn="bl"/>
                          <w14:textOutline w14:w="11430" w14:cap="flat" w14:cmpd="sng" w14:algn="ctr">
                            <w14:solidFill>
                              <w14:srgbClr w14:val="660066"/>
                            </w14:solidFill>
                            <w14:prstDash w14:val="solid"/>
                            <w14:round/>
                          </w14:textOutline>
                          <w14:textFill>
                            <w14:gradFill>
                              <w14:gsLst>
                                <w14:gs w14:pos="0">
                                  <w14:schemeClr w14:val="accent6">
                                    <w14:lumMod w14:val="75000"/>
                                  </w14:schemeClr>
                                </w14:gs>
                                <w14:gs w14:pos="12000">
                                  <w14:srgbClr w14:val="660066"/>
                                </w14:gs>
                                <w14:gs w14:pos="29000">
                                  <w14:srgbClr w14:val="400040"/>
                                </w14:gs>
                                <w14:gs w14:pos="67000">
                                  <w14:srgbClr w14:val="8F0040"/>
                                </w14:gs>
                                <w14:gs w14:pos="89999">
                                  <w14:srgbClr w14:val="F27300"/>
                                </w14:gs>
                                <w14:gs w14:pos="100000">
                                  <w14:srgbClr w14:val="FFBF00"/>
                                </w14:gs>
                              </w14:gsLst>
                              <w14:path w14:path="rect">
                                <w14:fillToRect w14:l="50000" w14:t="50000" w14:r="50000" w14:b="50000"/>
                              </w14:path>
                            </w14:gradFill>
                          </w14:textFill>
                          <w14:props3d w14:extrusionH="0" w14:contourW="12700" w14:prstMaterial="warmMatte">
                            <w14:bevelT w14:w="25400" w14:h="25400" w14:prst="circle"/>
                            <w14:contourClr>
                              <w14:schemeClr w14:val="accent6">
                                <w14:shade w14:val="73000"/>
                              </w14:schemeClr>
                            </w14:contourClr>
                          </w14:props3d>
                        </w:rPr>
                        <w:t>«Организация детской познавательной деятельности в условиях лета»</w:t>
                      </w:r>
                    </w:p>
                  </w:txbxContent>
                </v:textbox>
                <w10:wrap type="square"/>
              </v:shape>
            </w:pict>
          </mc:Fallback>
        </mc:AlternateContent>
      </w:r>
      <w:r w:rsidRPr="00F23ABA">
        <w:rPr>
          <w:rFonts w:ascii="Monotype Corsiva" w:eastAsia="Times New Roman" w:hAnsi="Monotype Corsiva" w:cs="Times New Roman"/>
          <w:b/>
          <w:bCs/>
          <w:color w:val="5F497A" w:themeColor="accent4" w:themeShade="BF"/>
          <w:kern w:val="36"/>
          <w:sz w:val="28"/>
          <w:szCs w:val="28"/>
          <w:lang w:eastAsia="ru-RU"/>
        </w:rPr>
        <w:t xml:space="preserve">Консультация для </w:t>
      </w:r>
      <w:r w:rsidR="00A875F2">
        <w:rPr>
          <w:rFonts w:ascii="Monotype Corsiva" w:eastAsia="Times New Roman" w:hAnsi="Monotype Corsiva" w:cs="Times New Roman"/>
          <w:b/>
          <w:bCs/>
          <w:color w:val="5F497A" w:themeColor="accent4" w:themeShade="BF"/>
          <w:kern w:val="36"/>
          <w:sz w:val="28"/>
          <w:szCs w:val="28"/>
          <w:lang w:eastAsia="ru-RU"/>
        </w:rPr>
        <w:t>воспитателей</w:t>
      </w:r>
    </w:p>
    <w:p w:rsidR="003314D8" w:rsidRPr="00F23ABA" w:rsidRDefault="00A875F2" w:rsidP="00F23ABA">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2336" behindDoc="0" locked="0" layoutInCell="1" allowOverlap="1" wp14:anchorId="30B3F0FF" wp14:editId="02313790">
            <wp:simplePos x="0" y="0"/>
            <wp:positionH relativeFrom="column">
              <wp:posOffset>-14605</wp:posOffset>
            </wp:positionH>
            <wp:positionV relativeFrom="paragraph">
              <wp:posOffset>1333500</wp:posOffset>
            </wp:positionV>
            <wp:extent cx="1449070" cy="1431925"/>
            <wp:effectExtent l="0" t="0" r="0" b="0"/>
            <wp:wrapSquare wrapText="bothSides"/>
            <wp:docPr id="5" name="Рисунок 5" descr="F:\КАРТИНКИ\Картинки детские\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КАРТИНКИ\Картинки детские\3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9070" cy="1431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314D8" w:rsidRPr="00F23ABA">
        <w:rPr>
          <w:rFonts w:ascii="Times New Roman" w:eastAsia="Times New Roman" w:hAnsi="Times New Roman" w:cs="Times New Roman"/>
          <w:sz w:val="28"/>
          <w:szCs w:val="28"/>
          <w:lang w:eastAsia="ru-RU"/>
        </w:rPr>
        <w:t>Малыш – природный исследователь окружающего мира. Мир открывается ребёнку через опыт его личных ощущений, действий, переживаний.</w:t>
      </w:r>
    </w:p>
    <w:p w:rsidR="003314D8" w:rsidRPr="00F23ABA" w:rsidRDefault="003314D8" w:rsidP="00F23ABA">
      <w:pPr>
        <w:spacing w:after="0" w:line="240" w:lineRule="auto"/>
        <w:ind w:firstLine="709"/>
        <w:rPr>
          <w:rFonts w:ascii="Times New Roman" w:eastAsia="Times New Roman" w:hAnsi="Times New Roman" w:cs="Times New Roman"/>
          <w:sz w:val="28"/>
          <w:szCs w:val="28"/>
          <w:lang w:eastAsia="ru-RU"/>
        </w:rPr>
      </w:pPr>
      <w:r w:rsidRPr="00F23ABA">
        <w:rPr>
          <w:rFonts w:ascii="Times New Roman" w:eastAsia="Times New Roman" w:hAnsi="Times New Roman" w:cs="Times New Roman"/>
          <w:sz w:val="28"/>
          <w:szCs w:val="28"/>
          <w:lang w:eastAsia="ru-RU"/>
        </w:rPr>
        <w:t xml:space="preserve">«Чем больше ребёнок видел, слышал и переживал, чем больше он знает, и усвоил, чем большим количеством элементов действительности он располагает в своём опыте, тем значительнее и продуктивнее при других равных условиях будет его творческая, исследовательская деятельность», - писал классик отечественной психологической науки Лев Семёнович </w:t>
      </w:r>
      <w:proofErr w:type="spellStart"/>
      <w:r w:rsidRPr="00F23ABA">
        <w:rPr>
          <w:rFonts w:ascii="Times New Roman" w:eastAsia="Times New Roman" w:hAnsi="Times New Roman" w:cs="Times New Roman"/>
          <w:sz w:val="28"/>
          <w:szCs w:val="28"/>
          <w:lang w:eastAsia="ru-RU"/>
        </w:rPr>
        <w:t>Выгодский</w:t>
      </w:r>
      <w:proofErr w:type="spellEnd"/>
      <w:r w:rsidRPr="00F23ABA">
        <w:rPr>
          <w:rFonts w:ascii="Times New Roman" w:eastAsia="Times New Roman" w:hAnsi="Times New Roman" w:cs="Times New Roman"/>
          <w:sz w:val="28"/>
          <w:szCs w:val="28"/>
          <w:lang w:eastAsia="ru-RU"/>
        </w:rPr>
        <w:t>.</w:t>
      </w:r>
      <w:r w:rsidR="00F23ABA" w:rsidRPr="00F23ABA">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3314D8" w:rsidRPr="00F23ABA" w:rsidRDefault="003314D8" w:rsidP="00F23ABA">
      <w:pPr>
        <w:spacing w:after="0" w:line="240" w:lineRule="auto"/>
        <w:ind w:firstLine="709"/>
        <w:rPr>
          <w:rFonts w:ascii="Times New Roman" w:eastAsia="Times New Roman" w:hAnsi="Times New Roman" w:cs="Times New Roman"/>
          <w:sz w:val="28"/>
          <w:szCs w:val="28"/>
          <w:lang w:eastAsia="ru-RU"/>
        </w:rPr>
      </w:pPr>
      <w:r w:rsidRPr="00F23ABA">
        <w:rPr>
          <w:rFonts w:ascii="Times New Roman" w:eastAsia="Times New Roman" w:hAnsi="Times New Roman" w:cs="Times New Roman"/>
          <w:sz w:val="28"/>
          <w:szCs w:val="28"/>
          <w:lang w:eastAsia="ru-RU"/>
        </w:rPr>
        <w:t>Развитие познавательной деятельности у детей дошкольного возраста особенно актуально на современном этапе, так как оно развивает детскую любознательность. Пытливость ума и формирует на их основе устойчивые познавательные интересы через исследовательскую деятельность.</w:t>
      </w:r>
      <w:r w:rsidR="00F23ABA" w:rsidRPr="00F23ABA">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3314D8" w:rsidRPr="00A875F2" w:rsidRDefault="003314D8" w:rsidP="00A875F2">
      <w:pPr>
        <w:spacing w:after="0" w:line="240" w:lineRule="auto"/>
        <w:ind w:firstLine="709"/>
        <w:jc w:val="center"/>
        <w:rPr>
          <w:rFonts w:ascii="Times New Roman" w:eastAsia="Times New Roman" w:hAnsi="Times New Roman" w:cs="Times New Roman"/>
          <w:b/>
          <w:i/>
          <w:color w:val="6600CC"/>
          <w:sz w:val="28"/>
          <w:szCs w:val="28"/>
          <w:lang w:eastAsia="ru-RU"/>
        </w:rPr>
      </w:pPr>
      <w:r w:rsidRPr="00A875F2">
        <w:rPr>
          <w:rFonts w:ascii="Times New Roman" w:eastAsia="Times New Roman" w:hAnsi="Times New Roman" w:cs="Times New Roman"/>
          <w:b/>
          <w:i/>
          <w:color w:val="6600CC"/>
          <w:sz w:val="28"/>
          <w:szCs w:val="28"/>
          <w:lang w:eastAsia="ru-RU"/>
        </w:rPr>
        <w:t>Для дошкольника характерен повышенный интерес ко всему, что происходит вокруг.</w:t>
      </w:r>
    </w:p>
    <w:p w:rsidR="003314D8" w:rsidRPr="00F23ABA" w:rsidRDefault="003314D8" w:rsidP="00F23ABA">
      <w:pPr>
        <w:spacing w:after="0" w:line="240" w:lineRule="auto"/>
        <w:ind w:firstLine="709"/>
        <w:rPr>
          <w:rFonts w:ascii="Times New Roman" w:eastAsia="Times New Roman" w:hAnsi="Times New Roman" w:cs="Times New Roman"/>
          <w:sz w:val="28"/>
          <w:szCs w:val="28"/>
          <w:lang w:eastAsia="ru-RU"/>
        </w:rPr>
      </w:pPr>
      <w:r w:rsidRPr="00F23ABA">
        <w:rPr>
          <w:rFonts w:ascii="Times New Roman" w:eastAsia="Times New Roman" w:hAnsi="Times New Roman" w:cs="Times New Roman"/>
          <w:sz w:val="28"/>
          <w:szCs w:val="28"/>
          <w:lang w:eastAsia="ru-RU"/>
        </w:rPr>
        <w:t>Ежедневно дети познают всё новые и новые предметы, стремятся узнать не только их названия, но и черты сходства, задумываются над простейшими причинами наблюдаемых явлений. Поддерживая детский интерес, нужно вести их от знакомства с природой к её пониманию.</w:t>
      </w:r>
    </w:p>
    <w:p w:rsidR="003314D8" w:rsidRPr="00A875F2" w:rsidRDefault="003314D8" w:rsidP="00F23ABA">
      <w:pPr>
        <w:spacing w:after="0" w:line="240" w:lineRule="auto"/>
        <w:ind w:firstLine="709"/>
        <w:rPr>
          <w:rFonts w:ascii="Times New Roman" w:eastAsia="Times New Roman" w:hAnsi="Times New Roman" w:cs="Times New Roman"/>
          <w:i/>
          <w:color w:val="6600CC"/>
          <w:sz w:val="28"/>
          <w:szCs w:val="28"/>
          <w:lang w:eastAsia="ru-RU"/>
        </w:rPr>
      </w:pPr>
      <w:r w:rsidRPr="00F23ABA">
        <w:rPr>
          <w:rFonts w:ascii="Times New Roman" w:eastAsia="Times New Roman" w:hAnsi="Times New Roman" w:cs="Times New Roman"/>
          <w:sz w:val="28"/>
          <w:szCs w:val="28"/>
          <w:lang w:eastAsia="ru-RU"/>
        </w:rPr>
        <w:t xml:space="preserve">В процессе практико-познавательной деятельности (обследования, опыты, эксперименты, наблюдения и др.) воспитанник исследует окружающую среду. </w:t>
      </w:r>
      <w:r w:rsidRPr="00A875F2">
        <w:rPr>
          <w:rFonts w:ascii="Times New Roman" w:eastAsia="Times New Roman" w:hAnsi="Times New Roman" w:cs="Times New Roman"/>
          <w:i/>
          <w:color w:val="6600CC"/>
          <w:sz w:val="28"/>
          <w:szCs w:val="28"/>
          <w:lang w:eastAsia="ru-RU"/>
        </w:rPr>
        <w:t>Важный результат данной деятельности – знания, в ней добытые.</w:t>
      </w:r>
    </w:p>
    <w:p w:rsidR="003314D8" w:rsidRPr="00F23ABA" w:rsidRDefault="003314D8" w:rsidP="00F23ABA">
      <w:pPr>
        <w:spacing w:after="0" w:line="240" w:lineRule="auto"/>
        <w:ind w:firstLine="709"/>
        <w:rPr>
          <w:rFonts w:ascii="Times New Roman" w:eastAsia="Times New Roman" w:hAnsi="Times New Roman" w:cs="Times New Roman"/>
          <w:sz w:val="28"/>
          <w:szCs w:val="28"/>
          <w:lang w:eastAsia="ru-RU"/>
        </w:rPr>
      </w:pPr>
      <w:r w:rsidRPr="00F23ABA">
        <w:rPr>
          <w:rFonts w:ascii="Times New Roman" w:eastAsia="Times New Roman" w:hAnsi="Times New Roman" w:cs="Times New Roman"/>
          <w:sz w:val="28"/>
          <w:szCs w:val="28"/>
          <w:lang w:eastAsia="ru-RU"/>
        </w:rPr>
        <w:t xml:space="preserve">В развитии познавательной деятельности дошкольников огромную роль играет </w:t>
      </w:r>
      <w:r w:rsidRPr="00A875F2">
        <w:rPr>
          <w:rFonts w:ascii="Times New Roman" w:eastAsia="Times New Roman" w:hAnsi="Times New Roman" w:cs="Times New Roman"/>
          <w:b/>
          <w:i/>
          <w:color w:val="000099"/>
          <w:sz w:val="28"/>
          <w:szCs w:val="28"/>
          <w:lang w:eastAsia="ru-RU"/>
        </w:rPr>
        <w:t>правильно организованная</w:t>
      </w:r>
      <w:r w:rsidRPr="00A875F2">
        <w:rPr>
          <w:rFonts w:ascii="Times New Roman" w:eastAsia="Times New Roman" w:hAnsi="Times New Roman" w:cs="Times New Roman"/>
          <w:i/>
          <w:color w:val="000099"/>
          <w:sz w:val="28"/>
          <w:szCs w:val="28"/>
          <w:lang w:eastAsia="ru-RU"/>
        </w:rPr>
        <w:t xml:space="preserve"> </w:t>
      </w:r>
      <w:r w:rsidRPr="00A875F2">
        <w:rPr>
          <w:rFonts w:ascii="Times New Roman" w:eastAsia="Times New Roman" w:hAnsi="Times New Roman" w:cs="Times New Roman"/>
          <w:b/>
          <w:bCs/>
          <w:i/>
          <w:color w:val="000099"/>
          <w:sz w:val="28"/>
          <w:szCs w:val="28"/>
          <w:lang w:eastAsia="ru-RU"/>
        </w:rPr>
        <w:t>самостоятельная познавательная деятельность.</w:t>
      </w:r>
      <w:r w:rsidRPr="00A875F2">
        <w:rPr>
          <w:rFonts w:ascii="Times New Roman" w:eastAsia="Times New Roman" w:hAnsi="Times New Roman" w:cs="Times New Roman"/>
          <w:b/>
          <w:bCs/>
          <w:color w:val="6600CC"/>
          <w:sz w:val="28"/>
          <w:szCs w:val="28"/>
          <w:lang w:eastAsia="ru-RU"/>
        </w:rPr>
        <w:t xml:space="preserve"> </w:t>
      </w:r>
      <w:r w:rsidRPr="00F23ABA">
        <w:rPr>
          <w:rFonts w:ascii="Times New Roman" w:eastAsia="Times New Roman" w:hAnsi="Times New Roman" w:cs="Times New Roman"/>
          <w:sz w:val="28"/>
          <w:szCs w:val="28"/>
          <w:lang w:eastAsia="ru-RU"/>
        </w:rPr>
        <w:t>Осуществляется она в основном во втору</w:t>
      </w:r>
      <w:r w:rsidR="00A875F2">
        <w:rPr>
          <w:rFonts w:ascii="Times New Roman" w:eastAsia="Times New Roman" w:hAnsi="Times New Roman" w:cs="Times New Roman"/>
          <w:sz w:val="28"/>
          <w:szCs w:val="28"/>
          <w:lang w:eastAsia="ru-RU"/>
        </w:rPr>
        <w:t>ю половину дня и на прогулках. Чтобы п</w:t>
      </w:r>
      <w:r w:rsidRPr="00F23ABA">
        <w:rPr>
          <w:rFonts w:ascii="Times New Roman" w:eastAsia="Times New Roman" w:hAnsi="Times New Roman" w:cs="Times New Roman"/>
          <w:sz w:val="28"/>
          <w:szCs w:val="28"/>
          <w:lang w:eastAsia="ru-RU"/>
        </w:rPr>
        <w:t>ри этом дети имели возможность дополнить и расширить свои представления о мире, а также овладеть различными способами получения знаний – рассматривание картинок, экспериментирование, личный опыт и др.</w:t>
      </w:r>
    </w:p>
    <w:p w:rsidR="003314D8" w:rsidRPr="00F23ABA" w:rsidRDefault="003314D8" w:rsidP="00F23ABA">
      <w:pPr>
        <w:spacing w:after="0" w:line="240" w:lineRule="auto"/>
        <w:ind w:firstLine="709"/>
        <w:rPr>
          <w:rFonts w:ascii="Times New Roman" w:eastAsia="Times New Roman" w:hAnsi="Times New Roman" w:cs="Times New Roman"/>
          <w:sz w:val="28"/>
          <w:szCs w:val="28"/>
          <w:lang w:eastAsia="ru-RU"/>
        </w:rPr>
      </w:pPr>
      <w:r w:rsidRPr="00F23ABA">
        <w:rPr>
          <w:rFonts w:ascii="Times New Roman" w:eastAsia="Times New Roman" w:hAnsi="Times New Roman" w:cs="Times New Roman"/>
          <w:sz w:val="28"/>
          <w:szCs w:val="28"/>
          <w:lang w:eastAsia="ru-RU"/>
        </w:rPr>
        <w:t xml:space="preserve">На организацию </w:t>
      </w:r>
      <w:r w:rsidR="00A875F2">
        <w:rPr>
          <w:rFonts w:ascii="Times New Roman" w:eastAsia="Times New Roman" w:hAnsi="Times New Roman" w:cs="Times New Roman"/>
          <w:sz w:val="28"/>
          <w:szCs w:val="28"/>
          <w:lang w:eastAsia="ru-RU"/>
        </w:rPr>
        <w:t>мероприятий вне занятий необходимо обратить</w:t>
      </w:r>
      <w:r w:rsidRPr="00F23ABA">
        <w:rPr>
          <w:rFonts w:ascii="Times New Roman" w:eastAsia="Times New Roman" w:hAnsi="Times New Roman" w:cs="Times New Roman"/>
          <w:sz w:val="28"/>
          <w:szCs w:val="28"/>
          <w:lang w:eastAsia="ru-RU"/>
        </w:rPr>
        <w:t xml:space="preserve"> особое внимание, так как радость самостоятельных открытий, сопровождаю</w:t>
      </w:r>
      <w:r w:rsidR="00A875F2">
        <w:rPr>
          <w:rFonts w:ascii="Times New Roman" w:eastAsia="Times New Roman" w:hAnsi="Times New Roman" w:cs="Times New Roman"/>
          <w:sz w:val="28"/>
          <w:szCs w:val="28"/>
          <w:lang w:eastAsia="ru-RU"/>
        </w:rPr>
        <w:t>щая умственные поиски, укрепляет и развивает</w:t>
      </w:r>
      <w:r w:rsidRPr="00F23ABA">
        <w:rPr>
          <w:rFonts w:ascii="Times New Roman" w:eastAsia="Times New Roman" w:hAnsi="Times New Roman" w:cs="Times New Roman"/>
          <w:sz w:val="28"/>
          <w:szCs w:val="28"/>
          <w:lang w:eastAsia="ru-RU"/>
        </w:rPr>
        <w:t xml:space="preserve"> познавательные интересы и активность детей.</w:t>
      </w:r>
    </w:p>
    <w:p w:rsidR="003314D8" w:rsidRPr="00F23ABA" w:rsidRDefault="003314D8" w:rsidP="00F23ABA">
      <w:pPr>
        <w:spacing w:after="0" w:line="240" w:lineRule="auto"/>
        <w:ind w:firstLine="709"/>
        <w:rPr>
          <w:rFonts w:ascii="Times New Roman" w:eastAsia="Times New Roman" w:hAnsi="Times New Roman" w:cs="Times New Roman"/>
          <w:sz w:val="28"/>
          <w:szCs w:val="28"/>
          <w:lang w:eastAsia="ru-RU"/>
        </w:rPr>
      </w:pPr>
      <w:r w:rsidRPr="00F23ABA">
        <w:rPr>
          <w:rFonts w:ascii="Times New Roman" w:eastAsia="Times New Roman" w:hAnsi="Times New Roman" w:cs="Times New Roman"/>
          <w:sz w:val="28"/>
          <w:szCs w:val="28"/>
          <w:lang w:eastAsia="ru-RU"/>
        </w:rPr>
        <w:t>Осуществляя руководство этим направлением рабо</w:t>
      </w:r>
      <w:r w:rsidR="00A875F2">
        <w:rPr>
          <w:rFonts w:ascii="Times New Roman" w:eastAsia="Times New Roman" w:hAnsi="Times New Roman" w:cs="Times New Roman"/>
          <w:sz w:val="28"/>
          <w:szCs w:val="28"/>
          <w:lang w:eastAsia="ru-RU"/>
        </w:rPr>
        <w:t>ты,  нужно придерживаться</w:t>
      </w:r>
      <w:r w:rsidRPr="00F23ABA">
        <w:rPr>
          <w:rFonts w:ascii="Times New Roman" w:eastAsia="Times New Roman" w:hAnsi="Times New Roman" w:cs="Times New Roman"/>
          <w:sz w:val="28"/>
          <w:szCs w:val="28"/>
          <w:lang w:eastAsia="ru-RU"/>
        </w:rPr>
        <w:t xml:space="preserve"> следующих требований:</w:t>
      </w:r>
    </w:p>
    <w:p w:rsidR="003314D8" w:rsidRPr="00F23ABA" w:rsidRDefault="003314D8" w:rsidP="00F23ABA">
      <w:pPr>
        <w:numPr>
          <w:ilvl w:val="0"/>
          <w:numId w:val="1"/>
        </w:numPr>
        <w:spacing w:after="0" w:line="240" w:lineRule="auto"/>
        <w:ind w:left="0" w:firstLine="709"/>
        <w:rPr>
          <w:rFonts w:ascii="Times New Roman" w:eastAsia="Times New Roman" w:hAnsi="Times New Roman" w:cs="Times New Roman"/>
          <w:sz w:val="28"/>
          <w:szCs w:val="28"/>
          <w:lang w:eastAsia="ru-RU"/>
        </w:rPr>
      </w:pPr>
      <w:r w:rsidRPr="00F23ABA">
        <w:rPr>
          <w:rFonts w:ascii="Times New Roman" w:eastAsia="Times New Roman" w:hAnsi="Times New Roman" w:cs="Times New Roman"/>
          <w:sz w:val="28"/>
          <w:szCs w:val="28"/>
          <w:lang w:eastAsia="ru-RU"/>
        </w:rPr>
        <w:t>Создаваемые условия должны провоцировать дошкольников на поиск ответов на поставленные вопросы, получение дополнительной информации по содержанию беседы;</w:t>
      </w:r>
    </w:p>
    <w:p w:rsidR="003314D8" w:rsidRPr="00F23ABA" w:rsidRDefault="003314D8" w:rsidP="00F23ABA">
      <w:pPr>
        <w:numPr>
          <w:ilvl w:val="0"/>
          <w:numId w:val="1"/>
        </w:numPr>
        <w:spacing w:after="0" w:line="240" w:lineRule="auto"/>
        <w:ind w:left="0" w:firstLine="709"/>
        <w:rPr>
          <w:rFonts w:ascii="Times New Roman" w:eastAsia="Times New Roman" w:hAnsi="Times New Roman" w:cs="Times New Roman"/>
          <w:sz w:val="28"/>
          <w:szCs w:val="28"/>
          <w:lang w:eastAsia="ru-RU"/>
        </w:rPr>
      </w:pPr>
      <w:r w:rsidRPr="00F23ABA">
        <w:rPr>
          <w:rFonts w:ascii="Times New Roman" w:eastAsia="Times New Roman" w:hAnsi="Times New Roman" w:cs="Times New Roman"/>
          <w:sz w:val="28"/>
          <w:szCs w:val="28"/>
          <w:lang w:eastAsia="ru-RU"/>
        </w:rPr>
        <w:lastRenderedPageBreak/>
        <w:t>Дети должны самостоятельно определять степень своего участия в этой деятельности и свободно выбирать из предложенных педагогом средств и источников познания.</w:t>
      </w:r>
    </w:p>
    <w:p w:rsidR="003314D8" w:rsidRPr="00F23ABA" w:rsidRDefault="003314D8" w:rsidP="00F23ABA">
      <w:pPr>
        <w:spacing w:after="0" w:line="240" w:lineRule="auto"/>
        <w:ind w:firstLine="709"/>
        <w:rPr>
          <w:rFonts w:ascii="Times New Roman" w:eastAsia="Times New Roman" w:hAnsi="Times New Roman" w:cs="Times New Roman"/>
          <w:sz w:val="28"/>
          <w:szCs w:val="28"/>
          <w:lang w:eastAsia="ru-RU"/>
        </w:rPr>
      </w:pPr>
      <w:r w:rsidRPr="00F23ABA">
        <w:rPr>
          <w:rFonts w:ascii="Times New Roman" w:eastAsia="Times New Roman" w:hAnsi="Times New Roman" w:cs="Times New Roman"/>
          <w:sz w:val="28"/>
          <w:szCs w:val="28"/>
          <w:lang w:eastAsia="ru-RU"/>
        </w:rPr>
        <w:t>Педагогическая деятельность требует от современного педагога, стремящегося сформировать по</w:t>
      </w:r>
      <w:r w:rsidR="006409EF">
        <w:rPr>
          <w:rFonts w:ascii="Times New Roman" w:eastAsia="Times New Roman" w:hAnsi="Times New Roman" w:cs="Times New Roman"/>
          <w:sz w:val="28"/>
          <w:szCs w:val="28"/>
          <w:lang w:eastAsia="ru-RU"/>
        </w:rPr>
        <w:t>знавательную активность ребёнка, творческих проявлений.</w:t>
      </w:r>
    </w:p>
    <w:p w:rsidR="003314D8" w:rsidRPr="00F23ABA" w:rsidRDefault="003314D8" w:rsidP="00F23ABA">
      <w:pPr>
        <w:spacing w:after="0" w:line="240" w:lineRule="auto"/>
        <w:ind w:firstLine="709"/>
        <w:rPr>
          <w:rFonts w:ascii="Times New Roman" w:eastAsia="Times New Roman" w:hAnsi="Times New Roman" w:cs="Times New Roman"/>
          <w:sz w:val="28"/>
          <w:szCs w:val="28"/>
          <w:lang w:eastAsia="ru-RU"/>
        </w:rPr>
      </w:pPr>
      <w:r w:rsidRPr="00F23ABA">
        <w:rPr>
          <w:rFonts w:ascii="Times New Roman" w:eastAsia="Times New Roman" w:hAnsi="Times New Roman" w:cs="Times New Roman"/>
          <w:sz w:val="28"/>
          <w:szCs w:val="28"/>
          <w:lang w:eastAsia="ru-RU"/>
        </w:rPr>
        <w:t xml:space="preserve">Творческий потенциал педагога характеризуется рядом особенностей личности, которые называют признаками творческой личности: </w:t>
      </w:r>
    </w:p>
    <w:p w:rsidR="003314D8" w:rsidRPr="00F23ABA" w:rsidRDefault="003314D8" w:rsidP="00F23ABA">
      <w:pPr>
        <w:numPr>
          <w:ilvl w:val="0"/>
          <w:numId w:val="2"/>
        </w:numPr>
        <w:spacing w:after="0" w:line="240" w:lineRule="auto"/>
        <w:ind w:left="0" w:firstLine="709"/>
        <w:rPr>
          <w:rFonts w:ascii="Times New Roman" w:eastAsia="Times New Roman" w:hAnsi="Times New Roman" w:cs="Times New Roman"/>
          <w:sz w:val="28"/>
          <w:szCs w:val="28"/>
          <w:lang w:eastAsia="ru-RU"/>
        </w:rPr>
      </w:pPr>
      <w:r w:rsidRPr="00F23ABA">
        <w:rPr>
          <w:rFonts w:ascii="Times New Roman" w:eastAsia="Times New Roman" w:hAnsi="Times New Roman" w:cs="Times New Roman"/>
          <w:sz w:val="28"/>
          <w:szCs w:val="28"/>
          <w:lang w:eastAsia="ru-RU"/>
        </w:rPr>
        <w:t xml:space="preserve">Способность замечать и формулировать альтернативы, подвергать сомнению на первый взгляд </w:t>
      </w:r>
      <w:proofErr w:type="gramStart"/>
      <w:r w:rsidRPr="00F23ABA">
        <w:rPr>
          <w:rFonts w:ascii="Times New Roman" w:eastAsia="Times New Roman" w:hAnsi="Times New Roman" w:cs="Times New Roman"/>
          <w:sz w:val="28"/>
          <w:szCs w:val="28"/>
          <w:lang w:eastAsia="ru-RU"/>
        </w:rPr>
        <w:t>очевидное</w:t>
      </w:r>
      <w:proofErr w:type="gramEnd"/>
      <w:r w:rsidRPr="00F23ABA">
        <w:rPr>
          <w:rFonts w:ascii="Times New Roman" w:eastAsia="Times New Roman" w:hAnsi="Times New Roman" w:cs="Times New Roman"/>
          <w:sz w:val="28"/>
          <w:szCs w:val="28"/>
          <w:lang w:eastAsia="ru-RU"/>
        </w:rPr>
        <w:t>, избегать поверхностных формулировок;</w:t>
      </w:r>
    </w:p>
    <w:p w:rsidR="003314D8" w:rsidRPr="00F23ABA" w:rsidRDefault="003314D8" w:rsidP="00F23ABA">
      <w:pPr>
        <w:numPr>
          <w:ilvl w:val="0"/>
          <w:numId w:val="2"/>
        </w:numPr>
        <w:spacing w:after="0" w:line="240" w:lineRule="auto"/>
        <w:ind w:left="0" w:firstLine="709"/>
        <w:rPr>
          <w:rFonts w:ascii="Times New Roman" w:eastAsia="Times New Roman" w:hAnsi="Times New Roman" w:cs="Times New Roman"/>
          <w:sz w:val="28"/>
          <w:szCs w:val="28"/>
          <w:lang w:eastAsia="ru-RU"/>
        </w:rPr>
      </w:pPr>
      <w:r w:rsidRPr="00F23ABA">
        <w:rPr>
          <w:rFonts w:ascii="Times New Roman" w:eastAsia="Times New Roman" w:hAnsi="Times New Roman" w:cs="Times New Roman"/>
          <w:sz w:val="28"/>
          <w:szCs w:val="28"/>
          <w:lang w:eastAsia="ru-RU"/>
        </w:rPr>
        <w:t>Умение вникнуть в проблему и в то же время оторваться от реальности, увидеть перспективу;</w:t>
      </w:r>
    </w:p>
    <w:p w:rsidR="003314D8" w:rsidRPr="00F23ABA" w:rsidRDefault="003314D8" w:rsidP="00F23ABA">
      <w:pPr>
        <w:numPr>
          <w:ilvl w:val="0"/>
          <w:numId w:val="2"/>
        </w:numPr>
        <w:spacing w:after="0" w:line="240" w:lineRule="auto"/>
        <w:ind w:left="0" w:firstLine="709"/>
        <w:rPr>
          <w:rFonts w:ascii="Times New Roman" w:eastAsia="Times New Roman" w:hAnsi="Times New Roman" w:cs="Times New Roman"/>
          <w:sz w:val="28"/>
          <w:szCs w:val="28"/>
          <w:lang w:eastAsia="ru-RU"/>
        </w:rPr>
      </w:pPr>
      <w:r w:rsidRPr="00F23ABA">
        <w:rPr>
          <w:rFonts w:ascii="Times New Roman" w:eastAsia="Times New Roman" w:hAnsi="Times New Roman" w:cs="Times New Roman"/>
          <w:sz w:val="28"/>
          <w:szCs w:val="28"/>
          <w:lang w:eastAsia="ru-RU"/>
        </w:rPr>
        <w:t>Способность отказаться от ориентации на авторитеты;</w:t>
      </w:r>
    </w:p>
    <w:p w:rsidR="003314D8" w:rsidRPr="00F23ABA" w:rsidRDefault="003314D8" w:rsidP="00F23ABA">
      <w:pPr>
        <w:numPr>
          <w:ilvl w:val="0"/>
          <w:numId w:val="2"/>
        </w:numPr>
        <w:spacing w:after="0" w:line="240" w:lineRule="auto"/>
        <w:ind w:left="0" w:firstLine="709"/>
        <w:rPr>
          <w:rFonts w:ascii="Times New Roman" w:eastAsia="Times New Roman" w:hAnsi="Times New Roman" w:cs="Times New Roman"/>
          <w:sz w:val="28"/>
          <w:szCs w:val="28"/>
          <w:lang w:eastAsia="ru-RU"/>
        </w:rPr>
      </w:pPr>
      <w:r w:rsidRPr="00F23ABA">
        <w:rPr>
          <w:rFonts w:ascii="Times New Roman" w:eastAsia="Times New Roman" w:hAnsi="Times New Roman" w:cs="Times New Roman"/>
          <w:sz w:val="28"/>
          <w:szCs w:val="28"/>
          <w:lang w:eastAsia="ru-RU"/>
        </w:rPr>
        <w:t>Умение представить знакомый объект с совершенно новой стороны, в новом контексте;</w:t>
      </w:r>
    </w:p>
    <w:p w:rsidR="003314D8" w:rsidRPr="00F23ABA" w:rsidRDefault="003314D8" w:rsidP="00F23ABA">
      <w:pPr>
        <w:numPr>
          <w:ilvl w:val="0"/>
          <w:numId w:val="3"/>
        </w:numPr>
        <w:spacing w:after="0" w:line="240" w:lineRule="auto"/>
        <w:ind w:left="0" w:firstLine="709"/>
        <w:rPr>
          <w:rFonts w:ascii="Times New Roman" w:eastAsia="Times New Roman" w:hAnsi="Times New Roman" w:cs="Times New Roman"/>
          <w:sz w:val="28"/>
          <w:szCs w:val="28"/>
          <w:lang w:eastAsia="ru-RU"/>
        </w:rPr>
      </w:pPr>
      <w:r w:rsidRPr="00F23ABA">
        <w:rPr>
          <w:rFonts w:ascii="Times New Roman" w:eastAsia="Times New Roman" w:hAnsi="Times New Roman" w:cs="Times New Roman"/>
          <w:sz w:val="28"/>
          <w:szCs w:val="28"/>
          <w:lang w:eastAsia="ru-RU"/>
        </w:rPr>
        <w:t>Способность к ассоциациям (быстрое и свободное переключение мыслей, способность вызвать в сознании образы и создавать из них новые комбинации;</w:t>
      </w:r>
    </w:p>
    <w:p w:rsidR="003314D8" w:rsidRPr="00F23ABA" w:rsidRDefault="003314D8" w:rsidP="00F23ABA">
      <w:pPr>
        <w:numPr>
          <w:ilvl w:val="0"/>
          <w:numId w:val="3"/>
        </w:numPr>
        <w:spacing w:after="0" w:line="240" w:lineRule="auto"/>
        <w:ind w:left="0" w:firstLine="709"/>
        <w:rPr>
          <w:rFonts w:ascii="Times New Roman" w:eastAsia="Times New Roman" w:hAnsi="Times New Roman" w:cs="Times New Roman"/>
          <w:sz w:val="28"/>
          <w:szCs w:val="28"/>
          <w:lang w:eastAsia="ru-RU"/>
        </w:rPr>
      </w:pPr>
      <w:r w:rsidRPr="00F23ABA">
        <w:rPr>
          <w:rFonts w:ascii="Times New Roman" w:eastAsia="Times New Roman" w:hAnsi="Times New Roman" w:cs="Times New Roman"/>
          <w:sz w:val="28"/>
          <w:szCs w:val="28"/>
          <w:lang w:eastAsia="ru-RU"/>
        </w:rPr>
        <w:t>Готовность памяти (овладение достаточно большим объёмом систематизированных знаний, упорядоченность и динамичность знаний) и способность к обобщению;</w:t>
      </w:r>
    </w:p>
    <w:p w:rsidR="003314D8" w:rsidRPr="00F23ABA" w:rsidRDefault="003314D8" w:rsidP="00F23ABA">
      <w:pPr>
        <w:numPr>
          <w:ilvl w:val="0"/>
          <w:numId w:val="3"/>
        </w:numPr>
        <w:spacing w:after="0" w:line="240" w:lineRule="auto"/>
        <w:ind w:left="0" w:firstLine="709"/>
        <w:rPr>
          <w:rFonts w:ascii="Times New Roman" w:eastAsia="Times New Roman" w:hAnsi="Times New Roman" w:cs="Times New Roman"/>
          <w:sz w:val="28"/>
          <w:szCs w:val="28"/>
          <w:lang w:eastAsia="ru-RU"/>
        </w:rPr>
      </w:pPr>
      <w:r w:rsidRPr="00F23ABA">
        <w:rPr>
          <w:rFonts w:ascii="Times New Roman" w:eastAsia="Times New Roman" w:hAnsi="Times New Roman" w:cs="Times New Roman"/>
          <w:sz w:val="28"/>
          <w:szCs w:val="28"/>
          <w:lang w:eastAsia="ru-RU"/>
        </w:rPr>
        <w:t>Креативность, то есть способность превращать совершаемую деятельность в творческий процесс.</w:t>
      </w:r>
    </w:p>
    <w:p w:rsidR="003314D8" w:rsidRPr="001E6649" w:rsidRDefault="003314D8" w:rsidP="00F23ABA">
      <w:pPr>
        <w:spacing w:after="0" w:line="240" w:lineRule="auto"/>
        <w:ind w:firstLine="709"/>
        <w:rPr>
          <w:rFonts w:ascii="Times New Roman" w:eastAsia="Times New Roman" w:hAnsi="Times New Roman" w:cs="Times New Roman"/>
          <w:i/>
          <w:color w:val="C00000"/>
          <w:sz w:val="28"/>
          <w:szCs w:val="28"/>
          <w:lang w:eastAsia="ru-RU"/>
        </w:rPr>
      </w:pPr>
      <w:r w:rsidRPr="001E6649">
        <w:rPr>
          <w:rFonts w:ascii="Times New Roman" w:eastAsia="Times New Roman" w:hAnsi="Times New Roman" w:cs="Times New Roman"/>
          <w:i/>
          <w:color w:val="C00000"/>
          <w:sz w:val="28"/>
          <w:szCs w:val="28"/>
          <w:lang w:eastAsia="ru-RU"/>
        </w:rPr>
        <w:t>Познавательная активность имеет отчётливые внешние проявления.</w:t>
      </w:r>
    </w:p>
    <w:p w:rsidR="003314D8" w:rsidRPr="00F23ABA" w:rsidRDefault="003314D8" w:rsidP="00F23ABA">
      <w:pPr>
        <w:numPr>
          <w:ilvl w:val="0"/>
          <w:numId w:val="4"/>
        </w:numPr>
        <w:spacing w:after="0" w:line="240" w:lineRule="auto"/>
        <w:ind w:left="0" w:firstLine="709"/>
        <w:rPr>
          <w:rFonts w:ascii="Times New Roman" w:eastAsia="Times New Roman" w:hAnsi="Times New Roman" w:cs="Times New Roman"/>
          <w:sz w:val="28"/>
          <w:szCs w:val="28"/>
          <w:lang w:eastAsia="ru-RU"/>
        </w:rPr>
      </w:pPr>
      <w:r w:rsidRPr="00F23ABA">
        <w:rPr>
          <w:rFonts w:ascii="Times New Roman" w:eastAsia="Times New Roman" w:hAnsi="Times New Roman" w:cs="Times New Roman"/>
          <w:sz w:val="28"/>
          <w:szCs w:val="28"/>
          <w:lang w:eastAsia="ru-RU"/>
        </w:rPr>
        <w:t>Интерес к предмету;</w:t>
      </w:r>
    </w:p>
    <w:p w:rsidR="003314D8" w:rsidRPr="00F23ABA" w:rsidRDefault="003314D8" w:rsidP="00F23ABA">
      <w:pPr>
        <w:numPr>
          <w:ilvl w:val="0"/>
          <w:numId w:val="4"/>
        </w:numPr>
        <w:spacing w:after="0" w:line="240" w:lineRule="auto"/>
        <w:ind w:left="0" w:firstLine="709"/>
        <w:rPr>
          <w:rFonts w:ascii="Times New Roman" w:eastAsia="Times New Roman" w:hAnsi="Times New Roman" w:cs="Times New Roman"/>
          <w:sz w:val="28"/>
          <w:szCs w:val="28"/>
          <w:lang w:eastAsia="ru-RU"/>
        </w:rPr>
      </w:pPr>
      <w:proofErr w:type="gramStart"/>
      <w:r w:rsidRPr="00F23ABA">
        <w:rPr>
          <w:rFonts w:ascii="Times New Roman" w:eastAsia="Times New Roman" w:hAnsi="Times New Roman" w:cs="Times New Roman"/>
          <w:sz w:val="28"/>
          <w:szCs w:val="28"/>
          <w:lang w:eastAsia="ru-RU"/>
        </w:rPr>
        <w:t>Эмоциональное отношение к предмету (удивление, недоумение, лукавство, озабоченность, т.е. разнообразие эмоций, вызываемых этим предметом);</w:t>
      </w:r>
      <w:proofErr w:type="gramEnd"/>
    </w:p>
    <w:p w:rsidR="003314D8" w:rsidRPr="00F23ABA" w:rsidRDefault="003314D8" w:rsidP="00F23ABA">
      <w:pPr>
        <w:numPr>
          <w:ilvl w:val="0"/>
          <w:numId w:val="4"/>
        </w:numPr>
        <w:spacing w:after="0" w:line="240" w:lineRule="auto"/>
        <w:ind w:left="0" w:firstLine="709"/>
        <w:rPr>
          <w:rFonts w:ascii="Times New Roman" w:eastAsia="Times New Roman" w:hAnsi="Times New Roman" w:cs="Times New Roman"/>
          <w:sz w:val="28"/>
          <w:szCs w:val="28"/>
          <w:lang w:eastAsia="ru-RU"/>
        </w:rPr>
      </w:pPr>
      <w:r w:rsidRPr="00F23ABA">
        <w:rPr>
          <w:rFonts w:ascii="Times New Roman" w:eastAsia="Times New Roman" w:hAnsi="Times New Roman" w:cs="Times New Roman"/>
          <w:sz w:val="28"/>
          <w:szCs w:val="28"/>
          <w:lang w:eastAsia="ru-RU"/>
        </w:rPr>
        <w:t>Действия, направленные на исследования свой</w:t>
      </w:r>
      <w:proofErr w:type="gramStart"/>
      <w:r w:rsidRPr="00F23ABA">
        <w:rPr>
          <w:rFonts w:ascii="Times New Roman" w:eastAsia="Times New Roman" w:hAnsi="Times New Roman" w:cs="Times New Roman"/>
          <w:sz w:val="28"/>
          <w:szCs w:val="28"/>
          <w:lang w:eastAsia="ru-RU"/>
        </w:rPr>
        <w:t>ств пр</w:t>
      </w:r>
      <w:proofErr w:type="gramEnd"/>
      <w:r w:rsidRPr="00F23ABA">
        <w:rPr>
          <w:rFonts w:ascii="Times New Roman" w:eastAsia="Times New Roman" w:hAnsi="Times New Roman" w:cs="Times New Roman"/>
          <w:sz w:val="28"/>
          <w:szCs w:val="28"/>
          <w:lang w:eastAsia="ru-RU"/>
        </w:rPr>
        <w:t>едмета понимание его функционального назначения.</w:t>
      </w:r>
    </w:p>
    <w:p w:rsidR="003314D8" w:rsidRPr="001E6649" w:rsidRDefault="003314D8" w:rsidP="00F23ABA">
      <w:pPr>
        <w:spacing w:after="0" w:line="240" w:lineRule="auto"/>
        <w:ind w:firstLine="709"/>
        <w:rPr>
          <w:rFonts w:ascii="Times New Roman" w:eastAsia="Times New Roman" w:hAnsi="Times New Roman" w:cs="Times New Roman"/>
          <w:i/>
          <w:color w:val="000099"/>
          <w:sz w:val="28"/>
          <w:szCs w:val="28"/>
          <w:lang w:eastAsia="ru-RU"/>
        </w:rPr>
      </w:pPr>
      <w:r w:rsidRPr="001E6649">
        <w:rPr>
          <w:rFonts w:ascii="Times New Roman" w:eastAsia="Times New Roman" w:hAnsi="Times New Roman" w:cs="Times New Roman"/>
          <w:i/>
          <w:color w:val="000099"/>
          <w:sz w:val="28"/>
          <w:szCs w:val="28"/>
          <w:lang w:eastAsia="ru-RU"/>
        </w:rPr>
        <w:t>Познавательная деятельность реализуется в разных формах:</w:t>
      </w:r>
    </w:p>
    <w:p w:rsidR="003314D8" w:rsidRPr="00F23ABA" w:rsidRDefault="003314D8" w:rsidP="00F23ABA">
      <w:pPr>
        <w:numPr>
          <w:ilvl w:val="0"/>
          <w:numId w:val="5"/>
        </w:numPr>
        <w:spacing w:after="0" w:line="240" w:lineRule="auto"/>
        <w:ind w:left="0" w:firstLine="709"/>
        <w:rPr>
          <w:rFonts w:ascii="Times New Roman" w:eastAsia="Times New Roman" w:hAnsi="Times New Roman" w:cs="Times New Roman"/>
          <w:sz w:val="28"/>
          <w:szCs w:val="28"/>
          <w:lang w:eastAsia="ru-RU"/>
        </w:rPr>
      </w:pPr>
      <w:r w:rsidRPr="00F23ABA">
        <w:rPr>
          <w:rFonts w:ascii="Times New Roman" w:eastAsia="Times New Roman" w:hAnsi="Times New Roman" w:cs="Times New Roman"/>
          <w:sz w:val="28"/>
          <w:szCs w:val="28"/>
          <w:lang w:eastAsia="ru-RU"/>
        </w:rPr>
        <w:t>Самостоятельная деятельность, которая возникает по инициативе самого ребёнка – стихийно,</w:t>
      </w:r>
    </w:p>
    <w:p w:rsidR="003314D8" w:rsidRPr="00F23ABA" w:rsidRDefault="003314D8" w:rsidP="00F23ABA">
      <w:pPr>
        <w:numPr>
          <w:ilvl w:val="0"/>
          <w:numId w:val="5"/>
        </w:numPr>
        <w:spacing w:after="0" w:line="240" w:lineRule="auto"/>
        <w:ind w:left="0" w:firstLine="709"/>
        <w:rPr>
          <w:rFonts w:ascii="Times New Roman" w:eastAsia="Times New Roman" w:hAnsi="Times New Roman" w:cs="Times New Roman"/>
          <w:sz w:val="28"/>
          <w:szCs w:val="28"/>
          <w:lang w:eastAsia="ru-RU"/>
        </w:rPr>
      </w:pPr>
      <w:r w:rsidRPr="00F23ABA">
        <w:rPr>
          <w:rFonts w:ascii="Times New Roman" w:eastAsia="Times New Roman" w:hAnsi="Times New Roman" w:cs="Times New Roman"/>
          <w:sz w:val="28"/>
          <w:szCs w:val="28"/>
          <w:lang w:eastAsia="ru-RU"/>
        </w:rPr>
        <w:t>Непосредственная образовательная деятельность – организованная воспитателем;</w:t>
      </w:r>
    </w:p>
    <w:p w:rsidR="003314D8" w:rsidRPr="00F23ABA" w:rsidRDefault="003314D8" w:rsidP="00F23ABA">
      <w:pPr>
        <w:numPr>
          <w:ilvl w:val="0"/>
          <w:numId w:val="5"/>
        </w:numPr>
        <w:spacing w:after="0" w:line="240" w:lineRule="auto"/>
        <w:ind w:left="0" w:firstLine="709"/>
        <w:rPr>
          <w:rFonts w:ascii="Times New Roman" w:eastAsia="Times New Roman" w:hAnsi="Times New Roman" w:cs="Times New Roman"/>
          <w:sz w:val="28"/>
          <w:szCs w:val="28"/>
          <w:lang w:eastAsia="ru-RU"/>
        </w:rPr>
      </w:pPr>
      <w:proofErr w:type="gramStart"/>
      <w:r w:rsidRPr="00F23ABA">
        <w:rPr>
          <w:rFonts w:ascii="Times New Roman" w:eastAsia="Times New Roman" w:hAnsi="Times New Roman" w:cs="Times New Roman"/>
          <w:sz w:val="28"/>
          <w:szCs w:val="28"/>
          <w:lang w:eastAsia="ru-RU"/>
        </w:rPr>
        <w:t>Совместная</w:t>
      </w:r>
      <w:proofErr w:type="gramEnd"/>
      <w:r w:rsidRPr="00F23ABA">
        <w:rPr>
          <w:rFonts w:ascii="Times New Roman" w:eastAsia="Times New Roman" w:hAnsi="Times New Roman" w:cs="Times New Roman"/>
          <w:sz w:val="28"/>
          <w:szCs w:val="28"/>
          <w:lang w:eastAsia="ru-RU"/>
        </w:rPr>
        <w:t xml:space="preserve"> – ребёнка и взрослого – на условиях партнёрства.</w:t>
      </w:r>
    </w:p>
    <w:p w:rsidR="003314D8" w:rsidRPr="001E6649" w:rsidRDefault="003314D8" w:rsidP="00F23ABA">
      <w:pPr>
        <w:spacing w:after="0" w:line="240" w:lineRule="auto"/>
        <w:ind w:firstLine="709"/>
        <w:rPr>
          <w:rFonts w:ascii="Times New Roman" w:eastAsia="Times New Roman" w:hAnsi="Times New Roman" w:cs="Times New Roman"/>
          <w:i/>
          <w:color w:val="000099"/>
          <w:sz w:val="28"/>
          <w:szCs w:val="28"/>
          <w:lang w:eastAsia="ru-RU"/>
        </w:rPr>
      </w:pPr>
      <w:r w:rsidRPr="001E6649">
        <w:rPr>
          <w:rFonts w:ascii="Times New Roman" w:eastAsia="Times New Roman" w:hAnsi="Times New Roman" w:cs="Times New Roman"/>
          <w:i/>
          <w:color w:val="000099"/>
          <w:sz w:val="28"/>
          <w:szCs w:val="28"/>
          <w:lang w:eastAsia="ru-RU"/>
        </w:rPr>
        <w:t xml:space="preserve">В зависимости от цели и источников получения информации </w:t>
      </w:r>
      <w:r w:rsidR="001E6649" w:rsidRPr="001E6649">
        <w:rPr>
          <w:rFonts w:ascii="Times New Roman" w:eastAsia="Times New Roman" w:hAnsi="Times New Roman" w:cs="Times New Roman"/>
          <w:i/>
          <w:color w:val="000099"/>
          <w:sz w:val="28"/>
          <w:szCs w:val="28"/>
          <w:lang w:eastAsia="ru-RU"/>
        </w:rPr>
        <w:t>выделить можно</w:t>
      </w:r>
      <w:r w:rsidRPr="001E6649">
        <w:rPr>
          <w:rFonts w:ascii="Times New Roman" w:eastAsia="Times New Roman" w:hAnsi="Times New Roman" w:cs="Times New Roman"/>
          <w:i/>
          <w:color w:val="000099"/>
          <w:sz w:val="28"/>
          <w:szCs w:val="28"/>
          <w:lang w:eastAsia="ru-RU"/>
        </w:rPr>
        <w:t xml:space="preserve"> четыре типа</w:t>
      </w:r>
      <w:r w:rsidR="001E6649" w:rsidRPr="001E6649">
        <w:rPr>
          <w:rFonts w:ascii="Times New Roman" w:eastAsia="Times New Roman" w:hAnsi="Times New Roman" w:cs="Times New Roman"/>
          <w:i/>
          <w:color w:val="000099"/>
          <w:sz w:val="28"/>
          <w:szCs w:val="28"/>
          <w:lang w:eastAsia="ru-RU"/>
        </w:rPr>
        <w:t xml:space="preserve"> форм</w:t>
      </w:r>
      <w:r w:rsidRPr="001E6649">
        <w:rPr>
          <w:rFonts w:ascii="Times New Roman" w:eastAsia="Times New Roman" w:hAnsi="Times New Roman" w:cs="Times New Roman"/>
          <w:i/>
          <w:color w:val="000099"/>
          <w:sz w:val="28"/>
          <w:szCs w:val="28"/>
          <w:lang w:eastAsia="ru-RU"/>
        </w:rPr>
        <w:t>:</w:t>
      </w:r>
    </w:p>
    <w:p w:rsidR="003314D8" w:rsidRPr="00F23ABA" w:rsidRDefault="003314D8" w:rsidP="001E6649">
      <w:pPr>
        <w:numPr>
          <w:ilvl w:val="0"/>
          <w:numId w:val="6"/>
        </w:numPr>
        <w:tabs>
          <w:tab w:val="clear" w:pos="720"/>
          <w:tab w:val="num" w:pos="1418"/>
        </w:tabs>
        <w:spacing w:after="0" w:line="240" w:lineRule="auto"/>
        <w:ind w:left="993" w:firstLine="567"/>
        <w:rPr>
          <w:rFonts w:ascii="Times New Roman" w:eastAsia="Times New Roman" w:hAnsi="Times New Roman" w:cs="Times New Roman"/>
          <w:sz w:val="28"/>
          <w:szCs w:val="28"/>
          <w:lang w:eastAsia="ru-RU"/>
        </w:rPr>
      </w:pPr>
      <w:proofErr w:type="gramStart"/>
      <w:r w:rsidRPr="00F23ABA">
        <w:rPr>
          <w:rFonts w:ascii="Times New Roman" w:eastAsia="Times New Roman" w:hAnsi="Times New Roman" w:cs="Times New Roman"/>
          <w:sz w:val="28"/>
          <w:szCs w:val="28"/>
          <w:lang w:eastAsia="ru-RU"/>
        </w:rPr>
        <w:t>Информаци</w:t>
      </w:r>
      <w:r w:rsidR="001E6649">
        <w:rPr>
          <w:rFonts w:ascii="Times New Roman" w:eastAsia="Times New Roman" w:hAnsi="Times New Roman" w:cs="Times New Roman"/>
          <w:sz w:val="28"/>
          <w:szCs w:val="28"/>
          <w:lang w:eastAsia="ru-RU"/>
        </w:rPr>
        <w:t>онные, на которых осуществляется</w:t>
      </w:r>
      <w:r w:rsidRPr="00F23ABA">
        <w:rPr>
          <w:rFonts w:ascii="Times New Roman" w:eastAsia="Times New Roman" w:hAnsi="Times New Roman" w:cs="Times New Roman"/>
          <w:sz w:val="28"/>
          <w:szCs w:val="28"/>
          <w:lang w:eastAsia="ru-RU"/>
        </w:rPr>
        <w:t xml:space="preserve"> знакомство детей с неизвестными им ранее познавательными фактами и сведениями из различных областей знаний в мире.</w:t>
      </w:r>
      <w:proofErr w:type="gramEnd"/>
      <w:r w:rsidRPr="00F23ABA">
        <w:rPr>
          <w:rFonts w:ascii="Times New Roman" w:eastAsia="Times New Roman" w:hAnsi="Times New Roman" w:cs="Times New Roman"/>
          <w:sz w:val="28"/>
          <w:szCs w:val="28"/>
          <w:lang w:eastAsia="ru-RU"/>
        </w:rPr>
        <w:t xml:space="preserve"> На таких беседах основной источник информа</w:t>
      </w:r>
      <w:r w:rsidR="001E6649">
        <w:rPr>
          <w:rFonts w:ascii="Times New Roman" w:eastAsia="Times New Roman" w:hAnsi="Times New Roman" w:cs="Times New Roman"/>
          <w:sz w:val="28"/>
          <w:szCs w:val="28"/>
          <w:lang w:eastAsia="ru-RU"/>
        </w:rPr>
        <w:t>ции – взрослый. Педагог старается</w:t>
      </w:r>
      <w:r w:rsidRPr="00F23ABA">
        <w:rPr>
          <w:rFonts w:ascii="Times New Roman" w:eastAsia="Times New Roman" w:hAnsi="Times New Roman" w:cs="Times New Roman"/>
          <w:sz w:val="28"/>
          <w:szCs w:val="28"/>
          <w:lang w:eastAsia="ru-RU"/>
        </w:rPr>
        <w:t xml:space="preserve"> с помощью наводящих вопросов подвести детей к самостоятельному решению проблемы. Её пониманию и открытию нового;</w:t>
      </w:r>
    </w:p>
    <w:p w:rsidR="003314D8" w:rsidRPr="00F23ABA" w:rsidRDefault="003314D8" w:rsidP="001E6649">
      <w:pPr>
        <w:numPr>
          <w:ilvl w:val="0"/>
          <w:numId w:val="6"/>
        </w:numPr>
        <w:spacing w:after="0" w:line="240" w:lineRule="auto"/>
        <w:ind w:left="993" w:firstLine="708"/>
        <w:rPr>
          <w:rFonts w:ascii="Times New Roman" w:eastAsia="Times New Roman" w:hAnsi="Times New Roman" w:cs="Times New Roman"/>
          <w:sz w:val="28"/>
          <w:szCs w:val="28"/>
          <w:lang w:eastAsia="ru-RU"/>
        </w:rPr>
      </w:pPr>
      <w:r w:rsidRPr="00F23ABA">
        <w:rPr>
          <w:rFonts w:ascii="Times New Roman" w:eastAsia="Times New Roman" w:hAnsi="Times New Roman" w:cs="Times New Roman"/>
          <w:sz w:val="28"/>
          <w:szCs w:val="28"/>
          <w:lang w:eastAsia="ru-RU"/>
        </w:rPr>
        <w:t xml:space="preserve">Познавательные занятия </w:t>
      </w:r>
      <w:r w:rsidR="001E6649">
        <w:rPr>
          <w:rFonts w:ascii="Times New Roman" w:eastAsia="Times New Roman" w:hAnsi="Times New Roman" w:cs="Times New Roman"/>
          <w:sz w:val="28"/>
          <w:szCs w:val="28"/>
          <w:lang w:eastAsia="ru-RU"/>
        </w:rPr>
        <w:t>– практикумы, где дети усваивают</w:t>
      </w:r>
      <w:r w:rsidRPr="00F23ABA">
        <w:rPr>
          <w:rFonts w:ascii="Times New Roman" w:eastAsia="Times New Roman" w:hAnsi="Times New Roman" w:cs="Times New Roman"/>
          <w:sz w:val="28"/>
          <w:szCs w:val="28"/>
          <w:lang w:eastAsia="ru-RU"/>
        </w:rPr>
        <w:t xml:space="preserve"> новую информацию в процессе практической работы с различными материалами и специальным оборудованием (микроскоп, лупа, карта и пр.);</w:t>
      </w:r>
    </w:p>
    <w:p w:rsidR="003314D8" w:rsidRPr="00F23ABA" w:rsidRDefault="003314D8" w:rsidP="001E6649">
      <w:pPr>
        <w:numPr>
          <w:ilvl w:val="0"/>
          <w:numId w:val="6"/>
        </w:numPr>
        <w:spacing w:after="0" w:line="240" w:lineRule="auto"/>
        <w:ind w:left="993" w:firstLine="708"/>
        <w:rPr>
          <w:rFonts w:ascii="Times New Roman" w:eastAsia="Times New Roman" w:hAnsi="Times New Roman" w:cs="Times New Roman"/>
          <w:sz w:val="28"/>
          <w:szCs w:val="28"/>
          <w:lang w:eastAsia="ru-RU"/>
        </w:rPr>
      </w:pPr>
      <w:r w:rsidRPr="00F23ABA">
        <w:rPr>
          <w:rFonts w:ascii="Times New Roman" w:eastAsia="Times New Roman" w:hAnsi="Times New Roman" w:cs="Times New Roman"/>
          <w:sz w:val="28"/>
          <w:szCs w:val="28"/>
          <w:lang w:eastAsia="ru-RU"/>
        </w:rPr>
        <w:lastRenderedPageBreak/>
        <w:t>Интегри</w:t>
      </w:r>
      <w:r w:rsidR="001E6649">
        <w:rPr>
          <w:rFonts w:ascii="Times New Roman" w:eastAsia="Times New Roman" w:hAnsi="Times New Roman" w:cs="Times New Roman"/>
          <w:sz w:val="28"/>
          <w:szCs w:val="28"/>
          <w:lang w:eastAsia="ru-RU"/>
        </w:rPr>
        <w:t>рованные занятия, где дети имеют</w:t>
      </w:r>
      <w:r w:rsidRPr="00F23ABA">
        <w:rPr>
          <w:rFonts w:ascii="Times New Roman" w:eastAsia="Times New Roman" w:hAnsi="Times New Roman" w:cs="Times New Roman"/>
          <w:sz w:val="28"/>
          <w:szCs w:val="28"/>
          <w:lang w:eastAsia="ru-RU"/>
        </w:rPr>
        <w:t xml:space="preserve"> возможность в рамках одного занятия получить максимум представлений о свойствах, качествах, отношениях между объектами, явлениями, о существующих между ними взаимосвязях в процессе разных видов детской деятельности (предметной, трудовой, изобразительной, речевой, театрализованной, экспериментирования);</w:t>
      </w:r>
    </w:p>
    <w:p w:rsidR="003314D8" w:rsidRPr="00F23ABA" w:rsidRDefault="003314D8" w:rsidP="001E6649">
      <w:pPr>
        <w:numPr>
          <w:ilvl w:val="0"/>
          <w:numId w:val="6"/>
        </w:numPr>
        <w:spacing w:line="240" w:lineRule="auto"/>
        <w:ind w:left="993" w:firstLine="708"/>
        <w:rPr>
          <w:rFonts w:ascii="Times New Roman" w:eastAsia="Times New Roman" w:hAnsi="Times New Roman" w:cs="Times New Roman"/>
          <w:sz w:val="28"/>
          <w:szCs w:val="28"/>
          <w:lang w:eastAsia="ru-RU"/>
        </w:rPr>
      </w:pPr>
      <w:r w:rsidRPr="00F23ABA">
        <w:rPr>
          <w:rFonts w:ascii="Times New Roman" w:eastAsia="Times New Roman" w:hAnsi="Times New Roman" w:cs="Times New Roman"/>
          <w:sz w:val="28"/>
          <w:szCs w:val="28"/>
          <w:lang w:eastAsia="ru-RU"/>
        </w:rPr>
        <w:t>Итоговые занятия, на которых пе</w:t>
      </w:r>
      <w:r w:rsidR="001E6649">
        <w:rPr>
          <w:rFonts w:ascii="Times New Roman" w:eastAsia="Times New Roman" w:hAnsi="Times New Roman" w:cs="Times New Roman"/>
          <w:sz w:val="28"/>
          <w:szCs w:val="28"/>
          <w:lang w:eastAsia="ru-RU"/>
        </w:rPr>
        <w:t>дагоги вместе с детьми подводит итоги, обобщает</w:t>
      </w:r>
      <w:r w:rsidRPr="00F23ABA">
        <w:rPr>
          <w:rFonts w:ascii="Times New Roman" w:eastAsia="Times New Roman" w:hAnsi="Times New Roman" w:cs="Times New Roman"/>
          <w:sz w:val="28"/>
          <w:szCs w:val="28"/>
          <w:lang w:eastAsia="ru-RU"/>
        </w:rPr>
        <w:t xml:space="preserve"> полученные представления по определённой познавательной теме. </w:t>
      </w:r>
    </w:p>
    <w:p w:rsidR="003314D8" w:rsidRPr="00F23ABA" w:rsidRDefault="003314D8" w:rsidP="00F23ABA">
      <w:pPr>
        <w:spacing w:after="0" w:line="240" w:lineRule="auto"/>
        <w:ind w:firstLine="709"/>
        <w:rPr>
          <w:rFonts w:ascii="Times New Roman" w:eastAsia="Times New Roman" w:hAnsi="Times New Roman" w:cs="Times New Roman"/>
          <w:sz w:val="28"/>
          <w:szCs w:val="28"/>
          <w:lang w:eastAsia="ru-RU"/>
        </w:rPr>
      </w:pPr>
      <w:r w:rsidRPr="00F23ABA">
        <w:rPr>
          <w:rFonts w:ascii="Times New Roman" w:eastAsia="Times New Roman" w:hAnsi="Times New Roman" w:cs="Times New Roman"/>
          <w:sz w:val="28"/>
          <w:szCs w:val="28"/>
          <w:lang w:eastAsia="ru-RU"/>
        </w:rPr>
        <w:t xml:space="preserve">Среди всех познавательных и психических процессов ведущим является мышление. Оно тесным образом связано и сопутствует другим познавательным процессам, определяя и характер и качество. </w:t>
      </w:r>
      <w:r w:rsidRPr="001E6649">
        <w:rPr>
          <w:rFonts w:ascii="Times New Roman" w:eastAsia="Times New Roman" w:hAnsi="Times New Roman" w:cs="Times New Roman"/>
          <w:i/>
          <w:sz w:val="28"/>
          <w:szCs w:val="28"/>
          <w:lang w:eastAsia="ru-RU"/>
        </w:rPr>
        <w:t xml:space="preserve">Значит, активизировать познавательную деятельность в процессе обучения – </w:t>
      </w:r>
      <w:proofErr w:type="gramStart"/>
      <w:r w:rsidRPr="001E6649">
        <w:rPr>
          <w:rFonts w:ascii="Times New Roman" w:eastAsia="Times New Roman" w:hAnsi="Times New Roman" w:cs="Times New Roman"/>
          <w:i/>
          <w:sz w:val="28"/>
          <w:szCs w:val="28"/>
          <w:lang w:eastAsia="ru-RU"/>
        </w:rPr>
        <w:t>это</w:t>
      </w:r>
      <w:proofErr w:type="gramEnd"/>
      <w:r w:rsidRPr="001E6649">
        <w:rPr>
          <w:rFonts w:ascii="Times New Roman" w:eastAsia="Times New Roman" w:hAnsi="Times New Roman" w:cs="Times New Roman"/>
          <w:i/>
          <w:sz w:val="28"/>
          <w:szCs w:val="28"/>
          <w:lang w:eastAsia="ru-RU"/>
        </w:rPr>
        <w:t xml:space="preserve"> прежде всего активизировать мышление.</w:t>
      </w:r>
      <w:r w:rsidRPr="00F23ABA">
        <w:rPr>
          <w:rFonts w:ascii="Times New Roman" w:eastAsia="Times New Roman" w:hAnsi="Times New Roman" w:cs="Times New Roman"/>
          <w:sz w:val="28"/>
          <w:szCs w:val="28"/>
          <w:lang w:eastAsia="ru-RU"/>
        </w:rPr>
        <w:t xml:space="preserve"> Добиться этого позволяют методы</w:t>
      </w:r>
      <w:r w:rsidR="001E6649">
        <w:rPr>
          <w:rFonts w:ascii="Times New Roman" w:eastAsia="Times New Roman" w:hAnsi="Times New Roman" w:cs="Times New Roman"/>
          <w:sz w:val="28"/>
          <w:szCs w:val="28"/>
          <w:lang w:eastAsia="ru-RU"/>
        </w:rPr>
        <w:t>,</w:t>
      </w:r>
      <w:r w:rsidRPr="00F23ABA">
        <w:rPr>
          <w:rFonts w:ascii="Times New Roman" w:eastAsia="Times New Roman" w:hAnsi="Times New Roman" w:cs="Times New Roman"/>
          <w:sz w:val="28"/>
          <w:szCs w:val="28"/>
          <w:lang w:eastAsia="ru-RU"/>
        </w:rPr>
        <w:t xml:space="preserve"> которые называют познавательные вопросы детей:</w:t>
      </w:r>
    </w:p>
    <w:p w:rsidR="003314D8" w:rsidRPr="00F23ABA" w:rsidRDefault="003314D8" w:rsidP="00F23ABA">
      <w:pPr>
        <w:numPr>
          <w:ilvl w:val="0"/>
          <w:numId w:val="7"/>
        </w:numPr>
        <w:spacing w:after="0" w:line="240" w:lineRule="auto"/>
        <w:ind w:left="0" w:firstLine="709"/>
        <w:rPr>
          <w:rFonts w:ascii="Times New Roman" w:eastAsia="Times New Roman" w:hAnsi="Times New Roman" w:cs="Times New Roman"/>
          <w:sz w:val="28"/>
          <w:szCs w:val="28"/>
          <w:lang w:eastAsia="ru-RU"/>
        </w:rPr>
      </w:pPr>
      <w:r w:rsidRPr="00F23ABA">
        <w:rPr>
          <w:rFonts w:ascii="Times New Roman" w:eastAsia="Times New Roman" w:hAnsi="Times New Roman" w:cs="Times New Roman"/>
          <w:sz w:val="28"/>
          <w:szCs w:val="28"/>
          <w:lang w:eastAsia="ru-RU"/>
        </w:rPr>
        <w:t>Метод неожиданных решений, основанных на том, что педагог предлагает новое нестереотипное решение той или иной задачи, которое противоречит имеющемуся опыту детей;</w:t>
      </w:r>
    </w:p>
    <w:p w:rsidR="003314D8" w:rsidRPr="00F23ABA" w:rsidRDefault="003314D8" w:rsidP="00F23ABA">
      <w:pPr>
        <w:numPr>
          <w:ilvl w:val="0"/>
          <w:numId w:val="7"/>
        </w:numPr>
        <w:spacing w:after="0" w:line="240" w:lineRule="auto"/>
        <w:ind w:left="0" w:firstLine="709"/>
        <w:rPr>
          <w:rFonts w:ascii="Times New Roman" w:eastAsia="Times New Roman" w:hAnsi="Times New Roman" w:cs="Times New Roman"/>
          <w:sz w:val="28"/>
          <w:szCs w:val="28"/>
          <w:lang w:eastAsia="ru-RU"/>
        </w:rPr>
      </w:pPr>
      <w:r w:rsidRPr="00F23ABA">
        <w:rPr>
          <w:rFonts w:ascii="Times New Roman" w:eastAsia="Times New Roman" w:hAnsi="Times New Roman" w:cs="Times New Roman"/>
          <w:sz w:val="28"/>
          <w:szCs w:val="28"/>
          <w:lang w:eastAsia="ru-RU"/>
        </w:rPr>
        <w:t>Метод проявления заданий с неопределённым окончанием, что заставляет детей задавать вопросы, направленные на получение дополнительной информации;</w:t>
      </w:r>
    </w:p>
    <w:p w:rsidR="003314D8" w:rsidRPr="00F23ABA" w:rsidRDefault="003314D8" w:rsidP="00F23ABA">
      <w:pPr>
        <w:numPr>
          <w:ilvl w:val="0"/>
          <w:numId w:val="7"/>
        </w:numPr>
        <w:spacing w:after="0" w:line="240" w:lineRule="auto"/>
        <w:ind w:left="0" w:firstLine="709"/>
        <w:rPr>
          <w:rFonts w:ascii="Times New Roman" w:eastAsia="Times New Roman" w:hAnsi="Times New Roman" w:cs="Times New Roman"/>
          <w:sz w:val="28"/>
          <w:szCs w:val="28"/>
          <w:lang w:eastAsia="ru-RU"/>
        </w:rPr>
      </w:pPr>
      <w:r w:rsidRPr="00F23ABA">
        <w:rPr>
          <w:rFonts w:ascii="Times New Roman" w:eastAsia="Times New Roman" w:hAnsi="Times New Roman" w:cs="Times New Roman"/>
          <w:sz w:val="28"/>
          <w:szCs w:val="28"/>
          <w:lang w:eastAsia="ru-RU"/>
        </w:rPr>
        <w:t>Метод, стимулирующий проявление творческой самостоятельности составления аналогичных заданий на новом содержании, поиск аналогов в повседневной жизни;</w:t>
      </w:r>
    </w:p>
    <w:p w:rsidR="003314D8" w:rsidRPr="00F23ABA" w:rsidRDefault="003314D8" w:rsidP="00F23ABA">
      <w:pPr>
        <w:numPr>
          <w:ilvl w:val="0"/>
          <w:numId w:val="7"/>
        </w:numPr>
        <w:spacing w:after="0" w:line="240" w:lineRule="auto"/>
        <w:ind w:left="0" w:firstLine="709"/>
        <w:rPr>
          <w:rFonts w:ascii="Times New Roman" w:eastAsia="Times New Roman" w:hAnsi="Times New Roman" w:cs="Times New Roman"/>
          <w:sz w:val="28"/>
          <w:szCs w:val="28"/>
          <w:lang w:eastAsia="ru-RU"/>
        </w:rPr>
      </w:pPr>
      <w:r w:rsidRPr="00F23ABA">
        <w:rPr>
          <w:rFonts w:ascii="Times New Roman" w:eastAsia="Times New Roman" w:hAnsi="Times New Roman" w:cs="Times New Roman"/>
          <w:sz w:val="28"/>
          <w:szCs w:val="28"/>
          <w:lang w:eastAsia="ru-RU"/>
        </w:rPr>
        <w:t xml:space="preserve">Метод «преднамеренных ошибок» (по Ш.А. </w:t>
      </w:r>
      <w:proofErr w:type="spellStart"/>
      <w:r w:rsidRPr="00F23ABA">
        <w:rPr>
          <w:rFonts w:ascii="Times New Roman" w:eastAsia="Times New Roman" w:hAnsi="Times New Roman" w:cs="Times New Roman"/>
          <w:sz w:val="28"/>
          <w:szCs w:val="28"/>
          <w:lang w:eastAsia="ru-RU"/>
        </w:rPr>
        <w:t>Амонашвили</w:t>
      </w:r>
      <w:proofErr w:type="spellEnd"/>
      <w:r w:rsidRPr="00F23ABA">
        <w:rPr>
          <w:rFonts w:ascii="Times New Roman" w:eastAsia="Times New Roman" w:hAnsi="Times New Roman" w:cs="Times New Roman"/>
          <w:sz w:val="28"/>
          <w:szCs w:val="28"/>
          <w:lang w:eastAsia="ru-RU"/>
        </w:rPr>
        <w:t>),</w:t>
      </w:r>
      <w:r w:rsidR="001E6649">
        <w:rPr>
          <w:rFonts w:ascii="Times New Roman" w:eastAsia="Times New Roman" w:hAnsi="Times New Roman" w:cs="Times New Roman"/>
          <w:sz w:val="28"/>
          <w:szCs w:val="28"/>
          <w:lang w:eastAsia="ru-RU"/>
        </w:rPr>
        <w:t xml:space="preserve"> </w:t>
      </w:r>
      <w:r w:rsidRPr="00F23ABA">
        <w:rPr>
          <w:rFonts w:ascii="Times New Roman" w:eastAsia="Times New Roman" w:hAnsi="Times New Roman" w:cs="Times New Roman"/>
          <w:sz w:val="28"/>
          <w:szCs w:val="28"/>
          <w:lang w:eastAsia="ru-RU"/>
        </w:rPr>
        <w:t>когда педагог избирает неверный путь достижения цели, а дети обнаруживают это и начинают предлагать свои пути и способы решения задачи.</w:t>
      </w:r>
    </w:p>
    <w:p w:rsidR="003314D8" w:rsidRPr="001E6649" w:rsidRDefault="003314D8" w:rsidP="001E6649">
      <w:pPr>
        <w:spacing w:before="240" w:after="0" w:line="240" w:lineRule="auto"/>
        <w:ind w:firstLine="709"/>
        <w:rPr>
          <w:rFonts w:ascii="Times New Roman" w:eastAsia="Times New Roman" w:hAnsi="Times New Roman" w:cs="Times New Roman"/>
          <w:sz w:val="28"/>
          <w:szCs w:val="28"/>
          <w:lang w:eastAsia="ru-RU"/>
        </w:rPr>
      </w:pPr>
      <w:r w:rsidRPr="001E6649">
        <w:rPr>
          <w:rFonts w:ascii="Times New Roman" w:eastAsia="Times New Roman" w:hAnsi="Times New Roman" w:cs="Times New Roman"/>
          <w:bCs/>
          <w:sz w:val="28"/>
          <w:szCs w:val="28"/>
          <w:lang w:eastAsia="ru-RU"/>
        </w:rPr>
        <w:t>В дошкольном</w:t>
      </w:r>
      <w:r w:rsidRPr="001E6649">
        <w:rPr>
          <w:rFonts w:ascii="Times New Roman" w:eastAsia="Times New Roman" w:hAnsi="Times New Roman" w:cs="Times New Roman"/>
          <w:sz w:val="28"/>
          <w:szCs w:val="28"/>
          <w:lang w:eastAsia="ru-RU"/>
        </w:rPr>
        <w:t xml:space="preserve"> возрасте познавательная деятельность направлена на предметы живой и неживой природы </w:t>
      </w:r>
      <w:r w:rsidRPr="001E6649">
        <w:rPr>
          <w:rFonts w:ascii="Times New Roman" w:eastAsia="Times New Roman" w:hAnsi="Times New Roman" w:cs="Times New Roman"/>
          <w:i/>
          <w:sz w:val="28"/>
          <w:szCs w:val="28"/>
          <w:lang w:eastAsia="ru-RU"/>
        </w:rPr>
        <w:t>через использование опытов и экспериментов</w:t>
      </w:r>
      <w:r w:rsidRPr="001E6649">
        <w:rPr>
          <w:rFonts w:ascii="Times New Roman" w:eastAsia="Times New Roman" w:hAnsi="Times New Roman" w:cs="Times New Roman"/>
          <w:sz w:val="28"/>
          <w:szCs w:val="28"/>
          <w:lang w:eastAsia="ru-RU"/>
        </w:rPr>
        <w:t>.</w:t>
      </w:r>
    </w:p>
    <w:p w:rsidR="003314D8" w:rsidRPr="00F23ABA" w:rsidRDefault="003314D8" w:rsidP="00F23ABA">
      <w:pPr>
        <w:spacing w:after="0" w:line="240" w:lineRule="auto"/>
        <w:ind w:firstLine="709"/>
        <w:rPr>
          <w:rFonts w:ascii="Times New Roman" w:eastAsia="Times New Roman" w:hAnsi="Times New Roman" w:cs="Times New Roman"/>
          <w:sz w:val="28"/>
          <w:szCs w:val="28"/>
          <w:lang w:eastAsia="ru-RU"/>
        </w:rPr>
      </w:pPr>
      <w:r w:rsidRPr="00F23ABA">
        <w:rPr>
          <w:rFonts w:ascii="Times New Roman" w:eastAsia="Times New Roman" w:hAnsi="Times New Roman" w:cs="Times New Roman"/>
          <w:sz w:val="28"/>
          <w:szCs w:val="28"/>
          <w:lang w:eastAsia="ru-RU"/>
        </w:rPr>
        <w:t>В ходе опыта дети высказывают свои предложения о причинах наблюдаемого явления, выбирают способ решения познавательной задачи.</w:t>
      </w:r>
    </w:p>
    <w:p w:rsidR="003314D8" w:rsidRPr="00F23ABA" w:rsidRDefault="003314D8" w:rsidP="00F23ABA">
      <w:pPr>
        <w:spacing w:after="0" w:line="240" w:lineRule="auto"/>
        <w:ind w:firstLine="709"/>
        <w:rPr>
          <w:rFonts w:ascii="Times New Roman" w:eastAsia="Times New Roman" w:hAnsi="Times New Roman" w:cs="Times New Roman"/>
          <w:sz w:val="28"/>
          <w:szCs w:val="28"/>
          <w:lang w:eastAsia="ru-RU"/>
        </w:rPr>
      </w:pPr>
      <w:r w:rsidRPr="00F23ABA">
        <w:rPr>
          <w:rFonts w:ascii="Times New Roman" w:eastAsia="Times New Roman" w:hAnsi="Times New Roman" w:cs="Times New Roman"/>
          <w:sz w:val="28"/>
          <w:szCs w:val="28"/>
          <w:lang w:eastAsia="ru-RU"/>
        </w:rPr>
        <w:t>Благодаря опытам дети сравнивают, сопоставляют, делают выводы, высказывают свои суждения и умозаключения. Большую радость, удивление и даже восторг они испытывают от своих маленьких и больших открытий, которые вызывают у детей чувство удовлетворения от проделанной работы.</w:t>
      </w:r>
    </w:p>
    <w:p w:rsidR="003314D8" w:rsidRPr="00F23ABA" w:rsidRDefault="003314D8" w:rsidP="00F23ABA">
      <w:pPr>
        <w:spacing w:after="0" w:line="240" w:lineRule="auto"/>
        <w:ind w:firstLine="709"/>
        <w:rPr>
          <w:rFonts w:ascii="Times New Roman" w:eastAsia="Times New Roman" w:hAnsi="Times New Roman" w:cs="Times New Roman"/>
          <w:sz w:val="28"/>
          <w:szCs w:val="28"/>
          <w:lang w:eastAsia="ru-RU"/>
        </w:rPr>
      </w:pPr>
      <w:r w:rsidRPr="00F23ABA">
        <w:rPr>
          <w:rFonts w:ascii="Times New Roman" w:eastAsia="Times New Roman" w:hAnsi="Times New Roman" w:cs="Times New Roman"/>
          <w:sz w:val="28"/>
          <w:szCs w:val="28"/>
          <w:lang w:eastAsia="ru-RU"/>
        </w:rPr>
        <w:t>Дети по природе своей исследователи. С большим интересом они участвуют в самой разной исследовательской работе. Жажда новых впечатлений любознательность, постоянно проявляемое желание экспериментировать, самостоятельно искать истину распространяются на все сферы деятельности. Сегодня нужны люди интеллектуально смелые, самостоятельные, оригинально мыслящие, творческие, умеющие принять нестандартные решения и не боящиеся этого.</w:t>
      </w:r>
    </w:p>
    <w:p w:rsidR="003314D8" w:rsidRPr="00F23ABA" w:rsidRDefault="003314D8" w:rsidP="00F23ABA">
      <w:pPr>
        <w:spacing w:after="0" w:line="240" w:lineRule="auto"/>
        <w:ind w:firstLine="709"/>
        <w:rPr>
          <w:rFonts w:ascii="Times New Roman" w:eastAsia="Times New Roman" w:hAnsi="Times New Roman" w:cs="Times New Roman"/>
          <w:sz w:val="28"/>
          <w:szCs w:val="28"/>
          <w:lang w:eastAsia="ru-RU"/>
        </w:rPr>
      </w:pPr>
      <w:r w:rsidRPr="00F23ABA">
        <w:rPr>
          <w:rFonts w:ascii="Times New Roman" w:eastAsia="Times New Roman" w:hAnsi="Times New Roman" w:cs="Times New Roman"/>
          <w:sz w:val="28"/>
          <w:szCs w:val="28"/>
          <w:lang w:eastAsia="ru-RU"/>
        </w:rPr>
        <w:t xml:space="preserve">Дети с удовольствием «превращаются» в учёных и проводят разнообразные исследования, нужно лишь создать для этого условия. Проведение опытов, наблюдений помогает развить у дошкольников познавательный интерес, </w:t>
      </w:r>
      <w:r w:rsidRPr="00F23ABA">
        <w:rPr>
          <w:rFonts w:ascii="Times New Roman" w:eastAsia="Times New Roman" w:hAnsi="Times New Roman" w:cs="Times New Roman"/>
          <w:sz w:val="28"/>
          <w:szCs w:val="28"/>
          <w:lang w:eastAsia="ru-RU"/>
        </w:rPr>
        <w:lastRenderedPageBreak/>
        <w:t>активизирует мышление, способствует формированию основ научного мировоззрения. Конечно, ребёнок познаёт мир в процессе любой своей деятельности. Но именно в познавательной деятельности дошкольник получает возможность впрямую удовлетворить присущую ему любознательность (почему, зачем, как устроен мир?), практикуется в установлении причинно-следственных, родовых, пространственных и временных связей между предметами и явлениями, что позволяет ему не только расширить, но и упорядочивать свои представления о мире.</w:t>
      </w:r>
    </w:p>
    <w:p w:rsidR="003314D8" w:rsidRPr="00F23ABA" w:rsidRDefault="003314D8" w:rsidP="00F23ABA">
      <w:pPr>
        <w:spacing w:after="0" w:line="240" w:lineRule="auto"/>
        <w:ind w:firstLine="709"/>
        <w:rPr>
          <w:rFonts w:ascii="Times New Roman" w:eastAsia="Times New Roman" w:hAnsi="Times New Roman" w:cs="Times New Roman"/>
          <w:sz w:val="28"/>
          <w:szCs w:val="28"/>
          <w:lang w:eastAsia="ru-RU"/>
        </w:rPr>
      </w:pPr>
      <w:r w:rsidRPr="001E6649">
        <w:rPr>
          <w:rFonts w:ascii="Times New Roman" w:eastAsia="Times New Roman" w:hAnsi="Times New Roman" w:cs="Times New Roman"/>
          <w:b/>
          <w:i/>
          <w:color w:val="000099"/>
          <w:sz w:val="28"/>
          <w:szCs w:val="28"/>
          <w:lang w:eastAsia="ru-RU"/>
        </w:rPr>
        <w:t>Организуя познавательную деятельность, важно помнить о том</w:t>
      </w:r>
      <w:r w:rsidRPr="00F23ABA">
        <w:rPr>
          <w:rFonts w:ascii="Times New Roman" w:eastAsia="Times New Roman" w:hAnsi="Times New Roman" w:cs="Times New Roman"/>
          <w:sz w:val="28"/>
          <w:szCs w:val="28"/>
          <w:lang w:eastAsia="ru-RU"/>
        </w:rPr>
        <w:t>, что знания и умения, усвоенные без желания и интереса, не окрашенные собственным положительным отношение</w:t>
      </w:r>
      <w:r w:rsidR="001E6649">
        <w:rPr>
          <w:rFonts w:ascii="Times New Roman" w:eastAsia="Times New Roman" w:hAnsi="Times New Roman" w:cs="Times New Roman"/>
          <w:sz w:val="28"/>
          <w:szCs w:val="28"/>
          <w:lang w:eastAsia="ru-RU"/>
        </w:rPr>
        <w:t>м</w:t>
      </w:r>
      <w:r w:rsidRPr="00F23ABA">
        <w:rPr>
          <w:rFonts w:ascii="Times New Roman" w:eastAsia="Times New Roman" w:hAnsi="Times New Roman" w:cs="Times New Roman"/>
          <w:sz w:val="28"/>
          <w:szCs w:val="28"/>
          <w:lang w:eastAsia="ru-RU"/>
        </w:rPr>
        <w:t xml:space="preserve">, обычно не становятся активным достоянием ребёнка. Чтобы сохранить и развить интерес детей к получению знаний, то психологическую инерцию необходимо искоренить. </w:t>
      </w:r>
    </w:p>
    <w:p w:rsidR="003314D8" w:rsidRPr="00F23ABA" w:rsidRDefault="003314D8" w:rsidP="00F23ABA">
      <w:pPr>
        <w:spacing w:after="0" w:line="240" w:lineRule="auto"/>
        <w:ind w:firstLine="709"/>
        <w:rPr>
          <w:rFonts w:ascii="Times New Roman" w:eastAsia="Times New Roman" w:hAnsi="Times New Roman" w:cs="Times New Roman"/>
          <w:sz w:val="28"/>
          <w:szCs w:val="28"/>
          <w:lang w:eastAsia="ru-RU"/>
        </w:rPr>
      </w:pPr>
      <w:r w:rsidRPr="001E6649">
        <w:rPr>
          <w:rFonts w:ascii="Times New Roman" w:eastAsia="Times New Roman" w:hAnsi="Times New Roman" w:cs="Times New Roman"/>
          <w:i/>
          <w:sz w:val="28"/>
          <w:szCs w:val="28"/>
          <w:lang w:eastAsia="ru-RU"/>
        </w:rPr>
        <w:t>Большое влияние на поддержание познавательного интереса имеет тип взаимоотношений с детьми и стиль общения</w:t>
      </w:r>
      <w:r w:rsidRPr="00F23ABA">
        <w:rPr>
          <w:rFonts w:ascii="Times New Roman" w:eastAsia="Times New Roman" w:hAnsi="Times New Roman" w:cs="Times New Roman"/>
          <w:sz w:val="28"/>
          <w:szCs w:val="28"/>
          <w:lang w:eastAsia="ru-RU"/>
        </w:rPr>
        <w:t>. Если обстановка психологи</w:t>
      </w:r>
      <w:r w:rsidR="001E6649">
        <w:rPr>
          <w:rFonts w:ascii="Times New Roman" w:eastAsia="Times New Roman" w:hAnsi="Times New Roman" w:cs="Times New Roman"/>
          <w:sz w:val="28"/>
          <w:szCs w:val="28"/>
          <w:lang w:eastAsia="ru-RU"/>
        </w:rPr>
        <w:t>чески комфортна, благоприятна, т</w:t>
      </w:r>
      <w:r w:rsidRPr="00F23ABA">
        <w:rPr>
          <w:rFonts w:ascii="Times New Roman" w:eastAsia="Times New Roman" w:hAnsi="Times New Roman" w:cs="Times New Roman"/>
          <w:sz w:val="28"/>
          <w:szCs w:val="28"/>
          <w:lang w:eastAsia="ru-RU"/>
        </w:rPr>
        <w:t xml:space="preserve">о легче даётся выполнение дела, а недоброжелательность, наоборот, сковывает и парализует. Необходимо выстраивать взаимоотношения с воспитанниками, чтобы каждый из них чувствовал себя как полноценный партнёр в условиях сотрудничества. </w:t>
      </w:r>
    </w:p>
    <w:p w:rsidR="001501D7" w:rsidRDefault="003314D8" w:rsidP="00F23ABA">
      <w:pPr>
        <w:spacing w:after="0" w:line="240" w:lineRule="auto"/>
        <w:ind w:firstLine="709"/>
        <w:rPr>
          <w:rFonts w:ascii="Times New Roman" w:eastAsia="Times New Roman" w:hAnsi="Times New Roman" w:cs="Times New Roman"/>
          <w:sz w:val="28"/>
          <w:szCs w:val="28"/>
          <w:lang w:eastAsia="ru-RU"/>
        </w:rPr>
      </w:pPr>
      <w:r w:rsidRPr="001501D7">
        <w:rPr>
          <w:rFonts w:ascii="Times New Roman" w:eastAsia="Times New Roman" w:hAnsi="Times New Roman" w:cs="Times New Roman"/>
          <w:i/>
          <w:sz w:val="28"/>
          <w:szCs w:val="28"/>
          <w:lang w:eastAsia="ru-RU"/>
        </w:rPr>
        <w:t xml:space="preserve">Этого </w:t>
      </w:r>
      <w:proofErr w:type="gramStart"/>
      <w:r w:rsidRPr="001501D7">
        <w:rPr>
          <w:rFonts w:ascii="Times New Roman" w:eastAsia="Times New Roman" w:hAnsi="Times New Roman" w:cs="Times New Roman"/>
          <w:i/>
          <w:sz w:val="28"/>
          <w:szCs w:val="28"/>
          <w:lang w:eastAsia="ru-RU"/>
        </w:rPr>
        <w:t>могут достичь</w:t>
      </w:r>
      <w:proofErr w:type="gramEnd"/>
      <w:r w:rsidRPr="001501D7">
        <w:rPr>
          <w:rFonts w:ascii="Times New Roman" w:eastAsia="Times New Roman" w:hAnsi="Times New Roman" w:cs="Times New Roman"/>
          <w:i/>
          <w:sz w:val="28"/>
          <w:szCs w:val="28"/>
          <w:lang w:eastAsia="ru-RU"/>
        </w:rPr>
        <w:t xml:space="preserve"> следующие приёмы</w:t>
      </w:r>
      <w:r w:rsidRPr="00F23ABA">
        <w:rPr>
          <w:rFonts w:ascii="Times New Roman" w:eastAsia="Times New Roman" w:hAnsi="Times New Roman" w:cs="Times New Roman"/>
          <w:sz w:val="28"/>
          <w:szCs w:val="28"/>
          <w:lang w:eastAsia="ru-RU"/>
        </w:rPr>
        <w:t xml:space="preserve">: </w:t>
      </w:r>
    </w:p>
    <w:p w:rsidR="001501D7" w:rsidRPr="001501D7" w:rsidRDefault="003314D8" w:rsidP="001501D7">
      <w:pPr>
        <w:pStyle w:val="a6"/>
        <w:numPr>
          <w:ilvl w:val="0"/>
          <w:numId w:val="9"/>
        </w:numPr>
        <w:spacing w:after="0" w:line="240" w:lineRule="auto"/>
        <w:rPr>
          <w:rFonts w:ascii="Times New Roman" w:eastAsia="Times New Roman" w:hAnsi="Times New Roman" w:cs="Times New Roman"/>
          <w:sz w:val="28"/>
          <w:szCs w:val="28"/>
          <w:lang w:eastAsia="ru-RU"/>
        </w:rPr>
      </w:pPr>
      <w:r w:rsidRPr="001501D7">
        <w:rPr>
          <w:rFonts w:ascii="Times New Roman" w:eastAsia="Times New Roman" w:hAnsi="Times New Roman" w:cs="Times New Roman"/>
          <w:sz w:val="28"/>
          <w:szCs w:val="28"/>
          <w:lang w:eastAsia="ru-RU"/>
        </w:rPr>
        <w:t xml:space="preserve">обращение к ребёнку только по имени, </w:t>
      </w:r>
    </w:p>
    <w:p w:rsidR="001501D7" w:rsidRPr="001501D7" w:rsidRDefault="003314D8" w:rsidP="001501D7">
      <w:pPr>
        <w:pStyle w:val="a6"/>
        <w:numPr>
          <w:ilvl w:val="0"/>
          <w:numId w:val="9"/>
        </w:numPr>
        <w:spacing w:after="0" w:line="240" w:lineRule="auto"/>
        <w:rPr>
          <w:rFonts w:ascii="Times New Roman" w:eastAsia="Times New Roman" w:hAnsi="Times New Roman" w:cs="Times New Roman"/>
          <w:sz w:val="28"/>
          <w:szCs w:val="28"/>
          <w:lang w:eastAsia="ru-RU"/>
        </w:rPr>
      </w:pPr>
      <w:r w:rsidRPr="001501D7">
        <w:rPr>
          <w:rFonts w:ascii="Times New Roman" w:eastAsia="Times New Roman" w:hAnsi="Times New Roman" w:cs="Times New Roman"/>
          <w:sz w:val="28"/>
          <w:szCs w:val="28"/>
          <w:lang w:eastAsia="ru-RU"/>
        </w:rPr>
        <w:t xml:space="preserve">нахождение на уровне глаз ребёнка во время общения, </w:t>
      </w:r>
    </w:p>
    <w:p w:rsidR="003314D8" w:rsidRPr="001501D7" w:rsidRDefault="003314D8" w:rsidP="001501D7">
      <w:pPr>
        <w:pStyle w:val="a6"/>
        <w:numPr>
          <w:ilvl w:val="0"/>
          <w:numId w:val="9"/>
        </w:numPr>
        <w:spacing w:after="0" w:line="240" w:lineRule="auto"/>
        <w:rPr>
          <w:rFonts w:ascii="Times New Roman" w:eastAsia="Times New Roman" w:hAnsi="Times New Roman" w:cs="Times New Roman"/>
          <w:sz w:val="28"/>
          <w:szCs w:val="28"/>
          <w:lang w:eastAsia="ru-RU"/>
        </w:rPr>
      </w:pPr>
      <w:r w:rsidRPr="001501D7">
        <w:rPr>
          <w:rFonts w:ascii="Times New Roman" w:eastAsia="Times New Roman" w:hAnsi="Times New Roman" w:cs="Times New Roman"/>
          <w:sz w:val="28"/>
          <w:szCs w:val="28"/>
          <w:lang w:eastAsia="ru-RU"/>
        </w:rPr>
        <w:t>опора на похвалу, на одобрение, на добрый ласковый тон, на позитивное построение фраз.</w:t>
      </w:r>
    </w:p>
    <w:p w:rsidR="003314D8" w:rsidRPr="001501D7" w:rsidRDefault="001501D7" w:rsidP="00F23ABA">
      <w:pPr>
        <w:spacing w:after="0" w:line="240" w:lineRule="auto"/>
        <w:ind w:firstLine="709"/>
        <w:rPr>
          <w:rFonts w:ascii="Times New Roman" w:eastAsia="Times New Roman" w:hAnsi="Times New Roman" w:cs="Times New Roman"/>
          <w:i/>
          <w:sz w:val="28"/>
          <w:szCs w:val="28"/>
          <w:lang w:eastAsia="ru-RU"/>
        </w:rPr>
      </w:pPr>
      <w:proofErr w:type="gramStart"/>
      <w:r w:rsidRPr="001501D7">
        <w:rPr>
          <w:rFonts w:ascii="Times New Roman" w:eastAsia="Times New Roman" w:hAnsi="Times New Roman" w:cs="Times New Roman"/>
          <w:i/>
          <w:sz w:val="28"/>
          <w:szCs w:val="28"/>
          <w:lang w:eastAsia="ru-RU"/>
        </w:rPr>
        <w:t>Таким образом, п</w:t>
      </w:r>
      <w:r w:rsidR="003314D8" w:rsidRPr="001501D7">
        <w:rPr>
          <w:rFonts w:ascii="Times New Roman" w:eastAsia="Times New Roman" w:hAnsi="Times New Roman" w:cs="Times New Roman"/>
          <w:i/>
          <w:sz w:val="28"/>
          <w:szCs w:val="28"/>
          <w:lang w:eastAsia="ru-RU"/>
        </w:rPr>
        <w:t xml:space="preserve">ознавательная деятельность – это сложное личностное образование, которое складывается под влиянием самых разнообразных факторов: и субъективных (любознательность, усидчивость, воля, мотивация, прилежание и. т. д.), и объективных </w:t>
      </w:r>
      <w:bookmarkStart w:id="0" w:name="_GoBack"/>
      <w:bookmarkEnd w:id="0"/>
      <w:r w:rsidR="003314D8" w:rsidRPr="001501D7">
        <w:rPr>
          <w:rFonts w:ascii="Times New Roman" w:eastAsia="Times New Roman" w:hAnsi="Times New Roman" w:cs="Times New Roman"/>
          <w:i/>
          <w:sz w:val="28"/>
          <w:szCs w:val="28"/>
          <w:lang w:eastAsia="ru-RU"/>
        </w:rPr>
        <w:t>(окружающие условия, личность педагога, приёмы и методы обучения и воспитания…).</w:t>
      </w:r>
      <w:proofErr w:type="gramEnd"/>
      <w:r w:rsidR="003314D8" w:rsidRPr="001501D7">
        <w:rPr>
          <w:rFonts w:ascii="Times New Roman" w:eastAsia="Times New Roman" w:hAnsi="Times New Roman" w:cs="Times New Roman"/>
          <w:i/>
          <w:sz w:val="28"/>
          <w:szCs w:val="28"/>
          <w:lang w:eastAsia="ru-RU"/>
        </w:rPr>
        <w:t xml:space="preserve"> Следовательно, стратегия педагога, создающего насыщенную познавательно-развивающую атмосферу, должна заключаться, прежде всего, в переориентации сознания воспитанников: обучение из каждодневной принудительной обязанности становится частью общего знакомства с удивительным окружающим миром. Именно тогда познания и любая деятельность, связанная с ним, становится человеческой потребностью в постоянном самообразовании и самосовершенствовании. Только в случае учёта всех моментов (от работы над развитием личности самого педагога до оттачивания профессиональных умений и навыков, позволяющих успешно применять средства и приёмы по развитию познавательной деятельности) перспективы дальнейшего развития воспитанников, несомненно, будет иметь положительную динамику.</w:t>
      </w:r>
    </w:p>
    <w:p w:rsidR="00314F5C" w:rsidRPr="00F23ABA" w:rsidRDefault="001501D7" w:rsidP="00F23ABA">
      <w:pPr>
        <w:spacing w:after="0"/>
        <w:ind w:firstLine="709"/>
        <w:rPr>
          <w:sz w:val="28"/>
          <w:szCs w:val="28"/>
        </w:rPr>
      </w:pPr>
    </w:p>
    <w:sectPr w:rsidR="00314F5C" w:rsidRPr="00F23ABA" w:rsidSect="00F23ABA">
      <w:pgSz w:w="11906" w:h="16838"/>
      <w:pgMar w:top="709" w:right="851" w:bottom="851" w:left="851" w:header="708" w:footer="708" w:gutter="0"/>
      <w:pgBorders w:offsetFrom="page">
        <w:top w:val="flowersModern2" w:sz="9" w:space="24" w:color="660066"/>
        <w:left w:val="flowersModern2" w:sz="9" w:space="24" w:color="660066"/>
        <w:bottom w:val="flowersModern2" w:sz="9" w:space="24" w:color="660066"/>
        <w:right w:val="flowersModern2" w:sz="9" w:space="24" w:color="6600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9BB2"/>
      </v:shape>
    </w:pict>
  </w:numPicBullet>
  <w:abstractNum w:abstractNumId="0">
    <w:nsid w:val="007E1438"/>
    <w:multiLevelType w:val="hybridMultilevel"/>
    <w:tmpl w:val="9A4240EE"/>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87161D"/>
    <w:multiLevelType w:val="multilevel"/>
    <w:tmpl w:val="622CBB00"/>
    <w:lvl w:ilvl="0">
      <w:start w:val="1"/>
      <w:numFmt w:val="bullet"/>
      <w:lvlText w:val=""/>
      <w:lvlJc w:val="left"/>
      <w:pPr>
        <w:tabs>
          <w:tab w:val="num" w:pos="720"/>
        </w:tabs>
        <w:ind w:left="720" w:hanging="360"/>
      </w:pPr>
      <w:rPr>
        <w:rFonts w:ascii="Symbol" w:hAnsi="Symbol" w:hint="default"/>
        <w:color w:val="000099"/>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080DB9"/>
    <w:multiLevelType w:val="multilevel"/>
    <w:tmpl w:val="4C8275D2"/>
    <w:lvl w:ilvl="0">
      <w:start w:val="1"/>
      <w:numFmt w:val="bullet"/>
      <w:lvlText w:val=""/>
      <w:lvlJc w:val="left"/>
      <w:pPr>
        <w:tabs>
          <w:tab w:val="num" w:pos="720"/>
        </w:tabs>
        <w:ind w:left="720" w:hanging="360"/>
      </w:pPr>
      <w:rPr>
        <w:rFonts w:ascii="Symbol" w:hAnsi="Symbol" w:hint="default"/>
        <w:b/>
        <w:color w:val="660066"/>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663127"/>
    <w:multiLevelType w:val="multilevel"/>
    <w:tmpl w:val="3CE48984"/>
    <w:lvl w:ilvl="0">
      <w:start w:val="1"/>
      <w:numFmt w:val="bullet"/>
      <w:lvlText w:val=""/>
      <w:lvlJc w:val="left"/>
      <w:pPr>
        <w:tabs>
          <w:tab w:val="num" w:pos="720"/>
        </w:tabs>
        <w:ind w:left="720" w:hanging="360"/>
      </w:pPr>
      <w:rPr>
        <w:rFonts w:ascii="Symbol" w:hAnsi="Symbol" w:hint="default"/>
        <w:b/>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0D4E59"/>
    <w:multiLevelType w:val="multilevel"/>
    <w:tmpl w:val="E318C3F6"/>
    <w:lvl w:ilvl="0">
      <w:start w:val="1"/>
      <w:numFmt w:val="bullet"/>
      <w:lvlText w:val=""/>
      <w:lvlJc w:val="left"/>
      <w:pPr>
        <w:tabs>
          <w:tab w:val="num" w:pos="720"/>
        </w:tabs>
        <w:ind w:left="720" w:hanging="360"/>
      </w:pPr>
      <w:rPr>
        <w:rFonts w:ascii="Symbol" w:hAnsi="Symbol" w:hint="default"/>
        <w:b/>
        <w:color w:val="000099"/>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FC29BE"/>
    <w:multiLevelType w:val="multilevel"/>
    <w:tmpl w:val="21BED940"/>
    <w:lvl w:ilvl="0">
      <w:start w:val="1"/>
      <w:numFmt w:val="bullet"/>
      <w:lvlText w:val=""/>
      <w:lvlJc w:val="left"/>
      <w:pPr>
        <w:tabs>
          <w:tab w:val="num" w:pos="720"/>
        </w:tabs>
        <w:ind w:left="720" w:hanging="360"/>
      </w:pPr>
      <w:rPr>
        <w:rFonts w:ascii="Symbol" w:hAnsi="Symbol" w:hint="default"/>
        <w:b/>
        <w:color w:val="660066"/>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5A3C93"/>
    <w:multiLevelType w:val="hybridMultilevel"/>
    <w:tmpl w:val="15F010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FB073B6"/>
    <w:multiLevelType w:val="multilevel"/>
    <w:tmpl w:val="559A88E4"/>
    <w:lvl w:ilvl="0">
      <w:start w:val="1"/>
      <w:numFmt w:val="bullet"/>
      <w:lvlText w:val=""/>
      <w:lvlJc w:val="left"/>
      <w:pPr>
        <w:tabs>
          <w:tab w:val="num" w:pos="720"/>
        </w:tabs>
        <w:ind w:left="720" w:hanging="360"/>
      </w:pPr>
      <w:rPr>
        <w:rFonts w:ascii="Symbol" w:hAnsi="Symbol" w:hint="default"/>
        <w:color w:val="000099"/>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1F7B3F"/>
    <w:multiLevelType w:val="multilevel"/>
    <w:tmpl w:val="75966068"/>
    <w:lvl w:ilvl="0">
      <w:start w:val="1"/>
      <w:numFmt w:val="bullet"/>
      <w:lvlText w:val=""/>
      <w:lvlJc w:val="left"/>
      <w:pPr>
        <w:tabs>
          <w:tab w:val="num" w:pos="720"/>
        </w:tabs>
        <w:ind w:left="720" w:hanging="360"/>
      </w:pPr>
      <w:rPr>
        <w:rFonts w:ascii="Symbol" w:hAnsi="Symbol" w:hint="default"/>
        <w:b/>
        <w:color w:val="C0000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8"/>
  </w:num>
  <w:num w:numId="5">
    <w:abstractNumId w:val="1"/>
  </w:num>
  <w:num w:numId="6">
    <w:abstractNumId w:val="7"/>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3B"/>
    <w:rsid w:val="001501D7"/>
    <w:rsid w:val="001E6649"/>
    <w:rsid w:val="003314D8"/>
    <w:rsid w:val="00403C6F"/>
    <w:rsid w:val="006409EF"/>
    <w:rsid w:val="00754D2D"/>
    <w:rsid w:val="00A875F2"/>
    <w:rsid w:val="00DD5C3B"/>
    <w:rsid w:val="00F23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314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14D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314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23A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3ABA"/>
    <w:rPr>
      <w:rFonts w:ascii="Tahoma" w:hAnsi="Tahoma" w:cs="Tahoma"/>
      <w:sz w:val="16"/>
      <w:szCs w:val="16"/>
    </w:rPr>
  </w:style>
  <w:style w:type="paragraph" w:styleId="a6">
    <w:name w:val="List Paragraph"/>
    <w:basedOn w:val="a"/>
    <w:uiPriority w:val="34"/>
    <w:qFormat/>
    <w:rsid w:val="001501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314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14D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314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23A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3ABA"/>
    <w:rPr>
      <w:rFonts w:ascii="Tahoma" w:hAnsi="Tahoma" w:cs="Tahoma"/>
      <w:sz w:val="16"/>
      <w:szCs w:val="16"/>
    </w:rPr>
  </w:style>
  <w:style w:type="paragraph" w:styleId="a6">
    <w:name w:val="List Paragraph"/>
    <w:basedOn w:val="a"/>
    <w:uiPriority w:val="34"/>
    <w:qFormat/>
    <w:rsid w:val="00150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13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1470</Words>
  <Characters>8381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сизова</dc:creator>
  <cp:keywords/>
  <dc:description/>
  <cp:lastModifiedBy>1</cp:lastModifiedBy>
  <cp:revision>4</cp:revision>
  <dcterms:created xsi:type="dcterms:W3CDTF">2013-05-17T20:00:00Z</dcterms:created>
  <dcterms:modified xsi:type="dcterms:W3CDTF">2013-07-23T06:35:00Z</dcterms:modified>
</cp:coreProperties>
</file>