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AF" w:rsidRDefault="006517AF" w:rsidP="00781D57">
      <w:pPr>
        <w:pStyle w:val="c6"/>
        <w:shd w:val="clear" w:color="auto" w:fill="FFFFFF"/>
        <w:spacing w:before="0" w:beforeAutospacing="0" w:after="0" w:afterAutospacing="0"/>
        <w:jc w:val="center"/>
        <w:rPr>
          <w:b/>
          <w:bCs/>
          <w:i/>
          <w:sz w:val="40"/>
          <w:szCs w:val="40"/>
          <w:u w:val="single"/>
        </w:rPr>
      </w:pPr>
      <w:r w:rsidRPr="00374C90">
        <w:rPr>
          <w:b/>
          <w:bCs/>
          <w:i/>
          <w:sz w:val="44"/>
          <w:szCs w:val="44"/>
          <w:u w:val="single"/>
        </w:rPr>
        <w:t>Консультация для родителей</w:t>
      </w:r>
      <w:r w:rsidRPr="00374C90">
        <w:rPr>
          <w:b/>
          <w:bCs/>
          <w:i/>
          <w:sz w:val="44"/>
          <w:szCs w:val="44"/>
          <w:u w:val="single"/>
        </w:rPr>
        <w:br/>
      </w:r>
      <w:r w:rsidRPr="00781D57">
        <w:rPr>
          <w:b/>
          <w:bCs/>
          <w:i/>
          <w:sz w:val="40"/>
          <w:szCs w:val="40"/>
          <w:u w:val="single"/>
        </w:rPr>
        <w:t>«</w:t>
      </w:r>
      <w:r w:rsidR="00374C90" w:rsidRPr="00374C90">
        <w:rPr>
          <w:b/>
          <w:i/>
          <w:sz w:val="40"/>
          <w:szCs w:val="40"/>
          <w:u w:val="single"/>
        </w:rPr>
        <w:t>Формирова</w:t>
      </w:r>
      <w:r w:rsidR="00A72BE6">
        <w:rPr>
          <w:b/>
          <w:i/>
          <w:sz w:val="40"/>
          <w:szCs w:val="40"/>
          <w:u w:val="single"/>
        </w:rPr>
        <w:t xml:space="preserve">ние </w:t>
      </w:r>
      <w:r w:rsidR="00374C90" w:rsidRPr="00374C90">
        <w:rPr>
          <w:b/>
          <w:i/>
          <w:sz w:val="40"/>
          <w:szCs w:val="40"/>
          <w:u w:val="single"/>
        </w:rPr>
        <w:t>математически</w:t>
      </w:r>
      <w:r w:rsidR="00A72BE6">
        <w:rPr>
          <w:b/>
          <w:i/>
          <w:sz w:val="40"/>
          <w:szCs w:val="40"/>
          <w:u w:val="single"/>
        </w:rPr>
        <w:t>х</w:t>
      </w:r>
      <w:r w:rsidR="00374C90" w:rsidRPr="00374C90">
        <w:rPr>
          <w:b/>
          <w:i/>
          <w:sz w:val="40"/>
          <w:szCs w:val="40"/>
          <w:u w:val="single"/>
        </w:rPr>
        <w:t xml:space="preserve"> представлени</w:t>
      </w:r>
      <w:r w:rsidR="00A72BE6">
        <w:rPr>
          <w:b/>
          <w:i/>
          <w:sz w:val="40"/>
          <w:szCs w:val="40"/>
          <w:u w:val="single"/>
        </w:rPr>
        <w:t>й</w:t>
      </w:r>
      <w:r w:rsidR="00374C90" w:rsidRPr="00374C90">
        <w:rPr>
          <w:b/>
          <w:i/>
          <w:sz w:val="40"/>
          <w:szCs w:val="40"/>
          <w:u w:val="single"/>
        </w:rPr>
        <w:t xml:space="preserve"> старших дошкольников через сказку</w:t>
      </w:r>
      <w:r w:rsidRPr="00374C90">
        <w:rPr>
          <w:b/>
          <w:bCs/>
          <w:i/>
          <w:sz w:val="40"/>
          <w:szCs w:val="40"/>
          <w:u w:val="single"/>
        </w:rPr>
        <w:t>»</w:t>
      </w:r>
    </w:p>
    <w:p w:rsidR="00374C90" w:rsidRPr="00374C90" w:rsidRDefault="00374C90" w:rsidP="00781D57">
      <w:pPr>
        <w:pStyle w:val="c6"/>
        <w:shd w:val="clear" w:color="auto" w:fill="FFFFFF"/>
        <w:spacing w:before="0" w:beforeAutospacing="0" w:after="0" w:afterAutospacing="0"/>
        <w:jc w:val="center"/>
        <w:rPr>
          <w:b/>
          <w:i/>
          <w:sz w:val="40"/>
          <w:szCs w:val="40"/>
          <w:u w:val="single"/>
        </w:rPr>
      </w:pPr>
    </w:p>
    <w:p w:rsidR="00374C90" w:rsidRPr="00374C90" w:rsidRDefault="00374C90" w:rsidP="00374C90">
      <w:pPr>
        <w:spacing w:after="0" w:line="240" w:lineRule="auto"/>
        <w:jc w:val="right"/>
        <w:rPr>
          <w:b/>
          <w:i/>
          <w:sz w:val="32"/>
          <w:szCs w:val="32"/>
          <w:lang w:val="ru-RU"/>
        </w:rPr>
      </w:pPr>
      <w:r w:rsidRPr="00374C90">
        <w:rPr>
          <w:b/>
          <w:i/>
          <w:sz w:val="28"/>
          <w:szCs w:val="28"/>
          <w:lang w:val="ru-RU"/>
        </w:rPr>
        <w:t xml:space="preserve">                                                         </w:t>
      </w:r>
      <w:r w:rsidRPr="00374C90">
        <w:rPr>
          <w:b/>
          <w:i/>
          <w:sz w:val="32"/>
          <w:szCs w:val="32"/>
          <w:lang w:val="ru-RU"/>
        </w:rPr>
        <w:t>Прежде чем давать знания надо,</w:t>
      </w:r>
    </w:p>
    <w:p w:rsidR="00374C90" w:rsidRPr="00374C90" w:rsidRDefault="00374C90" w:rsidP="00374C90">
      <w:pPr>
        <w:spacing w:after="0" w:line="240" w:lineRule="auto"/>
        <w:jc w:val="right"/>
        <w:rPr>
          <w:b/>
          <w:i/>
          <w:sz w:val="32"/>
          <w:szCs w:val="32"/>
          <w:lang w:val="ru-RU"/>
        </w:rPr>
      </w:pPr>
      <w:r w:rsidRPr="00374C90">
        <w:rPr>
          <w:b/>
          <w:i/>
          <w:sz w:val="32"/>
          <w:szCs w:val="32"/>
          <w:lang w:val="ru-RU"/>
        </w:rPr>
        <w:t xml:space="preserve">                                                     научить думать, воспринимать,       наблюдать.</w:t>
      </w:r>
    </w:p>
    <w:p w:rsidR="00374C90" w:rsidRPr="00374C90" w:rsidRDefault="00374C90" w:rsidP="00374C90">
      <w:pPr>
        <w:spacing w:after="0" w:line="240" w:lineRule="auto"/>
        <w:jc w:val="right"/>
        <w:rPr>
          <w:b/>
          <w:i/>
          <w:sz w:val="32"/>
          <w:szCs w:val="32"/>
          <w:lang w:val="ru-RU"/>
        </w:rPr>
      </w:pPr>
      <w:r w:rsidRPr="00374C90">
        <w:rPr>
          <w:b/>
          <w:i/>
          <w:sz w:val="32"/>
          <w:szCs w:val="32"/>
          <w:lang w:val="ru-RU"/>
        </w:rPr>
        <w:t xml:space="preserve">                                                                                     В. Сухомлинский</w:t>
      </w:r>
    </w:p>
    <w:p w:rsidR="00374C90" w:rsidRPr="00374C90" w:rsidRDefault="00374C90" w:rsidP="00374C90">
      <w:pPr>
        <w:jc w:val="right"/>
        <w:rPr>
          <w:b/>
          <w:i/>
          <w:sz w:val="32"/>
          <w:szCs w:val="32"/>
          <w:lang w:val="ru-RU"/>
        </w:rPr>
      </w:pPr>
    </w:p>
    <w:p w:rsidR="00781D57" w:rsidRPr="00374C90" w:rsidRDefault="00781D57" w:rsidP="00374C90">
      <w:pPr>
        <w:pStyle w:val="c6"/>
        <w:shd w:val="clear" w:color="auto" w:fill="FFFFFF"/>
        <w:spacing w:before="0" w:beforeAutospacing="0" w:after="0" w:afterAutospacing="0" w:line="360" w:lineRule="auto"/>
        <w:ind w:firstLine="709"/>
        <w:rPr>
          <w:rStyle w:val="c0"/>
          <w:rFonts w:eastAsiaTheme="majorEastAsia"/>
          <w:color w:val="000000"/>
          <w:sz w:val="28"/>
          <w:szCs w:val="28"/>
        </w:rPr>
      </w:pPr>
      <w:r w:rsidRPr="00374C90">
        <w:rPr>
          <w:rStyle w:val="c0"/>
          <w:rFonts w:eastAsiaTheme="majorEastAsia"/>
          <w:color w:val="000000"/>
          <w:sz w:val="28"/>
          <w:szCs w:val="28"/>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w:t>
      </w:r>
      <w:r w:rsidRPr="00374C90">
        <w:rPr>
          <w:rStyle w:val="apple-converted-space"/>
          <w:rFonts w:eastAsiaTheme="majorEastAsia"/>
          <w:color w:val="000000"/>
          <w:sz w:val="28"/>
          <w:szCs w:val="28"/>
        </w:rPr>
        <w:t> </w:t>
      </w:r>
      <w:hyperlink r:id="rId4" w:history="1">
        <w:r w:rsidRPr="00374C90">
          <w:rPr>
            <w:rStyle w:val="af8"/>
            <w:rFonts w:eastAsiaTheme="majorEastAsia"/>
            <w:color w:val="auto"/>
            <w:sz w:val="28"/>
            <w:szCs w:val="28"/>
            <w:u w:val="none"/>
          </w:rPr>
          <w:t>подготовке к школе</w:t>
        </w:r>
      </w:hyperlink>
      <w:r w:rsidRPr="00374C90">
        <w:rPr>
          <w:rStyle w:val="c0"/>
          <w:rFonts w:eastAsiaTheme="majorEastAsia"/>
          <w:sz w:val="28"/>
          <w:szCs w:val="28"/>
        </w:rPr>
        <w:t> ва</w:t>
      </w:r>
      <w:r w:rsidRPr="00374C90">
        <w:rPr>
          <w:rStyle w:val="c0"/>
          <w:rFonts w:eastAsiaTheme="majorEastAsia"/>
          <w:color w:val="000000"/>
          <w:sz w:val="28"/>
          <w:szCs w:val="28"/>
        </w:rPr>
        <w:t>жно познакомить ребенка с основами счета.</w:t>
      </w:r>
      <w:r w:rsidR="00374C90">
        <w:rPr>
          <w:rStyle w:val="c0"/>
          <w:rFonts w:eastAsiaTheme="majorEastAsia"/>
          <w:color w:val="000000"/>
          <w:sz w:val="28"/>
          <w:szCs w:val="28"/>
        </w:rPr>
        <w:t xml:space="preserve"> </w:t>
      </w:r>
      <w:r w:rsidRPr="00374C90">
        <w:rPr>
          <w:rStyle w:val="c0"/>
          <w:rFonts w:eastAsiaTheme="majorEastAsia"/>
          <w:color w:val="000000"/>
          <w:sz w:val="28"/>
          <w:szCs w:val="28"/>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374C90" w:rsidRPr="00374C90" w:rsidRDefault="00374C90" w:rsidP="00374C90">
      <w:pPr>
        <w:spacing w:after="0" w:line="360" w:lineRule="auto"/>
        <w:ind w:firstLine="709"/>
        <w:rPr>
          <w:rFonts w:ascii="Times New Roman" w:hAnsi="Times New Roman" w:cs="Times New Roman"/>
          <w:sz w:val="28"/>
          <w:szCs w:val="28"/>
          <w:lang w:val="ru-RU"/>
        </w:rPr>
      </w:pPr>
      <w:r w:rsidRPr="00374C90">
        <w:rPr>
          <w:rFonts w:ascii="Times New Roman" w:hAnsi="Times New Roman" w:cs="Times New Roman"/>
          <w:sz w:val="28"/>
          <w:szCs w:val="28"/>
          <w:lang w:val="ru-RU"/>
        </w:rPr>
        <w:t xml:space="preserve">  Дошкольный возраст – это начало длинной дороги в мир познания, в мир чудес. Ведь именно в этом возрасте закладывается  фундамент для дальнейшего обучения. Задача состоит не только в том, как научиться правильно держать ручку, писать, считать,  но и умению думать ,творить. Огромную роль в умственном воспитании и в развитии интеллекта ребёнка  играет математическое развитие.</w:t>
      </w:r>
    </w:p>
    <w:p w:rsidR="00374C90" w:rsidRPr="00374C90" w:rsidRDefault="00374C90" w:rsidP="00374C90">
      <w:pPr>
        <w:spacing w:after="0" w:line="360" w:lineRule="auto"/>
        <w:ind w:firstLine="709"/>
        <w:rPr>
          <w:rFonts w:ascii="Times New Roman" w:hAnsi="Times New Roman" w:cs="Times New Roman"/>
          <w:sz w:val="28"/>
          <w:szCs w:val="28"/>
          <w:lang w:val="ru-RU"/>
        </w:rPr>
      </w:pPr>
      <w:r w:rsidRPr="00374C90">
        <w:rPr>
          <w:rFonts w:ascii="Times New Roman" w:hAnsi="Times New Roman" w:cs="Times New Roman"/>
          <w:sz w:val="28"/>
          <w:szCs w:val="28"/>
          <w:lang w:val="ru-RU"/>
        </w:rPr>
        <w:t>В математику ребёнок входит уже с самого раннего возраста. В течении всего дошкольного возраста у ребёнка начинают закладываться элементарные математические представления, которые в дальнейшем будут основой для развития его интеллекта и дальнейшей учебной деятельности.</w:t>
      </w:r>
    </w:p>
    <w:p w:rsidR="00374C90" w:rsidRPr="00374C90" w:rsidRDefault="00374C90" w:rsidP="00374C90">
      <w:pPr>
        <w:spacing w:after="0" w:line="360" w:lineRule="auto"/>
        <w:ind w:firstLine="709"/>
        <w:rPr>
          <w:rFonts w:ascii="Times New Roman" w:hAnsi="Times New Roman" w:cs="Times New Roman"/>
          <w:sz w:val="28"/>
          <w:szCs w:val="28"/>
          <w:lang w:val="ru-RU"/>
        </w:rPr>
      </w:pPr>
      <w:r w:rsidRPr="00374C90">
        <w:rPr>
          <w:rFonts w:ascii="Times New Roman" w:hAnsi="Times New Roman" w:cs="Times New Roman"/>
          <w:sz w:val="28"/>
          <w:szCs w:val="28"/>
          <w:lang w:val="ru-RU"/>
        </w:rPr>
        <w:lastRenderedPageBreak/>
        <w:t xml:space="preserve">Обучению дошкольников основам математики отводится важное место. </w:t>
      </w:r>
    </w:p>
    <w:p w:rsidR="00374C90" w:rsidRPr="00374C90" w:rsidRDefault="00374C90" w:rsidP="00374C90">
      <w:pPr>
        <w:spacing w:after="0" w:line="360" w:lineRule="auto"/>
        <w:ind w:firstLine="709"/>
        <w:rPr>
          <w:rFonts w:ascii="Times New Roman" w:hAnsi="Times New Roman" w:cs="Times New Roman"/>
          <w:sz w:val="28"/>
          <w:szCs w:val="28"/>
          <w:lang w:val="ru-RU"/>
        </w:rPr>
      </w:pPr>
      <w:r w:rsidRPr="00374C90">
        <w:rPr>
          <w:rFonts w:ascii="Times New Roman" w:hAnsi="Times New Roman" w:cs="Times New Roman"/>
          <w:sz w:val="28"/>
          <w:szCs w:val="28"/>
          <w:lang w:val="ru-RU"/>
        </w:rPr>
        <w:t xml:space="preserve"> Федеральные государственные требования четко определяют портрет современного выпускника детского сада. В рамках программы готовность к школе определяется сформированностью «внутренней позиции школьника»: готовность принять на себя роль ученика, развитие мотивов учения, способность подчинить импульсивнее желания сознательно поставленным целям, развитие моральных мотивов, способность критичной самооценки своих действий, предпочтение социальных способов оценки своих знаний. Подготовить ребенка в соответствии с этими требованиями – главная задача дошкольного образования. </w:t>
      </w:r>
    </w:p>
    <w:p w:rsidR="00374C90" w:rsidRPr="00374C90" w:rsidRDefault="00374C90" w:rsidP="00374C90">
      <w:pPr>
        <w:spacing w:after="0" w:line="360" w:lineRule="auto"/>
        <w:ind w:firstLine="709"/>
        <w:rPr>
          <w:rFonts w:ascii="Times New Roman" w:hAnsi="Times New Roman" w:cs="Times New Roman"/>
          <w:sz w:val="28"/>
          <w:szCs w:val="28"/>
          <w:lang w:val="ru-RU"/>
        </w:rPr>
      </w:pPr>
      <w:r w:rsidRPr="00374C90">
        <w:rPr>
          <w:rFonts w:ascii="Times New Roman" w:hAnsi="Times New Roman" w:cs="Times New Roman"/>
          <w:sz w:val="28"/>
          <w:szCs w:val="28"/>
          <w:lang w:val="ru-RU"/>
        </w:rPr>
        <w:t>Сказка является эффективным средством формирования математических представлений детей старшего дошкольного возраста, т. к. дети дошкольного возраста очень любят сказки, они им понятны и знакомы, герои сказок любимы детьми, они в своих играх  дома и в детском саду стараются подражать им. Так же в многих сказках математическое начало содержится на самой поверхности, поэтому принимается и усваивается детьми незаметно, непринуждённо  и легко. Поэтому сказка будет являться эффективным средством формирования математических представлений у детей старшего дошкольного возраста.</w:t>
      </w:r>
    </w:p>
    <w:p w:rsidR="00374C90" w:rsidRPr="00374C90" w:rsidRDefault="00374C90" w:rsidP="00374C90">
      <w:pPr>
        <w:spacing w:after="0" w:line="360" w:lineRule="auto"/>
        <w:ind w:firstLine="709"/>
        <w:rPr>
          <w:rFonts w:ascii="Times New Roman" w:hAnsi="Times New Roman" w:cs="Times New Roman"/>
          <w:sz w:val="28"/>
          <w:szCs w:val="28"/>
          <w:lang w:val="ru-RU"/>
        </w:rPr>
      </w:pPr>
      <w:r w:rsidRPr="00374C90">
        <w:rPr>
          <w:rFonts w:ascii="Times New Roman" w:hAnsi="Times New Roman" w:cs="Times New Roman"/>
          <w:sz w:val="28"/>
          <w:szCs w:val="28"/>
          <w:lang w:val="ru-RU"/>
        </w:rPr>
        <w:t xml:space="preserve"> Многие исследователи ( Большунова Н.Я., ШарыгинаТ.А., Ерофеева Т.И.) считали, что формирование математических представлений происходит эффективнее с помощью сказок, т.к. облегчает процесс обучения, заинтересовывает детей.</w:t>
      </w:r>
    </w:p>
    <w:p w:rsidR="00374C90" w:rsidRPr="00374C90" w:rsidRDefault="00374C90" w:rsidP="00374C90">
      <w:pPr>
        <w:spacing w:after="0" w:line="360" w:lineRule="auto"/>
        <w:ind w:firstLine="709"/>
        <w:rPr>
          <w:rFonts w:ascii="Times New Roman" w:hAnsi="Times New Roman" w:cs="Times New Roman"/>
          <w:sz w:val="28"/>
          <w:szCs w:val="28"/>
          <w:lang w:val="ru-RU"/>
        </w:rPr>
      </w:pPr>
      <w:r w:rsidRPr="00374C90">
        <w:rPr>
          <w:rFonts w:ascii="Times New Roman" w:hAnsi="Times New Roman" w:cs="Times New Roman"/>
          <w:sz w:val="28"/>
          <w:szCs w:val="28"/>
          <w:lang w:val="ru-RU"/>
        </w:rPr>
        <w:t>Формирование элементарных математических представлений является средством умственного развития ребенка, его познавательных способностей.</w:t>
      </w:r>
    </w:p>
    <w:p w:rsidR="00374C90" w:rsidRPr="00374C90" w:rsidRDefault="00374C90" w:rsidP="00374C90">
      <w:pPr>
        <w:spacing w:after="0" w:line="360" w:lineRule="auto"/>
        <w:ind w:firstLine="709"/>
        <w:rPr>
          <w:rFonts w:ascii="Times New Roman" w:hAnsi="Times New Roman" w:cs="Times New Roman"/>
          <w:sz w:val="28"/>
          <w:szCs w:val="28"/>
          <w:lang w:val="ru-RU"/>
        </w:rPr>
      </w:pPr>
      <w:r w:rsidRPr="00374C90">
        <w:rPr>
          <w:rFonts w:ascii="Times New Roman" w:hAnsi="Times New Roman" w:cs="Times New Roman"/>
          <w:sz w:val="28"/>
          <w:szCs w:val="28"/>
          <w:lang w:val="ru-RU"/>
        </w:rPr>
        <w:t>Успешное обучение детей в начальной школе зависит от уровня развития мышления ребёнка, умения обобщать и систематизировать свои знания, творчески решать различные проблемы.</w:t>
      </w:r>
    </w:p>
    <w:p w:rsidR="00374C90" w:rsidRPr="00374C90" w:rsidRDefault="00374C90" w:rsidP="00374C90">
      <w:pPr>
        <w:spacing w:after="0" w:line="360" w:lineRule="auto"/>
        <w:ind w:firstLine="709"/>
        <w:rPr>
          <w:rFonts w:ascii="Times New Roman" w:hAnsi="Times New Roman" w:cs="Times New Roman"/>
          <w:sz w:val="28"/>
          <w:szCs w:val="28"/>
          <w:lang w:val="ru-RU"/>
        </w:rPr>
      </w:pPr>
      <w:r w:rsidRPr="00374C90">
        <w:rPr>
          <w:rFonts w:ascii="Times New Roman" w:hAnsi="Times New Roman" w:cs="Times New Roman"/>
          <w:sz w:val="28"/>
          <w:szCs w:val="28"/>
          <w:lang w:val="ru-RU"/>
        </w:rPr>
        <w:lastRenderedPageBreak/>
        <w:t>Развитое математическое мышление не только помогает ребёнку ориентироваться и уверенно себя чувствовать в окружающем его современном мире, но и способствует его общему умственному развитию. Отсюда вытекает основное требование к форме организации обучения и воспитания - сделать занятия по формированию элементарных математических представлений максимально эффективными для того, чтобы на каждом возрастном этапе обеспечить ребёнку максимально доступный ему объём знаний и стимулировать поступательное интеллектуальное развитие.</w:t>
      </w:r>
    </w:p>
    <w:p w:rsidR="00781D57" w:rsidRPr="00374C90" w:rsidRDefault="00374C90" w:rsidP="00781D57">
      <w:pPr>
        <w:pStyle w:val="c4"/>
        <w:shd w:val="clear" w:color="auto" w:fill="FFFFFF"/>
        <w:spacing w:before="0" w:beforeAutospacing="0" w:after="0" w:afterAutospacing="0" w:line="360" w:lineRule="auto"/>
        <w:ind w:firstLine="709"/>
        <w:rPr>
          <w:color w:val="000000"/>
          <w:sz w:val="22"/>
          <w:szCs w:val="22"/>
        </w:rPr>
      </w:pPr>
      <w:r w:rsidRPr="00374C90">
        <w:rPr>
          <w:rStyle w:val="c0"/>
          <w:rFonts w:eastAsiaTheme="majorEastAsia"/>
          <w:color w:val="000000"/>
          <w:sz w:val="28"/>
          <w:szCs w:val="28"/>
        </w:rPr>
        <w:t>О</w:t>
      </w:r>
      <w:r w:rsidR="00781D57" w:rsidRPr="00374C90">
        <w:rPr>
          <w:rStyle w:val="c0"/>
          <w:rFonts w:eastAsiaTheme="majorEastAsia"/>
          <w:color w:val="000000"/>
          <w:sz w:val="28"/>
          <w:szCs w:val="28"/>
        </w:rPr>
        <w:t>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781D57" w:rsidRPr="00374C90" w:rsidRDefault="00781D57" w:rsidP="00781D57">
      <w:pPr>
        <w:pStyle w:val="c4"/>
        <w:shd w:val="clear" w:color="auto" w:fill="FFFFFF"/>
        <w:spacing w:before="0" w:beforeAutospacing="0" w:after="0" w:afterAutospacing="0" w:line="360" w:lineRule="auto"/>
        <w:ind w:firstLine="709"/>
        <w:rPr>
          <w:color w:val="000000"/>
          <w:sz w:val="22"/>
          <w:szCs w:val="22"/>
        </w:rPr>
      </w:pPr>
      <w:r w:rsidRPr="00374C90">
        <w:rPr>
          <w:rStyle w:val="c0"/>
          <w:rFonts w:eastAsiaTheme="majorEastAsia"/>
          <w:color w:val="000000"/>
          <w:sz w:val="28"/>
          <w:szCs w:val="28"/>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781D57" w:rsidRPr="00374C90" w:rsidRDefault="00781D57" w:rsidP="00781D57">
      <w:pPr>
        <w:pStyle w:val="c4"/>
        <w:shd w:val="clear" w:color="auto" w:fill="FFFFFF"/>
        <w:spacing w:before="0" w:beforeAutospacing="0" w:after="0" w:afterAutospacing="0" w:line="360" w:lineRule="auto"/>
        <w:ind w:firstLine="709"/>
        <w:rPr>
          <w:color w:val="000000"/>
          <w:sz w:val="22"/>
          <w:szCs w:val="22"/>
        </w:rPr>
      </w:pPr>
      <w:r w:rsidRPr="00374C90">
        <w:rPr>
          <w:rStyle w:val="c0"/>
          <w:rFonts w:eastAsiaTheme="majorEastAsia"/>
          <w:color w:val="000000"/>
          <w:sz w:val="28"/>
          <w:szCs w:val="28"/>
        </w:rPr>
        <w:t>Очень важно научить ребенка различать расположение предметов в пространстве  (впереди, сзади, между, посередине, справа, слева, внизу, вверху).  Для этого вы можете использовать разные игрушки. 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
    <w:p w:rsidR="00781D57" w:rsidRPr="00374C90" w:rsidRDefault="00781D57" w:rsidP="00374C90">
      <w:pPr>
        <w:pStyle w:val="c4"/>
        <w:shd w:val="clear" w:color="auto" w:fill="FFFFFF"/>
        <w:spacing w:before="0" w:beforeAutospacing="0" w:after="0" w:afterAutospacing="0" w:line="360" w:lineRule="auto"/>
        <w:ind w:firstLine="709"/>
        <w:rPr>
          <w:color w:val="000000"/>
          <w:sz w:val="22"/>
          <w:szCs w:val="22"/>
        </w:rPr>
      </w:pPr>
      <w:r w:rsidRPr="00374C90">
        <w:rPr>
          <w:rStyle w:val="c0"/>
          <w:rFonts w:eastAsiaTheme="majorEastAsia"/>
          <w:color w:val="000000"/>
          <w:sz w:val="28"/>
          <w:szCs w:val="28"/>
        </w:rPr>
        <w:t xml:space="preserve">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w:t>
      </w:r>
      <w:r w:rsidRPr="00374C90">
        <w:rPr>
          <w:rStyle w:val="c0"/>
          <w:rFonts w:eastAsiaTheme="majorEastAsia"/>
          <w:color w:val="000000"/>
          <w:sz w:val="28"/>
          <w:szCs w:val="28"/>
        </w:rPr>
        <w:lastRenderedPageBreak/>
        <w:t>одинаковое количество. Сравнивайте игрушки по величине: кто больше - зайка или мишка, кто меньше, кто такого же роста.</w:t>
      </w:r>
      <w:r w:rsidR="00374C90" w:rsidRPr="00374C90">
        <w:rPr>
          <w:color w:val="000000"/>
          <w:sz w:val="28"/>
          <w:szCs w:val="28"/>
        </w:rPr>
        <w:t xml:space="preserve"> </w:t>
      </w:r>
      <w:r w:rsidRPr="00374C90">
        <w:rPr>
          <w:rStyle w:val="c0"/>
          <w:rFonts w:eastAsiaTheme="majorEastAsia"/>
          <w:color w:val="000000"/>
          <w:sz w:val="28"/>
          <w:szCs w:val="28"/>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r w:rsidR="00374C90" w:rsidRPr="00374C90">
        <w:rPr>
          <w:color w:val="000000"/>
          <w:sz w:val="22"/>
          <w:szCs w:val="22"/>
        </w:rPr>
        <w:t xml:space="preserve"> </w:t>
      </w:r>
      <w:r w:rsidRPr="00374C90">
        <w:rPr>
          <w:rStyle w:val="c0"/>
          <w:rFonts w:eastAsiaTheme="majorEastAsia"/>
          <w:color w:val="000000"/>
          <w:sz w:val="28"/>
          <w:szCs w:val="28"/>
        </w:rPr>
        <w:t>Очень полезно сравнивать картинки, в которых есть и общее, и отличное. Особенно хорошо, если на картинках будет разное количество предметов. Просите ребенка самого рисовать разное количество предметов, вещей, животных и т. д.</w:t>
      </w:r>
    </w:p>
    <w:p w:rsidR="00781D57" w:rsidRPr="00374C90" w:rsidRDefault="00781D57" w:rsidP="00374C90">
      <w:pPr>
        <w:pStyle w:val="c2"/>
        <w:shd w:val="clear" w:color="auto" w:fill="FFFFFF"/>
        <w:spacing w:before="0" w:beforeAutospacing="0" w:after="0" w:afterAutospacing="0" w:line="360" w:lineRule="auto"/>
        <w:ind w:firstLine="709"/>
        <w:rPr>
          <w:color w:val="000000"/>
          <w:sz w:val="22"/>
          <w:szCs w:val="22"/>
        </w:rPr>
      </w:pPr>
      <w:bookmarkStart w:id="0" w:name="h.gjdgxs"/>
      <w:bookmarkEnd w:id="0"/>
      <w:r w:rsidRPr="00374C90">
        <w:rPr>
          <w:rStyle w:val="c0"/>
          <w:rFonts w:eastAsiaTheme="majorEastAsia"/>
          <w:color w:val="000000"/>
          <w:sz w:val="28"/>
          <w:szCs w:val="28"/>
        </w:rPr>
        <w:t>Необходимо знакомить детей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Пусть ребенок составляет геометрические фигуры</w:t>
      </w:r>
      <w:r w:rsidRPr="00374C90">
        <w:rPr>
          <w:rStyle w:val="apple-converted-space"/>
          <w:rFonts w:eastAsiaTheme="majorEastAsia"/>
          <w:color w:val="000000"/>
          <w:sz w:val="28"/>
          <w:szCs w:val="28"/>
        </w:rPr>
        <w:t> </w:t>
      </w:r>
      <w:r w:rsidRPr="00374C90">
        <w:rPr>
          <w:color w:val="000000"/>
          <w:sz w:val="22"/>
          <w:szCs w:val="22"/>
        </w:rPr>
        <w:t xml:space="preserve"> </w:t>
      </w:r>
      <w:r w:rsidRPr="00374C90">
        <w:rPr>
          <w:rStyle w:val="c0"/>
          <w:rFonts w:eastAsiaTheme="majorEastAsia"/>
          <w:color w:val="000000"/>
          <w:sz w:val="28"/>
          <w:szCs w:val="28"/>
        </w:rPr>
        <w:t>из палочек. Вы можете задавать ему необходимые  размеры, исходя из количества палочек. Предложите ему, например, сложить прямоугольник</w:t>
      </w:r>
      <w:r w:rsidRPr="00374C90">
        <w:rPr>
          <w:color w:val="000000"/>
          <w:sz w:val="22"/>
          <w:szCs w:val="22"/>
        </w:rPr>
        <w:t xml:space="preserve"> </w:t>
      </w:r>
      <w:r w:rsidRPr="00374C90">
        <w:rPr>
          <w:rStyle w:val="c0"/>
          <w:rFonts w:eastAsiaTheme="majorEastAsia"/>
          <w:color w:val="000000"/>
          <w:sz w:val="28"/>
          <w:szCs w:val="28"/>
        </w:rPr>
        <w:t>со сторонами в три палочки и четыре палочки;</w:t>
      </w:r>
      <w:r w:rsidRPr="00374C90">
        <w:rPr>
          <w:color w:val="000000"/>
          <w:sz w:val="22"/>
          <w:szCs w:val="22"/>
        </w:rPr>
        <w:t xml:space="preserve"> </w:t>
      </w:r>
      <w:r w:rsidRPr="00374C90">
        <w:rPr>
          <w:rStyle w:val="c0"/>
          <w:rFonts w:eastAsiaTheme="majorEastAsia"/>
          <w:color w:val="000000"/>
          <w:sz w:val="28"/>
          <w:szCs w:val="28"/>
        </w:rPr>
        <w:t>треугольник со сторонами две и три палочки.</w:t>
      </w:r>
      <w:r w:rsidRPr="00374C90">
        <w:rPr>
          <w:rStyle w:val="c1"/>
          <w:rFonts w:eastAsiaTheme="majorEastAsia"/>
          <w:color w:val="000000"/>
        </w:rPr>
        <w:t> </w:t>
      </w:r>
      <w:r w:rsidR="00374C90" w:rsidRPr="00374C90">
        <w:rPr>
          <w:rStyle w:val="c1"/>
          <w:rFonts w:eastAsiaTheme="majorEastAsia"/>
          <w:color w:val="000000"/>
        </w:rPr>
        <w:t xml:space="preserve"> </w:t>
      </w:r>
      <w:r w:rsidRPr="00374C90">
        <w:rPr>
          <w:rStyle w:val="c0"/>
          <w:rFonts w:eastAsiaTheme="majorEastAsia"/>
          <w:color w:val="000000"/>
          <w:sz w:val="28"/>
          <w:szCs w:val="28"/>
        </w:rPr>
        <w:t>Таким образом, в игровой форме вы привьете ребенку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а в развитии этих навыков ребенку помогают самые близкие люди - его родители.</w:t>
      </w:r>
    </w:p>
    <w:p w:rsidR="00F17397" w:rsidRPr="00374C90" w:rsidRDefault="00781D57" w:rsidP="00781D57">
      <w:pPr>
        <w:pStyle w:val="c4"/>
        <w:shd w:val="clear" w:color="auto" w:fill="FFFFFF"/>
        <w:spacing w:before="0" w:beforeAutospacing="0" w:after="0" w:afterAutospacing="0" w:line="360" w:lineRule="auto"/>
        <w:ind w:firstLine="709"/>
        <w:rPr>
          <w:color w:val="000000"/>
          <w:sz w:val="22"/>
          <w:szCs w:val="22"/>
        </w:rPr>
      </w:pPr>
      <w:r w:rsidRPr="00374C90">
        <w:rPr>
          <w:rStyle w:val="c0"/>
          <w:rFonts w:eastAsiaTheme="majorEastAsia"/>
          <w:color w:val="000000"/>
          <w:sz w:val="28"/>
          <w:szCs w:val="28"/>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интерес к познанию. Для этого занятия должны проходить в увлекательной игровой форме.</w:t>
      </w:r>
    </w:p>
    <w:sectPr w:rsidR="00F17397" w:rsidRPr="00374C90" w:rsidSect="00F173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6517AF"/>
    <w:rsid w:val="00374C90"/>
    <w:rsid w:val="006517AF"/>
    <w:rsid w:val="00781D57"/>
    <w:rsid w:val="00A72BE6"/>
    <w:rsid w:val="00CE7558"/>
    <w:rsid w:val="00F17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AF"/>
  </w:style>
  <w:style w:type="paragraph" w:styleId="1">
    <w:name w:val="heading 1"/>
    <w:basedOn w:val="a"/>
    <w:next w:val="a"/>
    <w:link w:val="10"/>
    <w:uiPriority w:val="9"/>
    <w:qFormat/>
    <w:rsid w:val="006517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17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17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17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517A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17A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17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17A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17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17A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17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17A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17A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17A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17A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17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17A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17A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17AF"/>
    <w:pPr>
      <w:spacing w:line="240" w:lineRule="auto"/>
    </w:pPr>
    <w:rPr>
      <w:b/>
      <w:bCs/>
      <w:color w:val="4F81BD" w:themeColor="accent1"/>
      <w:sz w:val="18"/>
      <w:szCs w:val="18"/>
    </w:rPr>
  </w:style>
  <w:style w:type="paragraph" w:styleId="a4">
    <w:name w:val="Title"/>
    <w:basedOn w:val="a"/>
    <w:next w:val="a"/>
    <w:link w:val="a5"/>
    <w:uiPriority w:val="10"/>
    <w:qFormat/>
    <w:rsid w:val="006517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517A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17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517A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17AF"/>
    <w:rPr>
      <w:b/>
      <w:bCs/>
    </w:rPr>
  </w:style>
  <w:style w:type="character" w:styleId="a9">
    <w:name w:val="Emphasis"/>
    <w:basedOn w:val="a0"/>
    <w:uiPriority w:val="20"/>
    <w:qFormat/>
    <w:rsid w:val="006517AF"/>
    <w:rPr>
      <w:i/>
      <w:iCs/>
    </w:rPr>
  </w:style>
  <w:style w:type="paragraph" w:styleId="aa">
    <w:name w:val="No Spacing"/>
    <w:link w:val="ab"/>
    <w:uiPriority w:val="1"/>
    <w:qFormat/>
    <w:rsid w:val="006517AF"/>
    <w:pPr>
      <w:spacing w:after="0" w:line="240" w:lineRule="auto"/>
    </w:pPr>
  </w:style>
  <w:style w:type="paragraph" w:styleId="ac">
    <w:name w:val="List Paragraph"/>
    <w:basedOn w:val="a"/>
    <w:uiPriority w:val="34"/>
    <w:qFormat/>
    <w:rsid w:val="006517AF"/>
    <w:pPr>
      <w:ind w:left="720"/>
      <w:contextualSpacing/>
    </w:pPr>
  </w:style>
  <w:style w:type="paragraph" w:styleId="21">
    <w:name w:val="Quote"/>
    <w:basedOn w:val="a"/>
    <w:next w:val="a"/>
    <w:link w:val="22"/>
    <w:uiPriority w:val="29"/>
    <w:qFormat/>
    <w:rsid w:val="006517AF"/>
    <w:rPr>
      <w:i/>
      <w:iCs/>
      <w:color w:val="000000" w:themeColor="text1"/>
    </w:rPr>
  </w:style>
  <w:style w:type="character" w:customStyle="1" w:styleId="22">
    <w:name w:val="Цитата 2 Знак"/>
    <w:basedOn w:val="a0"/>
    <w:link w:val="21"/>
    <w:uiPriority w:val="29"/>
    <w:rsid w:val="006517AF"/>
    <w:rPr>
      <w:i/>
      <w:iCs/>
      <w:color w:val="000000" w:themeColor="text1"/>
    </w:rPr>
  </w:style>
  <w:style w:type="paragraph" w:styleId="ad">
    <w:name w:val="Intense Quote"/>
    <w:basedOn w:val="a"/>
    <w:next w:val="a"/>
    <w:link w:val="ae"/>
    <w:uiPriority w:val="30"/>
    <w:qFormat/>
    <w:rsid w:val="006517AF"/>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6517AF"/>
    <w:rPr>
      <w:b/>
      <w:bCs/>
      <w:i/>
      <w:iCs/>
      <w:color w:val="4F81BD" w:themeColor="accent1"/>
    </w:rPr>
  </w:style>
  <w:style w:type="character" w:styleId="af">
    <w:name w:val="Subtle Emphasis"/>
    <w:basedOn w:val="a0"/>
    <w:uiPriority w:val="19"/>
    <w:qFormat/>
    <w:rsid w:val="006517AF"/>
    <w:rPr>
      <w:i/>
      <w:iCs/>
      <w:color w:val="808080" w:themeColor="text1" w:themeTint="7F"/>
    </w:rPr>
  </w:style>
  <w:style w:type="character" w:styleId="af0">
    <w:name w:val="Intense Emphasis"/>
    <w:basedOn w:val="a0"/>
    <w:uiPriority w:val="21"/>
    <w:qFormat/>
    <w:rsid w:val="006517AF"/>
    <w:rPr>
      <w:b/>
      <w:bCs/>
      <w:i/>
      <w:iCs/>
      <w:color w:val="4F81BD" w:themeColor="accent1"/>
    </w:rPr>
  </w:style>
  <w:style w:type="character" w:styleId="af1">
    <w:name w:val="Subtle Reference"/>
    <w:basedOn w:val="a0"/>
    <w:uiPriority w:val="31"/>
    <w:qFormat/>
    <w:rsid w:val="006517AF"/>
    <w:rPr>
      <w:smallCaps/>
      <w:color w:val="C0504D" w:themeColor="accent2"/>
      <w:u w:val="single"/>
    </w:rPr>
  </w:style>
  <w:style w:type="character" w:styleId="af2">
    <w:name w:val="Intense Reference"/>
    <w:basedOn w:val="a0"/>
    <w:uiPriority w:val="32"/>
    <w:qFormat/>
    <w:rsid w:val="006517AF"/>
    <w:rPr>
      <w:b/>
      <w:bCs/>
      <w:smallCaps/>
      <w:color w:val="C0504D" w:themeColor="accent2"/>
      <w:spacing w:val="5"/>
      <w:u w:val="single"/>
    </w:rPr>
  </w:style>
  <w:style w:type="character" w:styleId="af3">
    <w:name w:val="Book Title"/>
    <w:basedOn w:val="a0"/>
    <w:uiPriority w:val="33"/>
    <w:qFormat/>
    <w:rsid w:val="006517AF"/>
    <w:rPr>
      <w:b/>
      <w:bCs/>
      <w:smallCaps/>
      <w:spacing w:val="5"/>
    </w:rPr>
  </w:style>
  <w:style w:type="paragraph" w:styleId="af4">
    <w:name w:val="TOC Heading"/>
    <w:basedOn w:val="1"/>
    <w:next w:val="a"/>
    <w:uiPriority w:val="39"/>
    <w:semiHidden/>
    <w:unhideWhenUsed/>
    <w:qFormat/>
    <w:rsid w:val="006517AF"/>
    <w:pPr>
      <w:outlineLvl w:val="9"/>
    </w:pPr>
  </w:style>
  <w:style w:type="character" w:customStyle="1" w:styleId="ab">
    <w:name w:val="Без интервала Знак"/>
    <w:basedOn w:val="a0"/>
    <w:link w:val="aa"/>
    <w:uiPriority w:val="1"/>
    <w:rsid w:val="006517AF"/>
  </w:style>
  <w:style w:type="paragraph" w:styleId="af5">
    <w:name w:val="Normal (Web)"/>
    <w:basedOn w:val="a"/>
    <w:uiPriority w:val="99"/>
    <w:unhideWhenUsed/>
    <w:rsid w:val="006517A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6517AF"/>
  </w:style>
  <w:style w:type="paragraph" w:styleId="af6">
    <w:name w:val="Balloon Text"/>
    <w:basedOn w:val="a"/>
    <w:link w:val="af7"/>
    <w:uiPriority w:val="99"/>
    <w:semiHidden/>
    <w:unhideWhenUsed/>
    <w:rsid w:val="006517A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517AF"/>
    <w:rPr>
      <w:rFonts w:ascii="Tahoma" w:hAnsi="Tahoma" w:cs="Tahoma"/>
      <w:sz w:val="16"/>
      <w:szCs w:val="16"/>
    </w:rPr>
  </w:style>
  <w:style w:type="paragraph" w:customStyle="1" w:styleId="c6">
    <w:name w:val="c6"/>
    <w:basedOn w:val="a"/>
    <w:rsid w:val="00781D5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2">
    <w:name w:val="c12"/>
    <w:basedOn w:val="a0"/>
    <w:rsid w:val="00781D57"/>
  </w:style>
  <w:style w:type="character" w:customStyle="1" w:styleId="c0">
    <w:name w:val="c0"/>
    <w:basedOn w:val="a0"/>
    <w:rsid w:val="00781D57"/>
  </w:style>
  <w:style w:type="character" w:styleId="af8">
    <w:name w:val="Hyperlink"/>
    <w:basedOn w:val="a0"/>
    <w:uiPriority w:val="99"/>
    <w:semiHidden/>
    <w:unhideWhenUsed/>
    <w:rsid w:val="00781D57"/>
    <w:rPr>
      <w:color w:val="0000FF"/>
      <w:u w:val="single"/>
    </w:rPr>
  </w:style>
  <w:style w:type="paragraph" w:customStyle="1" w:styleId="c4">
    <w:name w:val="c4"/>
    <w:basedOn w:val="a"/>
    <w:rsid w:val="00781D5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
    <w:name w:val="c2"/>
    <w:basedOn w:val="a"/>
    <w:rsid w:val="00781D5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
    <w:name w:val="c1"/>
    <w:basedOn w:val="a0"/>
    <w:rsid w:val="00781D57"/>
  </w:style>
</w:styles>
</file>

<file path=word/webSettings.xml><?xml version="1.0" encoding="utf-8"?>
<w:webSettings xmlns:r="http://schemas.openxmlformats.org/officeDocument/2006/relationships" xmlns:w="http://schemas.openxmlformats.org/wordprocessingml/2006/main">
  <w:divs>
    <w:div w:id="1435899484">
      <w:bodyDiv w:val="1"/>
      <w:marLeft w:val="0"/>
      <w:marRight w:val="0"/>
      <w:marTop w:val="0"/>
      <w:marBottom w:val="0"/>
      <w:divBdr>
        <w:top w:val="none" w:sz="0" w:space="0" w:color="auto"/>
        <w:left w:val="none" w:sz="0" w:space="0" w:color="auto"/>
        <w:bottom w:val="none" w:sz="0" w:space="0" w:color="auto"/>
        <w:right w:val="none" w:sz="0" w:space="0" w:color="auto"/>
      </w:divBdr>
    </w:div>
    <w:div w:id="16905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ick01.begun.ru/click.jsp?url=Uua49YmDgoOAbAfKGrlx1-WRvyGz8V6tOtcVsHhlmQ4VSoDCD51*r0JYbNaUsCa4QU3SWSANUwO0ZJ1uU295mFYf-kbvxC23hAiQMlU2Qs4UKAB4UcxOTAU*Vz3kny0PK2INTq6ien8NojXBzIoqzrYvBYjAS2OupJDhZZKhPFq9djJYRO-WevqGueEFsRJaSLMuUeiWO-X7p-ZyE-1DYKIQMZ6N1Q9ys*zH5xT8eWpnfjxHyhbibcKVM9JL*BW2nhlp*OTlRBpswsKfW9hUHprWUv-DL4TiIj2xoCwY*S0C6dw04FKxJRAI5ZjqzB0mBfqq7uG1a8D4yeoh27apEs0JvLDfprf874jB3xIYOuiFlzM07k7PMJ2W3DlM9S3-Mf*jfOhq2*OjjH3IERmxqXOHAwNTd5acgJq22o71irRqpc6QyzK4OL8sSRwNCXMpp1AyTEJE87RVvsjJPA3kiUi25-IC4wIyaJvO5c8w2IMibgTJR9xYVIa*XK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2016-02-23T19:05:00Z</dcterms:created>
  <dcterms:modified xsi:type="dcterms:W3CDTF">2016-03-23T20:37:00Z</dcterms:modified>
</cp:coreProperties>
</file>