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00" w:rsidRDefault="004F1D00" w:rsidP="004F1D00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77160D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город</w:t>
      </w:r>
      <w:r w:rsidRPr="0077160D">
        <w:rPr>
          <w:rFonts w:eastAsia="Calibri"/>
          <w:sz w:val="28"/>
          <w:szCs w:val="28"/>
          <w:lang w:eastAsia="en-US"/>
        </w:rPr>
        <w:t xml:space="preserve"> Краснодар </w:t>
      </w:r>
    </w:p>
    <w:p w:rsidR="004F1D00" w:rsidRDefault="004F1D00" w:rsidP="004F1D00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77160D">
        <w:rPr>
          <w:rFonts w:eastAsia="Calibri"/>
          <w:sz w:val="28"/>
          <w:szCs w:val="28"/>
          <w:lang w:eastAsia="en-US"/>
        </w:rPr>
        <w:t>«Центр развития ребенка – детский сад №232»</w:t>
      </w:r>
    </w:p>
    <w:p w:rsidR="004F1D00" w:rsidRDefault="004F1D00" w:rsidP="004F1D00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4F1D00" w:rsidRDefault="004F1D00" w:rsidP="004F1D00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4F1D00" w:rsidRPr="0077160D" w:rsidRDefault="004F1D00" w:rsidP="004F1D00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РАССКАЗ ИЗ ОПЫТА РАБОТЫ</w:t>
      </w:r>
    </w:p>
    <w:p w:rsidR="004F1D00" w:rsidRDefault="004F1D00" w:rsidP="004F1D00">
      <w:pPr>
        <w:pStyle w:val="a3"/>
        <w:tabs>
          <w:tab w:val="left" w:pos="567"/>
        </w:tabs>
        <w:ind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Инструктор</w:t>
      </w:r>
      <w:r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по физической культуре </w:t>
      </w:r>
    </w:p>
    <w:p w:rsidR="00C05488" w:rsidRDefault="004F1D00" w:rsidP="004F1D00">
      <w:pPr>
        <w:pStyle w:val="a3"/>
        <w:tabs>
          <w:tab w:val="left" w:pos="567"/>
        </w:tabs>
        <w:ind w:right="0"/>
        <w:jc w:val="center"/>
        <w:rPr>
          <w:bCs/>
          <w:sz w:val="28"/>
          <w:szCs w:val="28"/>
        </w:rPr>
      </w:pPr>
      <w:proofErr w:type="spellStart"/>
      <w:r w:rsidRPr="0077160D">
        <w:rPr>
          <w:bCs/>
          <w:sz w:val="28"/>
          <w:szCs w:val="28"/>
        </w:rPr>
        <w:t>Бойкова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Жан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Валентиновна </w:t>
      </w:r>
    </w:p>
    <w:p w:rsidR="004F1D00" w:rsidRPr="0077160D" w:rsidRDefault="004F1D00" w:rsidP="004F1D00">
      <w:pPr>
        <w:pStyle w:val="a3"/>
        <w:tabs>
          <w:tab w:val="left" w:pos="567"/>
        </w:tabs>
        <w:ind w:right="0"/>
        <w:jc w:val="center"/>
        <w:rPr>
          <w:sz w:val="28"/>
          <w:szCs w:val="28"/>
        </w:rPr>
      </w:pPr>
    </w:p>
    <w:p w:rsidR="00632AF3" w:rsidRPr="004F1D00" w:rsidRDefault="009A647E" w:rsidP="00B23499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r w:rsidRPr="004F1D00">
        <w:rPr>
          <w:b/>
          <w:bCs/>
          <w:sz w:val="28"/>
          <w:szCs w:val="28"/>
        </w:rPr>
        <w:t xml:space="preserve">ИСПОЛЬЗОВАНИЕ  ТЕРРИТОРИИ ДЕТСКОГО САДА </w:t>
      </w:r>
    </w:p>
    <w:p w:rsidR="00632AF3" w:rsidRPr="004F1D00" w:rsidRDefault="009A647E" w:rsidP="00B23499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r w:rsidRPr="004F1D00">
        <w:rPr>
          <w:b/>
          <w:bCs/>
          <w:sz w:val="28"/>
          <w:szCs w:val="28"/>
        </w:rPr>
        <w:t xml:space="preserve">ДЛЯ РАЗВИТИЯ ДВИГАТЕЛЬНОЙ АКТИВНОСТИ </w:t>
      </w:r>
    </w:p>
    <w:p w:rsidR="00B23499" w:rsidRDefault="009A647E" w:rsidP="00B23499">
      <w:pPr>
        <w:pStyle w:val="a3"/>
        <w:ind w:right="0"/>
        <w:jc w:val="center"/>
        <w:rPr>
          <w:b/>
          <w:bCs/>
          <w:sz w:val="28"/>
          <w:szCs w:val="28"/>
        </w:rPr>
      </w:pPr>
      <w:r w:rsidRPr="004F1D00">
        <w:rPr>
          <w:b/>
          <w:bCs/>
          <w:sz w:val="28"/>
          <w:szCs w:val="28"/>
        </w:rPr>
        <w:t>И ОЗДОРОВЛЕНИЯ ДЕТЕЙ В ЛЕТНИЙ ПЕРИОД</w:t>
      </w:r>
    </w:p>
    <w:p w:rsidR="00474FDE" w:rsidRDefault="00474FDE" w:rsidP="00B23499">
      <w:pPr>
        <w:pStyle w:val="a3"/>
        <w:ind w:right="0"/>
        <w:jc w:val="center"/>
        <w:rPr>
          <w:b/>
          <w:bCs/>
          <w:sz w:val="28"/>
          <w:szCs w:val="28"/>
        </w:rPr>
      </w:pPr>
    </w:p>
    <w:p w:rsidR="00AE301B" w:rsidRDefault="00474FDE" w:rsidP="00474FDE">
      <w:pPr>
        <w:pStyle w:val="a3"/>
        <w:ind w:right="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EC173F" wp14:editId="6044A86C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179955" cy="29070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sz w:val="28"/>
          <w:szCs w:val="28"/>
        </w:rPr>
        <w:t xml:space="preserve">      </w:t>
      </w:r>
      <w:r w:rsidR="00FA0DFA">
        <w:rPr>
          <w:sz w:val="28"/>
          <w:szCs w:val="28"/>
        </w:rPr>
        <w:t xml:space="preserve">        </w:t>
      </w:r>
      <w:r w:rsidR="00AE301B">
        <w:rPr>
          <w:sz w:val="28"/>
          <w:szCs w:val="28"/>
        </w:rPr>
        <w:t xml:space="preserve">Одним из необходимых компонентов организации </w:t>
      </w:r>
      <w:r w:rsidR="00033E0C">
        <w:rPr>
          <w:sz w:val="28"/>
          <w:szCs w:val="28"/>
        </w:rPr>
        <w:t xml:space="preserve">двигательной активности детей, закаливания </w:t>
      </w:r>
      <w:proofErr w:type="spellStart"/>
      <w:r w:rsidR="00033E0C">
        <w:rPr>
          <w:sz w:val="28"/>
          <w:szCs w:val="28"/>
        </w:rPr>
        <w:t>босохождением</w:t>
      </w:r>
      <w:proofErr w:type="spellEnd"/>
      <w:r w:rsidR="00033E0C">
        <w:rPr>
          <w:sz w:val="28"/>
          <w:szCs w:val="28"/>
        </w:rPr>
        <w:t xml:space="preserve">, профилактики и коррекции плоскостопия является создание дорожек здоровья и целенаправленная разметка территории детского сада. При этом основной задачей является </w:t>
      </w:r>
      <w:r w:rsidR="00AE301B">
        <w:rPr>
          <w:sz w:val="28"/>
          <w:szCs w:val="28"/>
        </w:rPr>
        <w:t xml:space="preserve"> оптимальн</w:t>
      </w:r>
      <w:r w:rsidR="00033E0C">
        <w:rPr>
          <w:sz w:val="28"/>
          <w:szCs w:val="28"/>
        </w:rPr>
        <w:t>ый</w:t>
      </w:r>
      <w:r w:rsidR="00AE301B">
        <w:rPr>
          <w:sz w:val="28"/>
          <w:szCs w:val="28"/>
        </w:rPr>
        <w:t xml:space="preserve"> охват</w:t>
      </w:r>
      <w:r w:rsidR="00033E0C">
        <w:rPr>
          <w:sz w:val="28"/>
          <w:szCs w:val="28"/>
        </w:rPr>
        <w:t xml:space="preserve"> всей</w:t>
      </w:r>
      <w:r w:rsidR="00AE301B">
        <w:rPr>
          <w:sz w:val="28"/>
          <w:szCs w:val="28"/>
        </w:rPr>
        <w:t xml:space="preserve"> </w:t>
      </w:r>
      <w:r w:rsidR="00ED038F">
        <w:rPr>
          <w:sz w:val="28"/>
          <w:szCs w:val="28"/>
        </w:rPr>
        <w:t>прогулочн</w:t>
      </w:r>
      <w:r w:rsidR="00033E0C">
        <w:rPr>
          <w:sz w:val="28"/>
          <w:szCs w:val="28"/>
        </w:rPr>
        <w:t>ой</w:t>
      </w:r>
      <w:r w:rsidR="00ED038F">
        <w:rPr>
          <w:sz w:val="28"/>
          <w:szCs w:val="28"/>
        </w:rPr>
        <w:t xml:space="preserve"> </w:t>
      </w:r>
      <w:r w:rsidR="00AE301B">
        <w:rPr>
          <w:sz w:val="28"/>
          <w:szCs w:val="28"/>
        </w:rPr>
        <w:t>территори</w:t>
      </w:r>
      <w:r w:rsidR="00033E0C">
        <w:rPr>
          <w:sz w:val="28"/>
          <w:szCs w:val="28"/>
        </w:rPr>
        <w:t>и,</w:t>
      </w:r>
      <w:r w:rsidR="00ED038F">
        <w:rPr>
          <w:sz w:val="28"/>
          <w:szCs w:val="28"/>
        </w:rPr>
        <w:t xml:space="preserve"> творчес</w:t>
      </w:r>
      <w:r w:rsidR="00033E0C">
        <w:rPr>
          <w:sz w:val="28"/>
          <w:szCs w:val="28"/>
        </w:rPr>
        <w:t>кий подход</w:t>
      </w:r>
      <w:r w:rsidR="00ED038F">
        <w:rPr>
          <w:sz w:val="28"/>
          <w:szCs w:val="28"/>
        </w:rPr>
        <w:t xml:space="preserve"> в её оформлении, созда</w:t>
      </w:r>
      <w:r w:rsidR="00033E0C">
        <w:rPr>
          <w:sz w:val="28"/>
          <w:szCs w:val="28"/>
        </w:rPr>
        <w:t>ние</w:t>
      </w:r>
      <w:r w:rsidR="00ED038F">
        <w:rPr>
          <w:sz w:val="28"/>
          <w:szCs w:val="28"/>
        </w:rPr>
        <w:t xml:space="preserve"> сюжетны</w:t>
      </w:r>
      <w:r w:rsidR="00033E0C">
        <w:rPr>
          <w:sz w:val="28"/>
          <w:szCs w:val="28"/>
        </w:rPr>
        <w:t xml:space="preserve">х </w:t>
      </w:r>
      <w:r w:rsidR="00ED038F">
        <w:rPr>
          <w:sz w:val="28"/>
          <w:szCs w:val="28"/>
        </w:rPr>
        <w:t xml:space="preserve"> или </w:t>
      </w:r>
      <w:r w:rsidR="00033E0C">
        <w:rPr>
          <w:sz w:val="28"/>
          <w:szCs w:val="28"/>
        </w:rPr>
        <w:t xml:space="preserve"> игровых</w:t>
      </w:r>
      <w:r w:rsidR="00ED038F">
        <w:rPr>
          <w:sz w:val="28"/>
          <w:szCs w:val="28"/>
        </w:rPr>
        <w:t xml:space="preserve"> ситуаци</w:t>
      </w:r>
      <w:r w:rsidR="00033E0C">
        <w:rPr>
          <w:sz w:val="28"/>
          <w:szCs w:val="28"/>
        </w:rPr>
        <w:t>й</w:t>
      </w:r>
      <w:r w:rsidR="00ED038F">
        <w:rPr>
          <w:sz w:val="28"/>
          <w:szCs w:val="28"/>
        </w:rPr>
        <w:t>, чтобы с</w:t>
      </w:r>
      <w:r w:rsidR="00B546FD">
        <w:rPr>
          <w:sz w:val="28"/>
          <w:szCs w:val="28"/>
        </w:rPr>
        <w:t>тимулировать</w:t>
      </w:r>
      <w:r w:rsidR="00ED038F">
        <w:rPr>
          <w:sz w:val="28"/>
          <w:szCs w:val="28"/>
        </w:rPr>
        <w:t xml:space="preserve"> у детей интерес к </w:t>
      </w:r>
      <w:r w:rsidR="00B546FD">
        <w:rPr>
          <w:sz w:val="28"/>
          <w:szCs w:val="28"/>
        </w:rPr>
        <w:t>её использованию.</w:t>
      </w:r>
    </w:p>
    <w:p w:rsidR="00B546FD" w:rsidRDefault="00632AF3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6FD">
        <w:rPr>
          <w:sz w:val="28"/>
          <w:szCs w:val="28"/>
        </w:rPr>
        <w:t xml:space="preserve">В нашем дошкольном учреждении </w:t>
      </w:r>
      <w:r w:rsidR="00033E0C">
        <w:rPr>
          <w:sz w:val="28"/>
          <w:szCs w:val="28"/>
        </w:rPr>
        <w:t xml:space="preserve">территория на </w:t>
      </w:r>
      <w:r w:rsidR="00B546FD">
        <w:rPr>
          <w:sz w:val="28"/>
          <w:szCs w:val="28"/>
        </w:rPr>
        <w:t xml:space="preserve">свежем воздухе </w:t>
      </w:r>
      <w:r w:rsidR="002E5B57">
        <w:rPr>
          <w:sz w:val="28"/>
          <w:szCs w:val="28"/>
        </w:rPr>
        <w:t xml:space="preserve">по расположению </w:t>
      </w:r>
      <w:r w:rsidR="00B546FD">
        <w:rPr>
          <w:sz w:val="28"/>
          <w:szCs w:val="28"/>
        </w:rPr>
        <w:t xml:space="preserve">условно разделена на </w:t>
      </w:r>
      <w:r w:rsidR="002E5B57">
        <w:rPr>
          <w:sz w:val="28"/>
          <w:szCs w:val="28"/>
        </w:rPr>
        <w:t>четыре</w:t>
      </w:r>
      <w:r w:rsidR="00B546FD">
        <w:rPr>
          <w:sz w:val="28"/>
          <w:szCs w:val="28"/>
        </w:rPr>
        <w:t xml:space="preserve"> зоны: </w:t>
      </w:r>
    </w:p>
    <w:p w:rsidR="00B546FD" w:rsidRDefault="00FA0DFA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546FD">
        <w:rPr>
          <w:sz w:val="28"/>
          <w:szCs w:val="28"/>
        </w:rPr>
        <w:t xml:space="preserve">«Кольцо здоровья» - асфальтированная территория вокруг </w:t>
      </w:r>
      <w:r>
        <w:rPr>
          <w:sz w:val="28"/>
          <w:szCs w:val="28"/>
        </w:rPr>
        <w:t xml:space="preserve">здания </w:t>
      </w:r>
      <w:r w:rsidR="00632AF3">
        <w:rPr>
          <w:sz w:val="28"/>
          <w:szCs w:val="28"/>
        </w:rPr>
        <w:t xml:space="preserve">      </w:t>
      </w:r>
      <w:r>
        <w:rPr>
          <w:sz w:val="28"/>
          <w:szCs w:val="28"/>
        </w:rPr>
        <w:t>д</w:t>
      </w:r>
      <w:r w:rsidR="00B546FD">
        <w:rPr>
          <w:sz w:val="28"/>
          <w:szCs w:val="28"/>
        </w:rPr>
        <w:t>етского сада;</w:t>
      </w:r>
    </w:p>
    <w:p w:rsidR="007E52DD" w:rsidRDefault="00FA0DFA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7E52DD">
        <w:rPr>
          <w:sz w:val="28"/>
          <w:szCs w:val="28"/>
        </w:rPr>
        <w:t xml:space="preserve"> </w:t>
      </w:r>
      <w:r w:rsidR="002E5B57">
        <w:rPr>
          <w:sz w:val="28"/>
          <w:szCs w:val="28"/>
        </w:rPr>
        <w:t>«</w:t>
      </w:r>
      <w:r w:rsidR="00D727BB">
        <w:rPr>
          <w:sz w:val="28"/>
          <w:szCs w:val="28"/>
        </w:rPr>
        <w:t xml:space="preserve">Остров Робинзона Крузо» </w:t>
      </w:r>
      <w:r w:rsidR="002E5B57">
        <w:rPr>
          <w:sz w:val="28"/>
          <w:szCs w:val="28"/>
        </w:rPr>
        <w:t>– спортивн</w:t>
      </w:r>
      <w:r w:rsidR="00D727BB">
        <w:rPr>
          <w:sz w:val="28"/>
          <w:szCs w:val="28"/>
        </w:rPr>
        <w:t xml:space="preserve">ая </w:t>
      </w:r>
      <w:r w:rsidR="002E5B57">
        <w:rPr>
          <w:sz w:val="28"/>
          <w:szCs w:val="28"/>
        </w:rPr>
        <w:t xml:space="preserve"> площадк</w:t>
      </w:r>
      <w:r w:rsidR="00D727BB">
        <w:rPr>
          <w:sz w:val="28"/>
          <w:szCs w:val="28"/>
        </w:rPr>
        <w:t>а</w:t>
      </w:r>
      <w:r w:rsidR="00AC2185">
        <w:rPr>
          <w:sz w:val="28"/>
          <w:szCs w:val="28"/>
        </w:rPr>
        <w:t>;</w:t>
      </w:r>
    </w:p>
    <w:p w:rsidR="00B546FD" w:rsidRDefault="00FA0DFA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E5B57">
        <w:rPr>
          <w:sz w:val="28"/>
          <w:szCs w:val="28"/>
        </w:rPr>
        <w:t xml:space="preserve"> </w:t>
      </w:r>
      <w:r w:rsidR="00D727BB">
        <w:rPr>
          <w:sz w:val="28"/>
          <w:szCs w:val="28"/>
        </w:rPr>
        <w:t>«</w:t>
      </w:r>
      <w:proofErr w:type="spellStart"/>
      <w:r w:rsidR="00D727BB">
        <w:rPr>
          <w:sz w:val="28"/>
          <w:szCs w:val="28"/>
        </w:rPr>
        <w:t>Нескучайка</w:t>
      </w:r>
      <w:proofErr w:type="spellEnd"/>
      <w:r w:rsidR="00D727BB">
        <w:rPr>
          <w:sz w:val="28"/>
          <w:szCs w:val="28"/>
        </w:rPr>
        <w:t>» - н</w:t>
      </w:r>
      <w:r w:rsidR="00B546FD">
        <w:rPr>
          <w:sz w:val="28"/>
          <w:szCs w:val="28"/>
        </w:rPr>
        <w:t xml:space="preserve">епосредственно прогулочные </w:t>
      </w:r>
      <w:r w:rsidR="002E5B57">
        <w:rPr>
          <w:sz w:val="28"/>
          <w:szCs w:val="28"/>
        </w:rPr>
        <w:t>участки</w:t>
      </w:r>
      <w:r w:rsidR="00B546FD">
        <w:rPr>
          <w:sz w:val="28"/>
          <w:szCs w:val="28"/>
        </w:rPr>
        <w:t xml:space="preserve"> групп</w:t>
      </w:r>
      <w:r w:rsidR="00D20200">
        <w:rPr>
          <w:sz w:val="28"/>
          <w:szCs w:val="28"/>
        </w:rPr>
        <w:t>.</w:t>
      </w:r>
    </w:p>
    <w:p w:rsidR="00F844C8" w:rsidRDefault="00F844C8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«Путешествие в сказку» -  зеленые зоны территории детского сада;</w:t>
      </w:r>
    </w:p>
    <w:p w:rsidR="005533ED" w:rsidRDefault="00FA0DFA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3E0C" w:rsidRPr="00FA0DFA">
        <w:rPr>
          <w:sz w:val="28"/>
          <w:szCs w:val="28"/>
        </w:rPr>
        <w:t>«Кольцо здоровь</w:t>
      </w:r>
      <w:r w:rsidR="005533ED" w:rsidRPr="00FA0DFA">
        <w:rPr>
          <w:sz w:val="28"/>
          <w:szCs w:val="28"/>
        </w:rPr>
        <w:t>я</w:t>
      </w:r>
      <w:r w:rsidR="00033E0C" w:rsidRPr="00FA0DFA">
        <w:rPr>
          <w:sz w:val="28"/>
          <w:szCs w:val="28"/>
        </w:rPr>
        <w:t xml:space="preserve">» </w:t>
      </w:r>
      <w:r w:rsidR="00414CAF" w:rsidRPr="00FA0DFA">
        <w:rPr>
          <w:sz w:val="28"/>
          <w:szCs w:val="28"/>
        </w:rPr>
        <w:t>-</w:t>
      </w:r>
      <w:r w:rsidR="00033E0C">
        <w:rPr>
          <w:sz w:val="28"/>
          <w:szCs w:val="28"/>
        </w:rPr>
        <w:t xml:space="preserve"> предназначено для стимулирования разнообразной двигательной активности детей. Представляет собой </w:t>
      </w:r>
      <w:r w:rsidR="00AC2185">
        <w:rPr>
          <w:sz w:val="28"/>
          <w:szCs w:val="28"/>
        </w:rPr>
        <w:t xml:space="preserve">асфальтированную дорожку вокруг здания детского сада с </w:t>
      </w:r>
      <w:r w:rsidR="00033E0C">
        <w:rPr>
          <w:sz w:val="28"/>
          <w:szCs w:val="28"/>
        </w:rPr>
        <w:t>разметк</w:t>
      </w:r>
      <w:r w:rsidR="00AC2185">
        <w:rPr>
          <w:sz w:val="28"/>
          <w:szCs w:val="28"/>
        </w:rPr>
        <w:t>ой</w:t>
      </w:r>
      <w:r w:rsidR="00033E0C">
        <w:rPr>
          <w:sz w:val="28"/>
          <w:szCs w:val="28"/>
        </w:rPr>
        <w:t>, выполненн</w:t>
      </w:r>
      <w:r w:rsidR="00AC2185">
        <w:rPr>
          <w:sz w:val="28"/>
          <w:szCs w:val="28"/>
        </w:rPr>
        <w:t xml:space="preserve">ой </w:t>
      </w:r>
      <w:r w:rsidR="00033E0C">
        <w:rPr>
          <w:sz w:val="28"/>
          <w:szCs w:val="28"/>
        </w:rPr>
        <w:t xml:space="preserve">цветными масляными красками: </w:t>
      </w:r>
    </w:p>
    <w:p w:rsidR="005533ED" w:rsidRDefault="005533ED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разноцветные круги</w:t>
      </w:r>
      <w:r w:rsidR="00B96DB0">
        <w:rPr>
          <w:sz w:val="28"/>
          <w:szCs w:val="28"/>
        </w:rPr>
        <w:t xml:space="preserve"> диаметром 20 см.</w:t>
      </w:r>
      <w:r w:rsidR="00FA0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52DD">
        <w:rPr>
          <w:sz w:val="28"/>
          <w:szCs w:val="28"/>
        </w:rPr>
        <w:t>«</w:t>
      </w:r>
      <w:r>
        <w:rPr>
          <w:sz w:val="28"/>
          <w:szCs w:val="28"/>
        </w:rPr>
        <w:t xml:space="preserve">кочки через «болото», </w:t>
      </w:r>
      <w:r w:rsidR="00B96DB0">
        <w:rPr>
          <w:sz w:val="28"/>
          <w:szCs w:val="28"/>
        </w:rPr>
        <w:t xml:space="preserve">расположенные на расстоянии 40 см. друг от друга, </w:t>
      </w:r>
      <w:r>
        <w:rPr>
          <w:sz w:val="28"/>
          <w:szCs w:val="28"/>
        </w:rPr>
        <w:t>используются для прыжков и ходьбы;</w:t>
      </w:r>
    </w:p>
    <w:p w:rsidR="00B96DB0" w:rsidRDefault="00B96DB0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разноцветные кольца диаметром 50 см, расположенные в шахматном порядке, используются многофункционально по заданию инструктора по физической культуре</w:t>
      </w:r>
      <w:r w:rsidR="00D20200">
        <w:rPr>
          <w:sz w:val="28"/>
          <w:szCs w:val="28"/>
        </w:rPr>
        <w:t xml:space="preserve"> (бег змейкой, прыжки и т.д.)</w:t>
      </w:r>
      <w:r>
        <w:rPr>
          <w:sz w:val="28"/>
          <w:szCs w:val="28"/>
        </w:rPr>
        <w:t>;</w:t>
      </w:r>
    </w:p>
    <w:p w:rsidR="005533ED" w:rsidRDefault="005533ED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разноцветные квадраты, изображенные в виде </w:t>
      </w:r>
      <w:r w:rsidR="00B96DB0">
        <w:rPr>
          <w:sz w:val="28"/>
          <w:szCs w:val="28"/>
        </w:rPr>
        <w:t>игры «классики», используются для разнообразных прыжков по заданию инструктора по физической культуре;</w:t>
      </w:r>
    </w:p>
    <w:p w:rsidR="00B96DB0" w:rsidRDefault="00B96DB0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CAF">
        <w:rPr>
          <w:sz w:val="28"/>
          <w:szCs w:val="28"/>
        </w:rPr>
        <w:t>гусеница –</w:t>
      </w:r>
      <w:r w:rsidR="00D20200">
        <w:rPr>
          <w:sz w:val="28"/>
          <w:szCs w:val="28"/>
        </w:rPr>
        <w:t xml:space="preserve"> </w:t>
      </w:r>
      <w:r w:rsidR="00414CAF">
        <w:rPr>
          <w:sz w:val="28"/>
          <w:szCs w:val="28"/>
        </w:rPr>
        <w:t>«радужка», составлена из цветных кругов диаметром 15см, расположенных змейкой, используется для ходьбы и бега;</w:t>
      </w:r>
    </w:p>
    <w:p w:rsidR="00414CAF" w:rsidRDefault="00414CAF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«канат» - прямая линия, используется многофункционально: для упражнения в равновесии при ходьбе по прямой линии, для ходьбы приставным шагом, для перепрыгивания правым, левым боком.</w:t>
      </w:r>
    </w:p>
    <w:p w:rsidR="007E52DD" w:rsidRDefault="007E52DD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изображение удава из мультфильма «38 попугаев», который используется для ходьбы, бега </w:t>
      </w:r>
      <w:proofErr w:type="spellStart"/>
      <w:r>
        <w:rPr>
          <w:sz w:val="28"/>
          <w:szCs w:val="28"/>
        </w:rPr>
        <w:t>противоходом</w:t>
      </w:r>
      <w:proofErr w:type="spellEnd"/>
      <w:r>
        <w:rPr>
          <w:sz w:val="28"/>
          <w:szCs w:val="28"/>
        </w:rPr>
        <w:t>;</w:t>
      </w:r>
    </w:p>
    <w:p w:rsidR="007E52DD" w:rsidRDefault="007E52DD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следы Робинзона Крузо,  – используются для формирования правильной постановки стопы в ходьбе</w:t>
      </w:r>
      <w:r w:rsidR="00D20200">
        <w:rPr>
          <w:sz w:val="28"/>
          <w:szCs w:val="28"/>
        </w:rPr>
        <w:t>.</w:t>
      </w:r>
    </w:p>
    <w:p w:rsidR="00EB736A" w:rsidRDefault="00632AF3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4CAF">
        <w:rPr>
          <w:sz w:val="28"/>
          <w:szCs w:val="28"/>
        </w:rPr>
        <w:t xml:space="preserve">«Остров Робинзона Крузо» - спортивная площадка со смешанным покрытием трава – асфальт. </w:t>
      </w:r>
      <w:bookmarkStart w:id="0" w:name="_GoBack"/>
      <w:bookmarkEnd w:id="0"/>
    </w:p>
    <w:p w:rsidR="00EB736A" w:rsidRDefault="00EB736A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</w:p>
    <w:p w:rsidR="00414CAF" w:rsidRDefault="00EB736A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509520" cy="3345815"/>
            <wp:effectExtent l="0" t="0" r="508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AF">
        <w:rPr>
          <w:sz w:val="28"/>
          <w:szCs w:val="28"/>
        </w:rPr>
        <w:t xml:space="preserve">На площадке установлена </w:t>
      </w:r>
      <w:r w:rsidR="00C47CC9">
        <w:rPr>
          <w:sz w:val="28"/>
          <w:szCs w:val="28"/>
        </w:rPr>
        <w:t xml:space="preserve">самодельная </w:t>
      </w:r>
      <w:r w:rsidR="00414CAF">
        <w:rPr>
          <w:sz w:val="28"/>
          <w:szCs w:val="28"/>
        </w:rPr>
        <w:t>«пальма</w:t>
      </w:r>
      <w:r w:rsidR="00C47CC9">
        <w:rPr>
          <w:sz w:val="28"/>
          <w:szCs w:val="28"/>
        </w:rPr>
        <w:t xml:space="preserve">». </w:t>
      </w:r>
      <w:proofErr w:type="gramStart"/>
      <w:r w:rsidR="00C47CC9">
        <w:rPr>
          <w:sz w:val="28"/>
          <w:szCs w:val="28"/>
        </w:rPr>
        <w:t xml:space="preserve">Ствол – бревно высотой 1,8 метра, диаметром 15 см., оббит донышками коричневых пластиковых бутылок, листья – 5 металлических прутьев, на которые одеты зеленые пластиковые бутылки, разрезанные на полоски 1,5 см. Вокруг пальмы создано </w:t>
      </w:r>
      <w:r w:rsidR="007E52DD">
        <w:rPr>
          <w:sz w:val="28"/>
          <w:szCs w:val="28"/>
        </w:rPr>
        <w:t xml:space="preserve">циклично расположенное </w:t>
      </w:r>
      <w:r w:rsidR="00C47CC9">
        <w:rPr>
          <w:sz w:val="28"/>
          <w:szCs w:val="28"/>
        </w:rPr>
        <w:t xml:space="preserve">покрытие для </w:t>
      </w:r>
      <w:proofErr w:type="spellStart"/>
      <w:r w:rsidR="00C47CC9">
        <w:rPr>
          <w:sz w:val="28"/>
          <w:szCs w:val="28"/>
        </w:rPr>
        <w:t>босохождения</w:t>
      </w:r>
      <w:proofErr w:type="spellEnd"/>
      <w:r w:rsidR="00C47CC9">
        <w:rPr>
          <w:sz w:val="28"/>
          <w:szCs w:val="28"/>
        </w:rPr>
        <w:t xml:space="preserve"> - белая мраморная крошка  диаметром 2 метра, полоса из донышек пластиковых бутылок шириной 40 см.</w:t>
      </w:r>
      <w:r w:rsidR="00FD533C">
        <w:rPr>
          <w:sz w:val="28"/>
          <w:szCs w:val="28"/>
        </w:rPr>
        <w:t xml:space="preserve"> На площадке имеется </w:t>
      </w:r>
      <w:r w:rsidR="00D20200">
        <w:rPr>
          <w:sz w:val="28"/>
          <w:szCs w:val="28"/>
        </w:rPr>
        <w:t xml:space="preserve">2 </w:t>
      </w:r>
      <w:r w:rsidR="00FD533C">
        <w:rPr>
          <w:sz w:val="28"/>
          <w:szCs w:val="28"/>
        </w:rPr>
        <w:t>выпуклы</w:t>
      </w:r>
      <w:r w:rsidR="00D20200">
        <w:rPr>
          <w:sz w:val="28"/>
          <w:szCs w:val="28"/>
        </w:rPr>
        <w:t>х</w:t>
      </w:r>
      <w:r w:rsidR="00FD533C">
        <w:rPr>
          <w:sz w:val="28"/>
          <w:szCs w:val="28"/>
        </w:rPr>
        <w:t xml:space="preserve"> деревянны</w:t>
      </w:r>
      <w:r w:rsidR="00D20200">
        <w:rPr>
          <w:sz w:val="28"/>
          <w:szCs w:val="28"/>
        </w:rPr>
        <w:t xml:space="preserve">х </w:t>
      </w:r>
      <w:r w:rsidR="00FD533C">
        <w:rPr>
          <w:sz w:val="28"/>
          <w:szCs w:val="28"/>
        </w:rPr>
        <w:t>мостик</w:t>
      </w:r>
      <w:r w:rsidR="00D20200">
        <w:rPr>
          <w:sz w:val="28"/>
          <w:szCs w:val="28"/>
        </w:rPr>
        <w:t xml:space="preserve">а разной высоты </w:t>
      </w:r>
      <w:r w:rsidR="00FD533C">
        <w:rPr>
          <w:sz w:val="28"/>
          <w:szCs w:val="28"/>
        </w:rPr>
        <w:t xml:space="preserve"> шириной</w:t>
      </w:r>
      <w:proofErr w:type="gramEnd"/>
      <w:r w:rsidR="00FD533C">
        <w:rPr>
          <w:sz w:val="28"/>
          <w:szCs w:val="28"/>
        </w:rPr>
        <w:t xml:space="preserve"> </w:t>
      </w:r>
      <w:proofErr w:type="gramStart"/>
      <w:r w:rsidR="00FD533C">
        <w:rPr>
          <w:sz w:val="28"/>
          <w:szCs w:val="28"/>
        </w:rPr>
        <w:t>40см., изготовленны</w:t>
      </w:r>
      <w:r w:rsidR="00D20200">
        <w:rPr>
          <w:sz w:val="28"/>
          <w:szCs w:val="28"/>
        </w:rPr>
        <w:t>е</w:t>
      </w:r>
      <w:r w:rsidR="00FD533C">
        <w:rPr>
          <w:sz w:val="28"/>
          <w:szCs w:val="28"/>
        </w:rPr>
        <w:t xml:space="preserve"> из бревен диаметром 10 см.; яма с песком; дорожка из морских камешков, наклеенных на линолеум, длиной 2 метра, шириной 25 см.; дорожка «ежик»,</w:t>
      </w:r>
      <w:r w:rsidR="00D20200">
        <w:rPr>
          <w:sz w:val="28"/>
          <w:szCs w:val="28"/>
        </w:rPr>
        <w:t xml:space="preserve"> </w:t>
      </w:r>
      <w:r w:rsidR="00F844C8">
        <w:rPr>
          <w:sz w:val="28"/>
          <w:szCs w:val="28"/>
        </w:rPr>
        <w:t>изготовлена из фрагментов колючих пластиковых ковриков</w:t>
      </w:r>
      <w:r w:rsidR="00FD533C">
        <w:rPr>
          <w:sz w:val="28"/>
          <w:szCs w:val="28"/>
        </w:rPr>
        <w:t>; дорожка из бревен, скрепленных между собой веревкой; яма с керамзитом; дорожка «лесенка», изготовлена из доски шириной 20 см, длиной 2 метра, на которую набиты бруски</w:t>
      </w:r>
      <w:r w:rsidR="00F844C8">
        <w:rPr>
          <w:sz w:val="28"/>
          <w:szCs w:val="28"/>
        </w:rPr>
        <w:t>;</w:t>
      </w:r>
      <w:proofErr w:type="gramEnd"/>
      <w:r w:rsidR="00F844C8">
        <w:rPr>
          <w:sz w:val="28"/>
          <w:szCs w:val="28"/>
        </w:rPr>
        <w:t xml:space="preserve"> </w:t>
      </w:r>
      <w:r w:rsidR="00FD533C">
        <w:rPr>
          <w:sz w:val="28"/>
          <w:szCs w:val="28"/>
        </w:rPr>
        <w:t>дорожка</w:t>
      </w:r>
      <w:r w:rsidR="00F844C8">
        <w:rPr>
          <w:sz w:val="28"/>
          <w:szCs w:val="28"/>
        </w:rPr>
        <w:t xml:space="preserve"> из бревен </w:t>
      </w:r>
      <w:r w:rsidR="00FD533C">
        <w:rPr>
          <w:sz w:val="28"/>
          <w:szCs w:val="28"/>
        </w:rPr>
        <w:t xml:space="preserve"> диам</w:t>
      </w:r>
      <w:r w:rsidR="00F844C8">
        <w:rPr>
          <w:sz w:val="28"/>
          <w:szCs w:val="28"/>
        </w:rPr>
        <w:t>етром</w:t>
      </w:r>
      <w:r w:rsidR="00FD533C">
        <w:rPr>
          <w:sz w:val="28"/>
          <w:szCs w:val="28"/>
        </w:rPr>
        <w:t xml:space="preserve"> 3 см, </w:t>
      </w:r>
      <w:r w:rsidR="00F844C8">
        <w:rPr>
          <w:sz w:val="28"/>
          <w:szCs w:val="28"/>
        </w:rPr>
        <w:t xml:space="preserve">скрепленных веревкой на расстоянии </w:t>
      </w:r>
      <w:r w:rsidR="00FD533C">
        <w:rPr>
          <w:sz w:val="28"/>
          <w:szCs w:val="28"/>
        </w:rPr>
        <w:t xml:space="preserve"> 1,5 см. друг от друга.</w:t>
      </w:r>
    </w:p>
    <w:p w:rsidR="00F844C8" w:rsidRDefault="00632AF3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844C8">
        <w:rPr>
          <w:sz w:val="28"/>
          <w:szCs w:val="28"/>
        </w:rPr>
        <w:t>«</w:t>
      </w:r>
      <w:proofErr w:type="spellStart"/>
      <w:r w:rsidR="00F844C8">
        <w:rPr>
          <w:sz w:val="28"/>
          <w:szCs w:val="28"/>
        </w:rPr>
        <w:t>Нескучайка</w:t>
      </w:r>
      <w:proofErr w:type="spellEnd"/>
      <w:r w:rsidR="00F844C8">
        <w:rPr>
          <w:sz w:val="28"/>
          <w:szCs w:val="28"/>
        </w:rPr>
        <w:t>» - групповые прогулочные площадки со смешанным покрытием трава – асфальт. Снабжены разметкой и дорожками здоровья по аналогии с «</w:t>
      </w:r>
      <w:r>
        <w:rPr>
          <w:sz w:val="28"/>
          <w:szCs w:val="28"/>
        </w:rPr>
        <w:t>К</w:t>
      </w:r>
      <w:r w:rsidR="00F844C8">
        <w:rPr>
          <w:sz w:val="28"/>
          <w:szCs w:val="28"/>
        </w:rPr>
        <w:t>ольцом здоровья» и «Островом Робинзона Крузо».</w:t>
      </w:r>
    </w:p>
    <w:p w:rsidR="00F844C8" w:rsidRDefault="00632AF3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4C8">
        <w:rPr>
          <w:sz w:val="28"/>
          <w:szCs w:val="28"/>
        </w:rPr>
        <w:t>«Путешествие в сказку» - зеленые зоны детского сада. Здесь используются переносные дорожки здоровья, надувные бассейны, переносное оборудование в соответствии с сюжетом «путешествия».</w:t>
      </w:r>
    </w:p>
    <w:p w:rsidR="00632AF3" w:rsidRDefault="00632AF3" w:rsidP="00632AF3">
      <w:pPr>
        <w:pStyle w:val="a3"/>
        <w:tabs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533C" w:rsidRPr="0077160D" w:rsidRDefault="00F844C8" w:rsidP="00632AF3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D533C" w:rsidRPr="0077160D" w:rsidSect="00632A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46B"/>
    <w:multiLevelType w:val="hybridMultilevel"/>
    <w:tmpl w:val="8058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3"/>
    <w:rsid w:val="00033E0C"/>
    <w:rsid w:val="00035761"/>
    <w:rsid w:val="00194E67"/>
    <w:rsid w:val="00284C03"/>
    <w:rsid w:val="002E5B57"/>
    <w:rsid w:val="00337CFD"/>
    <w:rsid w:val="00414CAF"/>
    <w:rsid w:val="00474FDE"/>
    <w:rsid w:val="004F1D00"/>
    <w:rsid w:val="005533ED"/>
    <w:rsid w:val="00606D26"/>
    <w:rsid w:val="00632AF3"/>
    <w:rsid w:val="0077160D"/>
    <w:rsid w:val="007B704B"/>
    <w:rsid w:val="007E52DD"/>
    <w:rsid w:val="008038E8"/>
    <w:rsid w:val="00836BA2"/>
    <w:rsid w:val="009A647E"/>
    <w:rsid w:val="00A503EC"/>
    <w:rsid w:val="00AC2185"/>
    <w:rsid w:val="00AE301B"/>
    <w:rsid w:val="00B23499"/>
    <w:rsid w:val="00B546FD"/>
    <w:rsid w:val="00B96DB0"/>
    <w:rsid w:val="00C05488"/>
    <w:rsid w:val="00C459DD"/>
    <w:rsid w:val="00C47CC9"/>
    <w:rsid w:val="00CD5983"/>
    <w:rsid w:val="00D20200"/>
    <w:rsid w:val="00D46311"/>
    <w:rsid w:val="00D727BB"/>
    <w:rsid w:val="00EA45D8"/>
    <w:rsid w:val="00EB736A"/>
    <w:rsid w:val="00ED038F"/>
    <w:rsid w:val="00F11761"/>
    <w:rsid w:val="00F44C15"/>
    <w:rsid w:val="00F659AD"/>
    <w:rsid w:val="00F844C8"/>
    <w:rsid w:val="00FA0DFA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499"/>
    <w:pPr>
      <w:ind w:right="4818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4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B23499"/>
    <w:rPr>
      <w:b/>
      <w:bCs/>
      <w:sz w:val="25"/>
      <w:szCs w:val="25"/>
      <w:lang w:bidi="ar-SA"/>
    </w:rPr>
  </w:style>
  <w:style w:type="character" w:customStyle="1" w:styleId="1">
    <w:name w:val="Заголовок №1_"/>
    <w:link w:val="10"/>
    <w:rsid w:val="00B23499"/>
    <w:rPr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B23499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23499"/>
    <w:pPr>
      <w:shd w:val="clear" w:color="auto" w:fill="FFFFFF"/>
      <w:spacing w:before="24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B2349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6">
    <w:name w:val="Знак Знак Знак Знак"/>
    <w:basedOn w:val="a"/>
    <w:rsid w:val="00B23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74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499"/>
    <w:pPr>
      <w:ind w:right="4818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4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B23499"/>
    <w:rPr>
      <w:b/>
      <w:bCs/>
      <w:sz w:val="25"/>
      <w:szCs w:val="25"/>
      <w:lang w:bidi="ar-SA"/>
    </w:rPr>
  </w:style>
  <w:style w:type="character" w:customStyle="1" w:styleId="1">
    <w:name w:val="Заголовок №1_"/>
    <w:link w:val="10"/>
    <w:rsid w:val="00B23499"/>
    <w:rPr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B23499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23499"/>
    <w:pPr>
      <w:shd w:val="clear" w:color="auto" w:fill="FFFFFF"/>
      <w:spacing w:before="24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B2349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6">
    <w:name w:val="Знак Знак Знак Знак"/>
    <w:basedOn w:val="a"/>
    <w:rsid w:val="00B23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74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2013-06-14T07:54:00Z</dcterms:created>
  <dcterms:modified xsi:type="dcterms:W3CDTF">2013-06-14T12:16:00Z</dcterms:modified>
</cp:coreProperties>
</file>