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38" w:rsidRDefault="00FC7C52" w:rsidP="00235D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РАЗВИТИЕ ПОЗНАВАТЕЛЬНОЙ АКТИВНОСТИ </w:t>
      </w:r>
    </w:p>
    <w:p w:rsidR="00235DCF" w:rsidRPr="00235DCF" w:rsidRDefault="00CB6545" w:rsidP="00235DCF">
      <w:pPr>
        <w:shd w:val="clear" w:color="auto" w:fill="FFFFFF"/>
        <w:tabs>
          <w:tab w:val="left" w:pos="5103"/>
          <w:tab w:val="left" w:pos="5245"/>
          <w:tab w:val="left" w:pos="9571"/>
        </w:tabs>
        <w:spacing w:after="0" w:line="360" w:lineRule="auto"/>
        <w:ind w:left="5103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5DC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35DCF" w:rsidRPr="00235DC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«Ценности, закладываемые с малолетства, принося в </w:t>
      </w:r>
      <w:r w:rsidR="00C60B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дальнейшем </w:t>
      </w:r>
      <w:r w:rsidR="00235DCF" w:rsidRPr="00235DCF">
        <w:rPr>
          <w:rFonts w:ascii="Times New Roman" w:hAnsi="Times New Roman" w:cs="Times New Roman"/>
          <w:i/>
          <w:color w:val="000000"/>
          <w:sz w:val="28"/>
          <w:szCs w:val="28"/>
        </w:rPr>
        <w:t>большую отдачу».</w:t>
      </w:r>
    </w:p>
    <w:p w:rsidR="00235DCF" w:rsidRPr="00632038" w:rsidRDefault="00235DCF" w:rsidP="0063203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Б.Н.Фельдман</w:t>
      </w:r>
      <w:proofErr w:type="spellEnd"/>
    </w:p>
    <w:p w:rsidR="00EF6E82" w:rsidRPr="00C60B48" w:rsidRDefault="00EF6E82" w:rsidP="00C6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актуальных проблем, изучаемых педагогами и психологами</w:t>
      </w:r>
      <w:r w:rsidR="00DC03AF"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</w:t>
      </w: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развитие познавательной активности дошкольников.</w:t>
      </w:r>
    </w:p>
    <w:p w:rsidR="00EF6E82" w:rsidRPr="00C60B48" w:rsidRDefault="00EF6E82" w:rsidP="00C6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Принципиальная задача педагогов и родителей — развитие лично</w:t>
      </w: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 и ее активности. С. Л. Ру</w:t>
      </w: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бинштейн неоднократно подчеркивал, что педагогический процесс формирует личность ребенка в той степени, в какой педагог руководит его активностью, а не подменяет ее. Всякая попытка обойтись без собственной деятельности ребенка подрывает основы здорового умственного и нравственного его вос</w:t>
      </w: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питания.</w:t>
      </w:r>
      <w:r w:rsidR="004940AE"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129B"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4940AE"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</w:t>
      </w:r>
    </w:p>
    <w:p w:rsidR="00EF6E82" w:rsidRPr="00C60B48" w:rsidRDefault="00EF6E82" w:rsidP="00C60B4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60B48">
        <w:rPr>
          <w:sz w:val="28"/>
          <w:szCs w:val="28"/>
        </w:rPr>
        <w:t xml:space="preserve">Один из ведущих специалистов в области умственного воспитания дошкольников, Н. Н. </w:t>
      </w:r>
      <w:proofErr w:type="spellStart"/>
      <w:r w:rsidRPr="00C60B48">
        <w:rPr>
          <w:sz w:val="28"/>
          <w:szCs w:val="28"/>
        </w:rPr>
        <w:t>Поддьяков</w:t>
      </w:r>
      <w:proofErr w:type="spellEnd"/>
      <w:r w:rsidRPr="00C60B48">
        <w:rPr>
          <w:sz w:val="28"/>
          <w:szCs w:val="28"/>
        </w:rPr>
        <w:t xml:space="preserve"> так же справедливо подчёркивает,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</w:t>
      </w:r>
    </w:p>
    <w:p w:rsidR="004940AE" w:rsidRPr="00C60B48" w:rsidRDefault="004940AE" w:rsidP="00C60B4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60B48">
        <w:rPr>
          <w:sz w:val="28"/>
          <w:szCs w:val="28"/>
        </w:rPr>
        <w:t>Познавательное развитие предполагает познавательную активность дошкольника</w:t>
      </w:r>
      <w:r w:rsidR="00C60B48">
        <w:rPr>
          <w:sz w:val="28"/>
          <w:szCs w:val="28"/>
        </w:rPr>
        <w:t xml:space="preserve"> </w:t>
      </w:r>
      <w:r w:rsidRPr="00C60B48">
        <w:rPr>
          <w:sz w:val="28"/>
          <w:szCs w:val="28"/>
        </w:rPr>
        <w:t>– активность, возникающая по поводу познания и в его процессе и выражающаяся в заинтересованном принятии информации, желании углубить, уточнить свои знания, в самостоятельном поиске ответов на интересующие вопросы; проявлении творчества, в умении усваивать способ познания и применять его на другом материале.</w:t>
      </w:r>
    </w:p>
    <w:p w:rsidR="00EF6E82" w:rsidRPr="00C60B48" w:rsidRDefault="004940AE" w:rsidP="00C6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B48">
        <w:rPr>
          <w:rFonts w:ascii="Times New Roman" w:hAnsi="Times New Roman" w:cs="Times New Roman"/>
          <w:sz w:val="28"/>
          <w:szCs w:val="28"/>
        </w:rPr>
        <w:t>Чтобы поддержать познавательную активность, необходимо опираться на познавательный интерес дошкольников.</w:t>
      </w: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Познавательный интерес – </w:t>
      </w:r>
      <w:r w:rsidR="00FF3F7B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избирательн</w:t>
      </w:r>
      <w:r w:rsid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FF3F7B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человека</w:t>
      </w:r>
      <w:r w:rsid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направленная</w:t>
      </w:r>
      <w:r w:rsidR="00FF3F7B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познание предметов, явлений, событий окружающего мира, активизирующ</w:t>
      </w:r>
      <w:r w:rsid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FF3F7B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психические процессы, деятельность человека, его познавательные возможности”. [</w:t>
      </w:r>
      <w:r w:rsidR="00D06305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FF3F7B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80191D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Главными критериями будут являться новизна, необычность, неожиданность, </w:t>
      </w:r>
      <w:r w:rsidR="0080191D" w:rsidRPr="00C60B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несоответствие прежним представлениям. </w:t>
      </w:r>
      <w:r w:rsidR="00FF3F7B" w:rsidRPr="00C60B48">
        <w:rPr>
          <w:rFonts w:ascii="Times New Roman" w:hAnsi="Times New Roman" w:cs="Times New Roman"/>
          <w:spacing w:val="-7"/>
          <w:sz w:val="28"/>
          <w:szCs w:val="28"/>
        </w:rPr>
        <w:t>Интерес направляет познаватель</w:t>
      </w:r>
      <w:r w:rsidR="00FF3F7B" w:rsidRPr="00C60B4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FF3F7B" w:rsidRPr="00C60B48">
        <w:rPr>
          <w:rFonts w:ascii="Times New Roman" w:hAnsi="Times New Roman" w:cs="Times New Roman"/>
          <w:spacing w:val="-6"/>
          <w:sz w:val="28"/>
          <w:szCs w:val="28"/>
        </w:rPr>
        <w:t>ную деятельность детей, особенно за</w:t>
      </w:r>
      <w:r w:rsidR="00FF3F7B" w:rsidRPr="00C60B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FF3F7B" w:rsidRPr="00C60B48">
        <w:rPr>
          <w:rFonts w:ascii="Times New Roman" w:hAnsi="Times New Roman" w:cs="Times New Roman"/>
          <w:spacing w:val="-4"/>
          <w:sz w:val="28"/>
          <w:szCs w:val="28"/>
        </w:rPr>
        <w:t>метно его влияние в дошкольном воз</w:t>
      </w:r>
      <w:r w:rsidR="00FF3F7B" w:rsidRPr="00C60B48">
        <w:rPr>
          <w:rFonts w:ascii="Times New Roman" w:hAnsi="Times New Roman" w:cs="Times New Roman"/>
          <w:spacing w:val="-4"/>
          <w:sz w:val="28"/>
          <w:szCs w:val="28"/>
        </w:rPr>
        <w:softHyphen/>
        <w:t>расте.</w:t>
      </w:r>
    </w:p>
    <w:p w:rsidR="00EF6E82" w:rsidRPr="00C60B48" w:rsidRDefault="00EF6E82" w:rsidP="00C60B4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B48">
        <w:rPr>
          <w:sz w:val="28"/>
          <w:szCs w:val="28"/>
        </w:rPr>
        <w:t xml:space="preserve">Как показали исследования (А.П. Архипова, Н.А. Беляева, Л.И. </w:t>
      </w:r>
      <w:proofErr w:type="spellStart"/>
      <w:r w:rsidRPr="00C60B48">
        <w:rPr>
          <w:sz w:val="28"/>
          <w:szCs w:val="28"/>
        </w:rPr>
        <w:t>Божович</w:t>
      </w:r>
      <w:proofErr w:type="spellEnd"/>
      <w:r w:rsidRPr="00C60B48">
        <w:rPr>
          <w:sz w:val="28"/>
          <w:szCs w:val="28"/>
        </w:rPr>
        <w:t xml:space="preserve"> и др.), подлинный познавательный интерес является основой учебной деятельности, так как:</w:t>
      </w:r>
    </w:p>
    <w:p w:rsidR="00EF6E82" w:rsidRPr="00C60B48" w:rsidRDefault="00EF6E82" w:rsidP="00C60B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B48">
        <w:rPr>
          <w:sz w:val="28"/>
          <w:szCs w:val="28"/>
        </w:rPr>
        <w:t>интерес способствует формированию глубоких и прочных представлений;</w:t>
      </w:r>
    </w:p>
    <w:p w:rsidR="00EF6E82" w:rsidRPr="00C60B48" w:rsidRDefault="00EF6E82" w:rsidP="00C60B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B48">
        <w:rPr>
          <w:sz w:val="28"/>
          <w:szCs w:val="28"/>
        </w:rPr>
        <w:t>развивает и повышает качество мыслительной деятельности, активность в познании, благоприятствует формированию способностей;</w:t>
      </w:r>
    </w:p>
    <w:p w:rsidR="0080191D" w:rsidRPr="00C60B48" w:rsidRDefault="0080191D" w:rsidP="00C60B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B48">
        <w:rPr>
          <w:sz w:val="28"/>
          <w:szCs w:val="28"/>
        </w:rPr>
        <w:t>создает более благоприятный эмоциональный фон для протекания всех психических процессов.</w:t>
      </w:r>
      <w:r w:rsidR="0036129B" w:rsidRPr="00C60B48">
        <w:rPr>
          <w:sz w:val="28"/>
          <w:szCs w:val="28"/>
        </w:rPr>
        <w:t xml:space="preserve"> [</w:t>
      </w:r>
      <w:r w:rsidR="0036129B" w:rsidRPr="00C60B48">
        <w:rPr>
          <w:sz w:val="28"/>
          <w:szCs w:val="28"/>
          <w:lang w:val="en-US"/>
        </w:rPr>
        <w:t>2]</w:t>
      </w:r>
    </w:p>
    <w:p w:rsidR="00EF6E82" w:rsidRPr="00C60B48" w:rsidRDefault="00EF6E82" w:rsidP="00C60B4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B48">
        <w:rPr>
          <w:sz w:val="28"/>
          <w:szCs w:val="28"/>
        </w:rPr>
        <w:t>Познавательная активность является социально значимым качеством личности и формируется у дошкольников в различных видах деятельности.</w:t>
      </w:r>
    </w:p>
    <w:p w:rsidR="00632038" w:rsidRPr="00C60B48" w:rsidRDefault="00632038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жизнь в детском саду формируют тот опыт, который становится базой для дальнейшей работы по развитию экономических представлений. </w:t>
      </w:r>
    </w:p>
    <w:p w:rsidR="00632038" w:rsidRPr="00C60B48" w:rsidRDefault="00632038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Знакомство с деятельностью банкира, бизнесмена, рекламодателя, финансиста и др. дает детям представление о том, какие качества необходимы для такого рода профессий, их своеобразии. Полезно уточнить  представления из области категорий, связанных с трудом (предметы труда, результаты труда, индивидуальный - коллективный труд); познакомить с понятиями из области финансовых категорий (цена, деньги, стоимость и все, что связано с этими понятиями: покупать-продавать, дороже - дешевле, больше - меньше, выгодно - невыгодно, выиграл - проиграл, поменял, магазин, ярмарка, банк, касса и др. понятия); формировать представления о человеке бережливом, экономном, хорошем хозяине; учить правилам честной игры, умению проигрывать, не обижаясь на партнера.</w:t>
      </w:r>
      <w:r w:rsidR="00C60B48"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B48" w:rsidRPr="00460F5B">
        <w:rPr>
          <w:rFonts w:ascii="Times New Roman" w:hAnsi="Times New Roman" w:cs="Times New Roman"/>
          <w:color w:val="000000"/>
          <w:sz w:val="28"/>
          <w:szCs w:val="28"/>
        </w:rPr>
        <w:t>[4]</w:t>
      </w:r>
    </w:p>
    <w:p w:rsidR="00146FFF" w:rsidRPr="00C60B48" w:rsidRDefault="00146FFF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участвует в экономических процессах. Он вместе с родителями ходит в магазин, иногда сам делает покупки, и, хотим мы этого или нет, он все равно получает экономический опыт. Поэтому нужно научить правильно распоряжаться полученн</w:t>
      </w:r>
      <w:r w:rsidR="00C60B48">
        <w:rPr>
          <w:rFonts w:ascii="Times New Roman" w:hAnsi="Times New Roman" w:cs="Times New Roman"/>
          <w:color w:val="000000"/>
          <w:sz w:val="28"/>
          <w:szCs w:val="28"/>
        </w:rPr>
        <w:t>ой информацией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>, то есть воспитать экономиста.</w:t>
      </w:r>
      <w:r w:rsidR="00D06305"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6FFF" w:rsidRPr="00C60B48" w:rsidRDefault="00146FFF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детьми по развитию экономических представлений делает попытку заложить основы экономического образа мышления, осознания того, каков «Я» в мире экономических ценностей и как вести себя в нем. Уже в дошкольном детстве из привычной роли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беззаботного потребителя 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сначала становится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сознательным потребителем, 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а позднее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созидателем предметов потребления. </w:t>
      </w:r>
    </w:p>
    <w:p w:rsidR="00146FFF" w:rsidRPr="00C60B48" w:rsidRDefault="00146FFF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ребенок должен понимать и ценить окружающий предметный мир (мир вещей как результат труда людей);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уважать людей, умеющих хорошо трудиться и честно зарабатывать деньги;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осознавать на доступном ему уровне взаимосвязь понятий «труд — продукт - деньги» и то, что стоимость продукта зависит от его качества;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видеть красоту человеческого творения;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признавать авторитетными качества человека - хозяина: бережливость, расчетливость, экономность, трудолюбие, но одновременно и щедрость, благородство, честность, умение сопереживать;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вести себя правильно в реальных жизненных ситуациях;</w:t>
      </w:r>
    </w:p>
    <w:p w:rsidR="00146FFF" w:rsidRPr="00C60B48" w:rsidRDefault="00146FFF" w:rsidP="00C60B4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контролировать свои потребности в соответствии с возможностями.</w:t>
      </w:r>
      <w:r w:rsidR="00C60B48"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B48" w:rsidRPr="00C60B48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C60B48" w:rsidRPr="00C60B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60B48" w:rsidRPr="00C60B48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364393" w:rsidRPr="00C60B48" w:rsidRDefault="00364393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Для реализации задач выделены следующие блоки:</w:t>
      </w:r>
    </w:p>
    <w:p w:rsidR="00364393" w:rsidRPr="00C60B48" w:rsidRDefault="00364393" w:rsidP="00C60B4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«Полезные навыки и привычки в быту»</w:t>
      </w:r>
    </w:p>
    <w:p w:rsidR="00364393" w:rsidRPr="00C60B48" w:rsidRDefault="00364393" w:rsidP="00C60B4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«Труд - продукт»</w:t>
      </w:r>
    </w:p>
    <w:p w:rsidR="00364393" w:rsidRPr="00C60B48" w:rsidRDefault="00364393" w:rsidP="00C60B4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Реклама»</w:t>
      </w:r>
    </w:p>
    <w:p w:rsidR="00364393" w:rsidRPr="00C60B48" w:rsidRDefault="00364393" w:rsidP="00C60B4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Деньги.</w:t>
      </w:r>
    </w:p>
    <w:p w:rsidR="00364393" w:rsidRPr="00C60B48" w:rsidRDefault="00364393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Блок «Полезные привычки и навыки в быту»</w:t>
      </w:r>
      <w:r w:rsidRPr="00C6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понятен. Их экономический аспект - отношение к свету, воде, продуктам питания и др. </w:t>
      </w:r>
    </w:p>
    <w:p w:rsidR="00364393" w:rsidRPr="00C60B48" w:rsidRDefault="00364393" w:rsidP="00C60B48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С понятием «потребности» дети знакомятся в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>блоке</w:t>
      </w:r>
      <w:r w:rsidRPr="00C6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«Труд — продукт». Дети находят ответ на вопрос, почему все взрослые работают. Результаты труда людей — это и есть продукт труда (разные товары, вещи, игрушки, продукты питания и др.),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>в которых нуждаются все люди: и взрослые, и дети.</w:t>
      </w:r>
    </w:p>
    <w:p w:rsidR="00364393" w:rsidRPr="00C60B48" w:rsidRDefault="00364393" w:rsidP="00C60B48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Итак, товар произведен. А какова его дальнейшая судьба?</w:t>
      </w:r>
    </w:p>
    <w:p w:rsidR="00364393" w:rsidRPr="00C60B48" w:rsidRDefault="00364393" w:rsidP="00C60B48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Если он создан, о нем должны узнать все люди. Для этого существует реклама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>(блок «Реклама»).</w:t>
      </w:r>
      <w:r w:rsidRPr="00C60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>Этот материал вызывает у детей огромный интерес. Они знакомятся с самим понятием «реклама», узнают, какой она бывает, самостоятельно придумывают рекламу, исходя из предложения: «Если бы у меня было свое дело».</w:t>
      </w:r>
    </w:p>
    <w:p w:rsidR="00D06305" w:rsidRPr="00C60B48" w:rsidRDefault="00364393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рекламы люди узнают, где и какие товары можно купить. Но как это сделать? Следующий этап работы - знакомство детей с деньгами </w:t>
      </w:r>
      <w:r w:rsidRPr="00C60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(блок «Деньги»). 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Не стоит опасаться, что разговоры о деньгах могут вызвать у детей нездоровый, повышенный интерес к ним. С детьми можно обсудить разные жизненные ситуации: что было, когда денег не было; какие бывают деньги; каково назначение денег — предмета жизненной необходимости; откуда они берутся. </w:t>
      </w:r>
    </w:p>
    <w:p w:rsidR="00146FFF" w:rsidRPr="00C60B48" w:rsidRDefault="00146FFF" w:rsidP="00C60B48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>Результаты такого воспитания будут проявляться в осознанном отношении детей к труду собственных родителей и вообще к любому труду; в их поведении при решении вопросов эффективности расходования всех ресурсов: денежных, одежды и обуви, электроэнергии и воды, пищи и отходов, времени и здоровью, своему и всех членов семьи, воспитателей, имущества детского сада. в способности к правильному выбору ситуации, связанной с экономической деятельностью; в выработке чувства хозяина наравне со старшими членами семьи, а также ответственного отношения к своему детскому саду, к товарищам; в стремлении к повышению доходов семьи.</w:t>
      </w:r>
    </w:p>
    <w:p w:rsidR="00632038" w:rsidRDefault="00632038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6545" w:rsidRPr="00C60B48" w:rsidRDefault="00CB6545" w:rsidP="00C60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F6E82" w:rsidRPr="00C60B48" w:rsidRDefault="0036129B" w:rsidP="00C60B4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4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6129B" w:rsidRPr="00C60B48" w:rsidRDefault="0036129B" w:rsidP="00C60B4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0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Мустафаева</w:t>
      </w:r>
      <w:proofErr w:type="spellEnd"/>
      <w:r w:rsidRPr="00C60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Ф. </w:t>
      </w:r>
      <w:r w:rsidR="00C60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Основы социальной педагогики. </w:t>
      </w:r>
      <w:r w:rsidRPr="00C60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М., 2002. </w:t>
      </w:r>
      <w:r w:rsidRPr="00C60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6129B" w:rsidRPr="00C60B48" w:rsidRDefault="00FF3F7B" w:rsidP="00C60B4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F3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Дейкина</w:t>
      </w:r>
      <w:proofErr w:type="spellEnd"/>
      <w:r w:rsidRPr="00FF3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 Ю. Познавательный интерес: сущность и проблемы изучения</w:t>
      </w:r>
      <w:r w:rsidR="00C6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F3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М., </w:t>
      </w:r>
      <w:r w:rsidRPr="00FF3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2002 г.</w:t>
      </w:r>
    </w:p>
    <w:p w:rsidR="0036129B" w:rsidRPr="00C60B48" w:rsidRDefault="0036129B" w:rsidP="00C60B4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Курак</w:t>
      </w:r>
      <w:proofErr w:type="spellEnd"/>
      <w:r w:rsidRP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Е.А. Экономическое воспитание дошкольников. М</w:t>
      </w:r>
      <w:r w:rsid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2002.</w:t>
      </w:r>
    </w:p>
    <w:p w:rsidR="0036129B" w:rsidRPr="00C60B48" w:rsidRDefault="0036129B" w:rsidP="00C60B4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>Шатова А. Нужно ли и зачем дошкольн</w:t>
      </w:r>
      <w:r w:rsidR="00D06305" w:rsidRP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ику экономическое воспитание? </w:t>
      </w:r>
      <w:r w:rsidRP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</w:t>
      </w:r>
      <w:r w:rsidR="00C60B4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школьное воспитание. № 1-1989. </w:t>
      </w:r>
    </w:p>
    <w:p w:rsidR="0036129B" w:rsidRPr="00C60B48" w:rsidRDefault="0036129B" w:rsidP="00C60B4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60B48">
        <w:rPr>
          <w:rFonts w:ascii="Times New Roman" w:hAnsi="Times New Roman" w:cs="Times New Roman"/>
          <w:color w:val="000000"/>
          <w:sz w:val="28"/>
          <w:szCs w:val="28"/>
        </w:rPr>
        <w:t>Марусинец</w:t>
      </w:r>
      <w:proofErr w:type="spellEnd"/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 М. Изуч</w:t>
      </w:r>
      <w:r w:rsidR="00C60B48">
        <w:rPr>
          <w:rFonts w:ascii="Times New Roman" w:hAnsi="Times New Roman" w:cs="Times New Roman"/>
          <w:color w:val="000000"/>
          <w:sz w:val="28"/>
          <w:szCs w:val="28"/>
        </w:rPr>
        <w:t>ение познавательной активности. М.,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B48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C60B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p w:rsidR="00EF6E82" w:rsidRDefault="00EF6E82"/>
    <w:sectPr w:rsidR="00EF6E82" w:rsidSect="00C60B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F2EE14"/>
    <w:lvl w:ilvl="0">
      <w:numFmt w:val="bullet"/>
      <w:lvlText w:val="*"/>
      <w:lvlJc w:val="left"/>
    </w:lvl>
  </w:abstractNum>
  <w:abstractNum w:abstractNumId="1">
    <w:nsid w:val="2016300B"/>
    <w:multiLevelType w:val="hybridMultilevel"/>
    <w:tmpl w:val="B8947E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9C211C"/>
    <w:multiLevelType w:val="multilevel"/>
    <w:tmpl w:val="EC08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15651"/>
    <w:multiLevelType w:val="hybridMultilevel"/>
    <w:tmpl w:val="67AA636A"/>
    <w:lvl w:ilvl="0" w:tplc="ED14BC0C">
      <w:start w:val="1"/>
      <w:numFmt w:val="bullet"/>
      <w:lvlText w:val=""/>
      <w:lvlJc w:val="left"/>
      <w:pPr>
        <w:ind w:left="567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9E7A07"/>
    <w:multiLevelType w:val="singleLevel"/>
    <w:tmpl w:val="59A6BB8C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2"/>
    <w:rsid w:val="00146FFF"/>
    <w:rsid w:val="001C1373"/>
    <w:rsid w:val="00235DCF"/>
    <w:rsid w:val="0036129B"/>
    <w:rsid w:val="00364393"/>
    <w:rsid w:val="00460F5B"/>
    <w:rsid w:val="00493572"/>
    <w:rsid w:val="004940AE"/>
    <w:rsid w:val="00632038"/>
    <w:rsid w:val="0080191D"/>
    <w:rsid w:val="00820BC5"/>
    <w:rsid w:val="00C60B48"/>
    <w:rsid w:val="00CB6545"/>
    <w:rsid w:val="00D06305"/>
    <w:rsid w:val="00DC03AF"/>
    <w:rsid w:val="00E24DC3"/>
    <w:rsid w:val="00EF6E82"/>
    <w:rsid w:val="00F940EA"/>
    <w:rsid w:val="00FC7C52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82"/>
  </w:style>
  <w:style w:type="character" w:styleId="a4">
    <w:name w:val="Hyperlink"/>
    <w:basedOn w:val="a0"/>
    <w:uiPriority w:val="99"/>
    <w:semiHidden/>
    <w:unhideWhenUsed/>
    <w:rsid w:val="00EF6E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6FFF"/>
    <w:pPr>
      <w:ind w:left="720"/>
      <w:contextualSpacing/>
    </w:pPr>
  </w:style>
  <w:style w:type="table" w:styleId="a6">
    <w:name w:val="Table Grid"/>
    <w:basedOn w:val="a1"/>
    <w:rsid w:val="0036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82"/>
  </w:style>
  <w:style w:type="character" w:styleId="a4">
    <w:name w:val="Hyperlink"/>
    <w:basedOn w:val="a0"/>
    <w:uiPriority w:val="99"/>
    <w:semiHidden/>
    <w:unhideWhenUsed/>
    <w:rsid w:val="00EF6E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6FFF"/>
    <w:pPr>
      <w:ind w:left="720"/>
      <w:contextualSpacing/>
    </w:pPr>
  </w:style>
  <w:style w:type="table" w:styleId="a6">
    <w:name w:val="Table Grid"/>
    <w:basedOn w:val="a1"/>
    <w:rsid w:val="0036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</dc:creator>
  <cp:keywords/>
  <dc:description/>
  <cp:lastModifiedBy>user-0</cp:lastModifiedBy>
  <cp:revision>7</cp:revision>
  <dcterms:created xsi:type="dcterms:W3CDTF">2016-03-09T12:52:00Z</dcterms:created>
  <dcterms:modified xsi:type="dcterms:W3CDTF">2016-03-22T02:36:00Z</dcterms:modified>
</cp:coreProperties>
</file>