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6A3" w:rsidRDefault="001506A3" w:rsidP="001506A3">
      <w:pPr>
        <w:suppressAutoHyphens/>
        <w:spacing w:before="100" w:beforeAutospacing="1" w:after="100" w:afterAutospacing="1" w:line="360" w:lineRule="auto"/>
        <w:jc w:val="center"/>
        <w:rPr>
          <w:b/>
          <w:sz w:val="32"/>
          <w:szCs w:val="32"/>
        </w:rPr>
      </w:pPr>
      <w:r w:rsidRPr="004B4AFC">
        <w:rPr>
          <w:b/>
          <w:sz w:val="32"/>
          <w:szCs w:val="32"/>
        </w:rPr>
        <w:t>Модульная технология обучения как средство развития познавательной и личностной сферы учащихся на уроках русского языка</w:t>
      </w:r>
      <w:r w:rsidRPr="001506A3">
        <w:rPr>
          <w:b/>
          <w:sz w:val="32"/>
          <w:szCs w:val="32"/>
        </w:rPr>
        <w:t xml:space="preserve"> </w:t>
      </w:r>
    </w:p>
    <w:p w:rsidR="001506A3" w:rsidRPr="00D8580E" w:rsidRDefault="001506A3" w:rsidP="001506A3">
      <w:pPr>
        <w:suppressAutoHyphens/>
        <w:spacing w:line="360" w:lineRule="auto"/>
        <w:jc w:val="center"/>
        <w:rPr>
          <w:sz w:val="28"/>
          <w:szCs w:val="28"/>
          <w:lang w:val="en-US"/>
        </w:rPr>
      </w:pPr>
      <w:r w:rsidRPr="009F3B15">
        <w:rPr>
          <w:b/>
          <w:sz w:val="32"/>
          <w:szCs w:val="32"/>
          <w:lang w:val="en-US"/>
        </w:rPr>
        <w:t>Modular technology of training as means of development of informative and personal sphere of pupils at Russian lessons</w:t>
      </w:r>
      <w:r w:rsidRPr="000A2683">
        <w:rPr>
          <w:b/>
          <w:sz w:val="32"/>
          <w:szCs w:val="32"/>
          <w:lang w:val="en-US"/>
        </w:rPr>
        <w:t xml:space="preserve"> </w:t>
      </w:r>
      <w:r>
        <w:rPr>
          <w:sz w:val="28"/>
          <w:szCs w:val="28"/>
        </w:rPr>
        <w:t>Лазарева</w:t>
      </w:r>
      <w:r w:rsidRPr="009F3B15">
        <w:rPr>
          <w:sz w:val="28"/>
          <w:szCs w:val="28"/>
          <w:lang w:val="en-US"/>
        </w:rPr>
        <w:t> </w:t>
      </w:r>
      <w:r>
        <w:rPr>
          <w:sz w:val="28"/>
          <w:szCs w:val="28"/>
        </w:rPr>
        <w:t>Л</w:t>
      </w:r>
      <w:r w:rsidRPr="009F3B15">
        <w:rPr>
          <w:sz w:val="28"/>
          <w:szCs w:val="28"/>
          <w:lang w:val="en-US"/>
        </w:rPr>
        <w:t>.</w:t>
      </w:r>
      <w:r>
        <w:rPr>
          <w:sz w:val="28"/>
          <w:szCs w:val="28"/>
        </w:rPr>
        <w:t>В</w:t>
      </w:r>
      <w:r w:rsidRPr="009F3B15">
        <w:rPr>
          <w:sz w:val="28"/>
          <w:szCs w:val="28"/>
          <w:lang w:val="en-US"/>
        </w:rPr>
        <w:t>.</w:t>
      </w:r>
    </w:p>
    <w:p w:rsidR="001506A3" w:rsidRDefault="001506A3" w:rsidP="001506A3">
      <w:pPr>
        <w:suppressAutoHyphens/>
        <w:spacing w:line="360" w:lineRule="auto"/>
        <w:jc w:val="center"/>
        <w:rPr>
          <w:sz w:val="28"/>
          <w:szCs w:val="28"/>
        </w:rPr>
      </w:pPr>
      <w:r>
        <w:rPr>
          <w:sz w:val="28"/>
          <w:szCs w:val="28"/>
        </w:rPr>
        <w:t>Муниципальное</w:t>
      </w:r>
      <w:r w:rsidRPr="000A2683">
        <w:rPr>
          <w:sz w:val="28"/>
          <w:szCs w:val="28"/>
        </w:rPr>
        <w:t xml:space="preserve"> </w:t>
      </w:r>
      <w:r>
        <w:rPr>
          <w:sz w:val="28"/>
          <w:szCs w:val="28"/>
        </w:rPr>
        <w:t>бюджетное</w:t>
      </w:r>
      <w:r w:rsidRPr="000A2683">
        <w:rPr>
          <w:sz w:val="28"/>
          <w:szCs w:val="28"/>
        </w:rPr>
        <w:t xml:space="preserve"> </w:t>
      </w:r>
      <w:r>
        <w:rPr>
          <w:sz w:val="28"/>
          <w:szCs w:val="28"/>
        </w:rPr>
        <w:t>образовательное</w:t>
      </w:r>
      <w:r w:rsidRPr="000A2683">
        <w:rPr>
          <w:sz w:val="28"/>
          <w:szCs w:val="28"/>
        </w:rPr>
        <w:t xml:space="preserve"> </w:t>
      </w:r>
      <w:r>
        <w:rPr>
          <w:sz w:val="28"/>
          <w:szCs w:val="28"/>
        </w:rPr>
        <w:t>учреждение</w:t>
      </w:r>
      <w:r w:rsidRPr="000A2683">
        <w:rPr>
          <w:sz w:val="28"/>
          <w:szCs w:val="28"/>
        </w:rPr>
        <w:t xml:space="preserve"> </w:t>
      </w:r>
      <w:r w:rsidRPr="000E5DA4">
        <w:rPr>
          <w:sz w:val="28"/>
          <w:szCs w:val="28"/>
        </w:rPr>
        <w:t xml:space="preserve"> </w:t>
      </w:r>
      <w:r w:rsidRPr="000A2683">
        <w:rPr>
          <w:sz w:val="28"/>
          <w:szCs w:val="28"/>
        </w:rPr>
        <w:t>«</w:t>
      </w:r>
      <w:r>
        <w:rPr>
          <w:sz w:val="28"/>
          <w:szCs w:val="28"/>
        </w:rPr>
        <w:t>Гимназия</w:t>
      </w:r>
      <w:r w:rsidRPr="000E5DA4">
        <w:rPr>
          <w:sz w:val="28"/>
          <w:szCs w:val="28"/>
        </w:rPr>
        <w:t xml:space="preserve"> </w:t>
      </w:r>
      <w:r w:rsidRPr="00261AA5">
        <w:rPr>
          <w:sz w:val="28"/>
          <w:szCs w:val="28"/>
        </w:rPr>
        <w:t>№11”</w:t>
      </w:r>
      <w:r>
        <w:rPr>
          <w:sz w:val="28"/>
          <w:szCs w:val="28"/>
        </w:rPr>
        <w:t>, г</w:t>
      </w:r>
      <w:proofErr w:type="gramStart"/>
      <w:r>
        <w:rPr>
          <w:sz w:val="28"/>
          <w:szCs w:val="28"/>
        </w:rPr>
        <w:t>.Н</w:t>
      </w:r>
      <w:proofErr w:type="gramEnd"/>
      <w:r>
        <w:rPr>
          <w:sz w:val="28"/>
          <w:szCs w:val="28"/>
        </w:rPr>
        <w:t>орильск, Красноярский край, Россия</w:t>
      </w:r>
    </w:p>
    <w:p w:rsidR="001506A3" w:rsidRDefault="001506A3" w:rsidP="001506A3">
      <w:pPr>
        <w:spacing w:line="360" w:lineRule="auto"/>
        <w:ind w:firstLine="720"/>
        <w:rPr>
          <w:i/>
          <w:sz w:val="28"/>
          <w:szCs w:val="28"/>
        </w:rPr>
      </w:pPr>
      <w:r>
        <w:rPr>
          <w:sz w:val="28"/>
          <w:szCs w:val="28"/>
        </w:rPr>
        <w:t xml:space="preserve">                                            </w:t>
      </w:r>
      <w:proofErr w:type="spellStart"/>
      <w:r w:rsidRPr="00D8580E">
        <w:rPr>
          <w:sz w:val="28"/>
          <w:szCs w:val="28"/>
        </w:rPr>
        <w:t>Lazarev</w:t>
      </w:r>
      <w:proofErr w:type="spellEnd"/>
      <w:r w:rsidRPr="00D8580E">
        <w:rPr>
          <w:sz w:val="28"/>
          <w:szCs w:val="28"/>
          <w:lang w:val="en-US"/>
        </w:rPr>
        <w:t>a</w:t>
      </w:r>
      <w:r w:rsidRPr="00D8580E">
        <w:rPr>
          <w:sz w:val="28"/>
          <w:szCs w:val="28"/>
        </w:rPr>
        <w:t xml:space="preserve"> L.</w:t>
      </w:r>
    </w:p>
    <w:p w:rsidR="001506A3" w:rsidRPr="00FB5D3A" w:rsidRDefault="001506A3" w:rsidP="001506A3">
      <w:pPr>
        <w:spacing w:line="360" w:lineRule="auto"/>
        <w:ind w:firstLine="720"/>
        <w:jc w:val="both"/>
        <w:rPr>
          <w:i/>
          <w:sz w:val="28"/>
          <w:szCs w:val="28"/>
        </w:rPr>
      </w:pPr>
      <w:r w:rsidRPr="00006D93">
        <w:rPr>
          <w:i/>
          <w:sz w:val="28"/>
          <w:szCs w:val="28"/>
        </w:rPr>
        <w:t xml:space="preserve">В статье отражены особенности применения модульной технологии </w:t>
      </w:r>
      <w:r>
        <w:rPr>
          <w:i/>
          <w:sz w:val="28"/>
          <w:szCs w:val="28"/>
        </w:rPr>
        <w:t xml:space="preserve">обучения </w:t>
      </w:r>
      <w:r w:rsidRPr="00006D93">
        <w:rPr>
          <w:i/>
          <w:sz w:val="28"/>
          <w:szCs w:val="28"/>
        </w:rPr>
        <w:t>на уроках русского языка с использованием модульных карт,</w:t>
      </w:r>
      <w:r w:rsidRPr="00261AA5">
        <w:rPr>
          <w:i/>
          <w:sz w:val="28"/>
          <w:szCs w:val="28"/>
        </w:rPr>
        <w:t xml:space="preserve"> </w:t>
      </w:r>
      <w:r>
        <w:rPr>
          <w:i/>
          <w:sz w:val="28"/>
          <w:szCs w:val="28"/>
        </w:rPr>
        <w:t>компьютерных сре</w:t>
      </w:r>
      <w:proofErr w:type="gramStart"/>
      <w:r>
        <w:rPr>
          <w:i/>
          <w:sz w:val="28"/>
          <w:szCs w:val="28"/>
        </w:rPr>
        <w:t xml:space="preserve">дств </w:t>
      </w:r>
      <w:r w:rsidRPr="00006D93">
        <w:rPr>
          <w:i/>
          <w:sz w:val="28"/>
          <w:szCs w:val="28"/>
        </w:rPr>
        <w:t xml:space="preserve"> дл</w:t>
      </w:r>
      <w:proofErr w:type="gramEnd"/>
      <w:r w:rsidRPr="00006D93">
        <w:rPr>
          <w:i/>
          <w:sz w:val="28"/>
          <w:szCs w:val="28"/>
        </w:rPr>
        <w:t>я развития личностной и</w:t>
      </w:r>
      <w:r w:rsidRPr="009F3EA0">
        <w:rPr>
          <w:i/>
          <w:sz w:val="28"/>
          <w:szCs w:val="28"/>
        </w:rPr>
        <w:t xml:space="preserve"> </w:t>
      </w:r>
      <w:r>
        <w:rPr>
          <w:i/>
          <w:sz w:val="28"/>
          <w:szCs w:val="28"/>
        </w:rPr>
        <w:t>познавательной сферы учеников.</w:t>
      </w:r>
      <w:r w:rsidRPr="00006D93">
        <w:rPr>
          <w:i/>
          <w:sz w:val="28"/>
          <w:szCs w:val="28"/>
        </w:rPr>
        <w:t xml:space="preserve"> </w:t>
      </w:r>
    </w:p>
    <w:p w:rsidR="001506A3" w:rsidRPr="009F3EA0" w:rsidRDefault="001506A3" w:rsidP="001506A3">
      <w:pPr>
        <w:spacing w:line="360" w:lineRule="auto"/>
        <w:ind w:firstLine="720"/>
        <w:jc w:val="both"/>
        <w:rPr>
          <w:i/>
          <w:sz w:val="28"/>
          <w:szCs w:val="28"/>
          <w:lang w:val="en-US"/>
        </w:rPr>
      </w:pPr>
      <w:r w:rsidRPr="009F3EA0">
        <w:rPr>
          <w:i/>
          <w:sz w:val="28"/>
          <w:szCs w:val="28"/>
          <w:lang w:val="en-US"/>
        </w:rPr>
        <w:t>Features of application of modular technology in lessons of Russian with use of modular cards, computer tutorials for development of personal and informative sphere of pupils are reflected in the article.</w:t>
      </w:r>
    </w:p>
    <w:p w:rsidR="001506A3" w:rsidRPr="009F3EA0" w:rsidRDefault="001506A3" w:rsidP="001506A3">
      <w:pPr>
        <w:jc w:val="center"/>
        <w:rPr>
          <w:b/>
          <w:sz w:val="28"/>
          <w:szCs w:val="28"/>
          <w:lang w:val="en-US"/>
        </w:rPr>
      </w:pPr>
    </w:p>
    <w:p w:rsidR="001506A3" w:rsidRDefault="001506A3" w:rsidP="001506A3">
      <w:pPr>
        <w:tabs>
          <w:tab w:val="num" w:pos="-180"/>
        </w:tabs>
        <w:spacing w:line="360" w:lineRule="auto"/>
        <w:jc w:val="both"/>
        <w:rPr>
          <w:sz w:val="28"/>
          <w:szCs w:val="28"/>
        </w:rPr>
      </w:pPr>
      <w:r w:rsidRPr="001506A3">
        <w:rPr>
          <w:sz w:val="28"/>
          <w:szCs w:val="28"/>
          <w:lang w:val="en-US"/>
        </w:rPr>
        <w:tab/>
      </w:r>
      <w:r w:rsidRPr="000B1A89">
        <w:rPr>
          <w:color w:val="000000"/>
          <w:sz w:val="28"/>
          <w:szCs w:val="28"/>
        </w:rPr>
        <w:t xml:space="preserve">Одаренные дети – наше достояние. </w:t>
      </w:r>
      <w:r w:rsidRPr="000B1A89">
        <w:rPr>
          <w:sz w:val="28"/>
          <w:szCs w:val="28"/>
        </w:rPr>
        <w:t>Как воспитать свободную творческую личность? Эта цель педагогической деятельности имее</w:t>
      </w:r>
      <w:r>
        <w:rPr>
          <w:sz w:val="28"/>
          <w:szCs w:val="28"/>
        </w:rPr>
        <w:t xml:space="preserve">т безусловный приоритет. В </w:t>
      </w:r>
      <w:r w:rsidRPr="000B1A89">
        <w:rPr>
          <w:sz w:val="28"/>
          <w:szCs w:val="28"/>
        </w:rPr>
        <w:t xml:space="preserve"> учебно-воспитательном процессе учитель имеет дело с индивидуальностями, у которых свои интересы, возможности, потребности и мотивы. Отсюда следует, что </w:t>
      </w:r>
      <w:proofErr w:type="gramStart"/>
      <w:r w:rsidRPr="000B1A89">
        <w:rPr>
          <w:sz w:val="28"/>
          <w:szCs w:val="28"/>
        </w:rPr>
        <w:t>обучение всех детей по</w:t>
      </w:r>
      <w:proofErr w:type="gramEnd"/>
      <w:r w:rsidRPr="000B1A89">
        <w:rPr>
          <w:sz w:val="28"/>
          <w:szCs w:val="28"/>
        </w:rPr>
        <w:t xml:space="preserve"> унифицированным программам и методикам не может обеспечивать полноценное развитие каждого. </w:t>
      </w:r>
      <w:r w:rsidRPr="000B1A89">
        <w:rPr>
          <w:bCs/>
          <w:sz w:val="28"/>
          <w:szCs w:val="28"/>
        </w:rPr>
        <w:t xml:space="preserve">Я.А.Коменский высказал весьма продуктивную мысль о том, что </w:t>
      </w:r>
      <w:r w:rsidRPr="000B1A89">
        <w:rPr>
          <w:sz w:val="28"/>
          <w:szCs w:val="28"/>
        </w:rPr>
        <w:t>руководящей основой дидактики  будет исследование и открытие метода, при котором  учащие меньше бы учили,  а учащиеся больше бы учились, тогда  в школах будет меньше шума,   одурения, напрасного труда, а больше радостей  и основате</w:t>
      </w:r>
      <w:r>
        <w:rPr>
          <w:sz w:val="28"/>
          <w:szCs w:val="28"/>
        </w:rPr>
        <w:t>льного успеха.</w:t>
      </w:r>
    </w:p>
    <w:p w:rsidR="001506A3" w:rsidRDefault="001506A3" w:rsidP="001506A3">
      <w:pPr>
        <w:tabs>
          <w:tab w:val="num" w:pos="-180"/>
        </w:tabs>
        <w:spacing w:line="360" w:lineRule="auto"/>
        <w:ind w:firstLine="720"/>
        <w:jc w:val="both"/>
        <w:rPr>
          <w:sz w:val="28"/>
          <w:szCs w:val="28"/>
        </w:rPr>
      </w:pPr>
      <w:r w:rsidRPr="00492ADE">
        <w:rPr>
          <w:sz w:val="28"/>
          <w:szCs w:val="28"/>
        </w:rPr>
        <w:lastRenderedPageBreak/>
        <w:t xml:space="preserve">Целью педагогических систем является превращение человека из объекта управления (обучения, воспитания) в субъект управления, формирование у него самостоятельности и способности к самоуправлению (самовоспитанию, самореализации). Для этого необходим инструктивный стиль отношений между учителем и учеником, предполагающий апеллирование к личности ученика, учет его индивидуальных способностей и ориентацию на них. </w:t>
      </w:r>
    </w:p>
    <w:p w:rsidR="001506A3" w:rsidRDefault="001506A3" w:rsidP="001506A3">
      <w:pPr>
        <w:tabs>
          <w:tab w:val="num" w:pos="-180"/>
        </w:tabs>
        <w:spacing w:line="360" w:lineRule="auto"/>
        <w:ind w:firstLine="720"/>
        <w:jc w:val="both"/>
        <w:rPr>
          <w:sz w:val="28"/>
          <w:szCs w:val="28"/>
        </w:rPr>
      </w:pPr>
      <w:r w:rsidRPr="00492ADE">
        <w:rPr>
          <w:sz w:val="28"/>
          <w:szCs w:val="28"/>
        </w:rPr>
        <w:t xml:space="preserve">Одной из технологий, дающих ключ к решению указанных проблем, является модульная технология обучения. </w:t>
      </w:r>
    </w:p>
    <w:p w:rsidR="001506A3" w:rsidRDefault="001506A3" w:rsidP="001506A3">
      <w:pPr>
        <w:tabs>
          <w:tab w:val="num" w:pos="-180"/>
        </w:tabs>
        <w:spacing w:line="360" w:lineRule="auto"/>
        <w:ind w:firstLine="720"/>
        <w:jc w:val="both"/>
        <w:rPr>
          <w:sz w:val="28"/>
          <w:szCs w:val="28"/>
        </w:rPr>
      </w:pPr>
      <w:r>
        <w:rPr>
          <w:sz w:val="28"/>
          <w:szCs w:val="28"/>
        </w:rPr>
        <w:t xml:space="preserve"> В классе обучаются</w:t>
      </w:r>
      <w:r w:rsidRPr="00772C87">
        <w:rPr>
          <w:sz w:val="28"/>
          <w:szCs w:val="28"/>
        </w:rPr>
        <w:t xml:space="preserve"> дети с разными учебными возможностями. </w:t>
      </w:r>
      <w:r>
        <w:rPr>
          <w:sz w:val="28"/>
          <w:szCs w:val="28"/>
        </w:rPr>
        <w:t>Поэтому перед учителем стоит</w:t>
      </w:r>
      <w:r w:rsidRPr="00772C87">
        <w:rPr>
          <w:sz w:val="28"/>
          <w:szCs w:val="28"/>
        </w:rPr>
        <w:t xml:space="preserve"> задача</w:t>
      </w:r>
      <w:r>
        <w:rPr>
          <w:sz w:val="28"/>
          <w:szCs w:val="28"/>
        </w:rPr>
        <w:t>:</w:t>
      </w:r>
      <w:r w:rsidRPr="00772C87">
        <w:rPr>
          <w:sz w:val="28"/>
          <w:szCs w:val="28"/>
        </w:rPr>
        <w:t xml:space="preserve"> а</w:t>
      </w:r>
      <w:r>
        <w:rPr>
          <w:sz w:val="28"/>
          <w:szCs w:val="28"/>
        </w:rPr>
        <w:t>ктивизировать деятельность всех учащихся</w:t>
      </w:r>
      <w:r w:rsidRPr="00772C87">
        <w:rPr>
          <w:sz w:val="28"/>
          <w:szCs w:val="28"/>
        </w:rPr>
        <w:t xml:space="preserve">, включить в учебный процесс </w:t>
      </w:r>
      <w:r>
        <w:rPr>
          <w:sz w:val="28"/>
          <w:szCs w:val="28"/>
        </w:rPr>
        <w:t>каждого ученика. Д</w:t>
      </w:r>
      <w:r w:rsidRPr="00772C87">
        <w:rPr>
          <w:sz w:val="28"/>
          <w:szCs w:val="28"/>
        </w:rPr>
        <w:t>ля успешного выполнения поставленных задач наиболее приемлема име</w:t>
      </w:r>
      <w:r>
        <w:rPr>
          <w:sz w:val="28"/>
          <w:szCs w:val="28"/>
        </w:rPr>
        <w:t>нно эта технология. Учителя в этой методике привлекает</w:t>
      </w:r>
      <w:r w:rsidRPr="00772C87">
        <w:rPr>
          <w:sz w:val="28"/>
          <w:szCs w:val="28"/>
        </w:rPr>
        <w:t xml:space="preserve"> то, что каждый ученик должен не только получ</w:t>
      </w:r>
      <w:r>
        <w:rPr>
          <w:sz w:val="28"/>
          <w:szCs w:val="28"/>
        </w:rPr>
        <w:t>ать знания, но и «</w:t>
      </w:r>
      <w:r w:rsidRPr="00772C87">
        <w:rPr>
          <w:sz w:val="28"/>
          <w:szCs w:val="28"/>
        </w:rPr>
        <w:t>добывать</w:t>
      </w:r>
      <w:r>
        <w:rPr>
          <w:sz w:val="28"/>
          <w:szCs w:val="28"/>
        </w:rPr>
        <w:t>»</w:t>
      </w:r>
      <w:r w:rsidRPr="00772C87">
        <w:rPr>
          <w:sz w:val="28"/>
          <w:szCs w:val="28"/>
        </w:rPr>
        <w:t xml:space="preserve"> их, объективно оценивать себя и свои возможности, работать самостоятельно, помогать товарищу, учить общаться с одноклассниками  и отвечать за результаты своего труда. </w:t>
      </w:r>
    </w:p>
    <w:p w:rsidR="001506A3" w:rsidRDefault="001506A3" w:rsidP="001506A3">
      <w:pPr>
        <w:tabs>
          <w:tab w:val="num" w:pos="-180"/>
        </w:tabs>
        <w:spacing w:line="360" w:lineRule="auto"/>
        <w:ind w:firstLine="720"/>
        <w:jc w:val="both"/>
        <w:rPr>
          <w:sz w:val="28"/>
          <w:szCs w:val="28"/>
        </w:rPr>
      </w:pPr>
      <w:r>
        <w:rPr>
          <w:sz w:val="28"/>
          <w:szCs w:val="28"/>
        </w:rPr>
        <w:t xml:space="preserve">Цель </w:t>
      </w:r>
      <w:r w:rsidRPr="00406589">
        <w:rPr>
          <w:sz w:val="28"/>
          <w:szCs w:val="28"/>
        </w:rPr>
        <w:t>модульного обучения — содействие развитию самостоятельности учащихся, их умению работать с учетом индивидуальных способов проработки учебного материала.</w:t>
      </w:r>
    </w:p>
    <w:p w:rsidR="001506A3" w:rsidRDefault="001506A3" w:rsidP="001506A3">
      <w:pPr>
        <w:tabs>
          <w:tab w:val="num" w:pos="-180"/>
        </w:tabs>
        <w:spacing w:line="360" w:lineRule="auto"/>
        <w:ind w:firstLine="720"/>
        <w:jc w:val="both"/>
        <w:rPr>
          <w:sz w:val="28"/>
          <w:szCs w:val="28"/>
        </w:rPr>
      </w:pPr>
      <w:r w:rsidRPr="00406589">
        <w:rPr>
          <w:sz w:val="28"/>
          <w:szCs w:val="28"/>
        </w:rPr>
        <w:t>Из положитель</w:t>
      </w:r>
      <w:r>
        <w:rPr>
          <w:sz w:val="28"/>
          <w:szCs w:val="28"/>
        </w:rPr>
        <w:t>ных аспектов данной технологии можно выделить</w:t>
      </w:r>
      <w:r w:rsidRPr="00406589">
        <w:rPr>
          <w:sz w:val="28"/>
          <w:szCs w:val="28"/>
        </w:rPr>
        <w:t xml:space="preserve"> </w:t>
      </w:r>
      <w:r>
        <w:rPr>
          <w:sz w:val="28"/>
          <w:szCs w:val="28"/>
        </w:rPr>
        <w:t>следующе</w:t>
      </w:r>
      <w:r w:rsidRPr="00406589">
        <w:rPr>
          <w:sz w:val="28"/>
          <w:szCs w:val="28"/>
        </w:rPr>
        <w:t>е</w:t>
      </w:r>
      <w:r w:rsidRPr="00584B74">
        <w:rPr>
          <w:sz w:val="28"/>
          <w:szCs w:val="28"/>
        </w:rPr>
        <w:t xml:space="preserve"> [1]</w:t>
      </w:r>
      <w:r w:rsidRPr="00406589">
        <w:rPr>
          <w:sz w:val="28"/>
          <w:szCs w:val="28"/>
        </w:rPr>
        <w:t xml:space="preserve">: </w:t>
      </w:r>
    </w:p>
    <w:p w:rsidR="001506A3" w:rsidRDefault="001506A3" w:rsidP="001506A3">
      <w:pPr>
        <w:numPr>
          <w:ilvl w:val="0"/>
          <w:numId w:val="1"/>
        </w:numPr>
        <w:spacing w:line="360" w:lineRule="auto"/>
        <w:jc w:val="both"/>
        <w:rPr>
          <w:sz w:val="28"/>
          <w:szCs w:val="28"/>
        </w:rPr>
      </w:pPr>
      <w:r w:rsidRPr="00406589">
        <w:rPr>
          <w:sz w:val="28"/>
          <w:szCs w:val="28"/>
        </w:rPr>
        <w:t>жесткая последовательность действий, законченность блоков содержания, предполагающая движение ученика с постепенным погружением в детали циклов;</w:t>
      </w:r>
      <w:r>
        <w:rPr>
          <w:sz w:val="28"/>
          <w:szCs w:val="28"/>
        </w:rPr>
        <w:t xml:space="preserve"> </w:t>
      </w:r>
    </w:p>
    <w:p w:rsidR="001506A3" w:rsidRDefault="001506A3" w:rsidP="001506A3">
      <w:pPr>
        <w:numPr>
          <w:ilvl w:val="0"/>
          <w:numId w:val="1"/>
        </w:numPr>
        <w:spacing w:line="360" w:lineRule="auto"/>
        <w:jc w:val="both"/>
        <w:rPr>
          <w:sz w:val="28"/>
          <w:szCs w:val="28"/>
        </w:rPr>
      </w:pPr>
      <w:r w:rsidRPr="00406589">
        <w:rPr>
          <w:sz w:val="28"/>
          <w:szCs w:val="28"/>
        </w:rPr>
        <w:t>индивидуальный темп обучения, адаптация к индивидуальным особенностям обучаемых за счет исходной диагностики знаний и темпа усвоения;</w:t>
      </w:r>
      <w:r>
        <w:rPr>
          <w:sz w:val="28"/>
          <w:szCs w:val="28"/>
        </w:rPr>
        <w:t xml:space="preserve"> </w:t>
      </w:r>
    </w:p>
    <w:p w:rsidR="001506A3" w:rsidRDefault="001506A3" w:rsidP="001506A3">
      <w:pPr>
        <w:numPr>
          <w:ilvl w:val="0"/>
          <w:numId w:val="1"/>
        </w:numPr>
        <w:spacing w:line="360" w:lineRule="auto"/>
        <w:jc w:val="both"/>
        <w:rPr>
          <w:sz w:val="28"/>
          <w:szCs w:val="28"/>
        </w:rPr>
      </w:pPr>
      <w:r w:rsidRPr="00D37EB6">
        <w:rPr>
          <w:sz w:val="28"/>
          <w:szCs w:val="28"/>
        </w:rPr>
        <w:t>обязательный самоконтроль;</w:t>
      </w:r>
    </w:p>
    <w:p w:rsidR="001506A3" w:rsidRDefault="001506A3" w:rsidP="001506A3">
      <w:pPr>
        <w:numPr>
          <w:ilvl w:val="0"/>
          <w:numId w:val="1"/>
        </w:numPr>
        <w:spacing w:line="360" w:lineRule="auto"/>
        <w:jc w:val="both"/>
        <w:rPr>
          <w:sz w:val="28"/>
          <w:szCs w:val="28"/>
        </w:rPr>
      </w:pPr>
      <w:r>
        <w:rPr>
          <w:sz w:val="28"/>
          <w:szCs w:val="28"/>
        </w:rPr>
        <w:lastRenderedPageBreak/>
        <w:t xml:space="preserve"> </w:t>
      </w:r>
      <w:r w:rsidRPr="00D37EB6">
        <w:rPr>
          <w:sz w:val="28"/>
          <w:szCs w:val="28"/>
        </w:rPr>
        <w:t>формирование ориентировочной основы действий;</w:t>
      </w:r>
      <w:r>
        <w:rPr>
          <w:sz w:val="28"/>
          <w:szCs w:val="28"/>
        </w:rPr>
        <w:t xml:space="preserve"> </w:t>
      </w:r>
    </w:p>
    <w:p w:rsidR="001506A3" w:rsidRDefault="001506A3" w:rsidP="001506A3">
      <w:pPr>
        <w:numPr>
          <w:ilvl w:val="0"/>
          <w:numId w:val="1"/>
        </w:numPr>
        <w:spacing w:line="360" w:lineRule="auto"/>
        <w:jc w:val="both"/>
        <w:rPr>
          <w:sz w:val="28"/>
          <w:szCs w:val="28"/>
        </w:rPr>
      </w:pPr>
      <w:r w:rsidRPr="00D37EB6">
        <w:rPr>
          <w:sz w:val="28"/>
          <w:szCs w:val="28"/>
        </w:rPr>
        <w:t>гибкое управление обучением;</w:t>
      </w:r>
      <w:r>
        <w:rPr>
          <w:sz w:val="28"/>
          <w:szCs w:val="28"/>
        </w:rPr>
        <w:t xml:space="preserve"> </w:t>
      </w:r>
      <w:r w:rsidRPr="00D37EB6">
        <w:rPr>
          <w:sz w:val="28"/>
          <w:szCs w:val="28"/>
        </w:rPr>
        <w:t xml:space="preserve">рефлексивный подход. </w:t>
      </w:r>
    </w:p>
    <w:p w:rsidR="001506A3" w:rsidRPr="00D37EB6" w:rsidRDefault="001506A3" w:rsidP="001506A3">
      <w:pPr>
        <w:spacing w:line="360" w:lineRule="auto"/>
        <w:ind w:firstLine="360"/>
        <w:jc w:val="both"/>
        <w:rPr>
          <w:sz w:val="28"/>
          <w:szCs w:val="28"/>
        </w:rPr>
      </w:pPr>
      <w:r>
        <w:rPr>
          <w:sz w:val="28"/>
          <w:szCs w:val="28"/>
        </w:rPr>
        <w:t xml:space="preserve">     </w:t>
      </w:r>
      <w:r w:rsidRPr="00D37EB6">
        <w:rPr>
          <w:sz w:val="28"/>
          <w:szCs w:val="28"/>
        </w:rPr>
        <w:t>Как и любая педагогическая тех</w:t>
      </w:r>
      <w:r>
        <w:rPr>
          <w:sz w:val="28"/>
          <w:szCs w:val="28"/>
        </w:rPr>
        <w:t xml:space="preserve">нология, модульная предполагает </w:t>
      </w:r>
      <w:r w:rsidRPr="00D37EB6">
        <w:rPr>
          <w:sz w:val="28"/>
          <w:szCs w:val="28"/>
        </w:rPr>
        <w:t>целенаправленный процесс проектирования содержания, способов деятельности специально организованными средствами для достижения прогнозируемого результата.</w:t>
      </w:r>
    </w:p>
    <w:p w:rsidR="001506A3" w:rsidRDefault="001506A3" w:rsidP="001506A3">
      <w:pPr>
        <w:spacing w:line="360" w:lineRule="auto"/>
        <w:ind w:firstLine="360"/>
        <w:jc w:val="both"/>
        <w:rPr>
          <w:sz w:val="28"/>
          <w:szCs w:val="28"/>
        </w:rPr>
      </w:pPr>
      <w:r>
        <w:rPr>
          <w:sz w:val="28"/>
          <w:szCs w:val="28"/>
        </w:rPr>
        <w:t xml:space="preserve">   Задача учителя -</w:t>
      </w:r>
      <w:r w:rsidRPr="00933505">
        <w:rPr>
          <w:sz w:val="28"/>
          <w:szCs w:val="28"/>
        </w:rPr>
        <w:t xml:space="preserve"> создание особых условий для включения каждого ученика в деятельность, соответствующую его зоне ближайшего развития. Чтобы реализовать </w:t>
      </w:r>
      <w:r>
        <w:rPr>
          <w:sz w:val="28"/>
          <w:szCs w:val="28"/>
        </w:rPr>
        <w:t>данную систему, необходимо придерживаться</w:t>
      </w:r>
      <w:r w:rsidRPr="00933505">
        <w:rPr>
          <w:sz w:val="28"/>
          <w:szCs w:val="28"/>
        </w:rPr>
        <w:t xml:space="preserve"> следующих принципов:</w:t>
      </w:r>
      <w:r>
        <w:rPr>
          <w:sz w:val="28"/>
          <w:szCs w:val="28"/>
        </w:rPr>
        <w:t xml:space="preserve"> </w:t>
      </w:r>
    </w:p>
    <w:p w:rsidR="001506A3" w:rsidRDefault="001506A3" w:rsidP="001506A3">
      <w:pPr>
        <w:numPr>
          <w:ilvl w:val="0"/>
          <w:numId w:val="2"/>
        </w:numPr>
        <w:spacing w:line="360" w:lineRule="auto"/>
        <w:jc w:val="both"/>
        <w:rPr>
          <w:sz w:val="28"/>
          <w:szCs w:val="28"/>
        </w:rPr>
      </w:pPr>
      <w:r>
        <w:rPr>
          <w:sz w:val="28"/>
          <w:szCs w:val="28"/>
        </w:rPr>
        <w:t xml:space="preserve">не навредить ученику; </w:t>
      </w:r>
    </w:p>
    <w:p w:rsidR="001506A3" w:rsidRDefault="001506A3" w:rsidP="001506A3">
      <w:pPr>
        <w:numPr>
          <w:ilvl w:val="0"/>
          <w:numId w:val="2"/>
        </w:numPr>
        <w:spacing w:line="360" w:lineRule="auto"/>
        <w:jc w:val="both"/>
        <w:rPr>
          <w:sz w:val="28"/>
          <w:szCs w:val="28"/>
        </w:rPr>
      </w:pPr>
      <w:r w:rsidRPr="00D37EB6">
        <w:rPr>
          <w:sz w:val="28"/>
          <w:szCs w:val="28"/>
        </w:rPr>
        <w:t>дать установку на успех;</w:t>
      </w:r>
      <w:r>
        <w:rPr>
          <w:sz w:val="28"/>
          <w:szCs w:val="28"/>
        </w:rPr>
        <w:t xml:space="preserve"> </w:t>
      </w:r>
    </w:p>
    <w:p w:rsidR="001506A3" w:rsidRDefault="001506A3" w:rsidP="001506A3">
      <w:pPr>
        <w:numPr>
          <w:ilvl w:val="0"/>
          <w:numId w:val="2"/>
        </w:numPr>
        <w:spacing w:line="360" w:lineRule="auto"/>
        <w:jc w:val="both"/>
        <w:rPr>
          <w:sz w:val="28"/>
          <w:szCs w:val="28"/>
        </w:rPr>
      </w:pPr>
      <w:r w:rsidRPr="00D37EB6">
        <w:rPr>
          <w:sz w:val="28"/>
          <w:szCs w:val="28"/>
        </w:rPr>
        <w:t>признать всеобщую талантливость с учетом неизбежности перемен, согласно чему суждение о человеке не может быть окончательным;</w:t>
      </w:r>
      <w:r>
        <w:rPr>
          <w:sz w:val="28"/>
          <w:szCs w:val="28"/>
        </w:rPr>
        <w:t xml:space="preserve"> </w:t>
      </w:r>
    </w:p>
    <w:p w:rsidR="001506A3" w:rsidRDefault="001506A3" w:rsidP="001506A3">
      <w:pPr>
        <w:numPr>
          <w:ilvl w:val="0"/>
          <w:numId w:val="2"/>
        </w:numPr>
        <w:spacing w:line="360" w:lineRule="auto"/>
        <w:jc w:val="both"/>
        <w:rPr>
          <w:sz w:val="28"/>
          <w:szCs w:val="28"/>
        </w:rPr>
      </w:pPr>
      <w:r w:rsidRPr="00D37EB6">
        <w:rPr>
          <w:sz w:val="28"/>
          <w:szCs w:val="28"/>
        </w:rPr>
        <w:t>с</w:t>
      </w:r>
      <w:r>
        <w:rPr>
          <w:sz w:val="28"/>
          <w:szCs w:val="28"/>
        </w:rPr>
        <w:t xml:space="preserve">нять </w:t>
      </w:r>
      <w:r w:rsidRPr="00D37EB6">
        <w:rPr>
          <w:sz w:val="28"/>
          <w:szCs w:val="28"/>
        </w:rPr>
        <w:t>тревожность, страх перед «двойкой», напряженность в отношениях учителя и ученика.</w:t>
      </w:r>
      <w:r w:rsidRPr="00980B95">
        <w:rPr>
          <w:sz w:val="28"/>
          <w:szCs w:val="28"/>
        </w:rPr>
        <w:t xml:space="preserve"> </w:t>
      </w:r>
    </w:p>
    <w:p w:rsidR="001506A3" w:rsidRDefault="001506A3" w:rsidP="001506A3">
      <w:pPr>
        <w:spacing w:line="360" w:lineRule="auto"/>
        <w:ind w:firstLine="360"/>
        <w:jc w:val="both"/>
        <w:rPr>
          <w:sz w:val="28"/>
          <w:szCs w:val="28"/>
        </w:rPr>
      </w:pPr>
      <w:r>
        <w:rPr>
          <w:sz w:val="28"/>
          <w:szCs w:val="28"/>
        </w:rPr>
        <w:t xml:space="preserve">    </w:t>
      </w:r>
      <w:r w:rsidRPr="00980B95">
        <w:rPr>
          <w:sz w:val="28"/>
          <w:szCs w:val="28"/>
        </w:rPr>
        <w:t>Отсюда основные правила работы: не</w:t>
      </w:r>
      <w:r>
        <w:rPr>
          <w:sz w:val="28"/>
          <w:szCs w:val="28"/>
        </w:rPr>
        <w:t xml:space="preserve"> сравнивать детей друг с другом, </w:t>
      </w:r>
      <w:r w:rsidRPr="00980B95">
        <w:rPr>
          <w:sz w:val="28"/>
          <w:szCs w:val="28"/>
        </w:rPr>
        <w:t>сравнивать успехи ученика с его личными результатами для установления з</w:t>
      </w:r>
      <w:r>
        <w:rPr>
          <w:sz w:val="28"/>
          <w:szCs w:val="28"/>
        </w:rPr>
        <w:t>оны развития.</w:t>
      </w:r>
      <w:r w:rsidRPr="00980B95">
        <w:rPr>
          <w:sz w:val="28"/>
          <w:szCs w:val="28"/>
        </w:rPr>
        <w:t xml:space="preserve"> Доверительные отношения в системах «учитель-ученик» и «ученик-ученик», отсутствие чувства неуверенности, вера в свои силы и успех, постоянная возможность вовлечения всех в совместную учебную деятельность с учетом интереса каждого способствует успешности обучения.</w:t>
      </w:r>
      <w:r>
        <w:rPr>
          <w:sz w:val="28"/>
          <w:szCs w:val="28"/>
        </w:rPr>
        <w:t xml:space="preserve"> </w:t>
      </w:r>
    </w:p>
    <w:p w:rsidR="001506A3" w:rsidRDefault="001506A3" w:rsidP="001506A3">
      <w:pPr>
        <w:spacing w:line="360" w:lineRule="auto"/>
        <w:ind w:firstLine="360"/>
        <w:jc w:val="both"/>
        <w:rPr>
          <w:sz w:val="28"/>
          <w:szCs w:val="28"/>
        </w:rPr>
      </w:pPr>
      <w:r>
        <w:rPr>
          <w:sz w:val="28"/>
          <w:szCs w:val="28"/>
        </w:rPr>
        <w:t xml:space="preserve">    </w:t>
      </w:r>
      <w:r w:rsidRPr="00933505">
        <w:rPr>
          <w:sz w:val="28"/>
          <w:szCs w:val="28"/>
        </w:rPr>
        <w:t xml:space="preserve">Идея модульной технологии, ее внедрение в учебный процесс предполагает почти самостоятельное усвоение учеником учебного материала при работе с модулем. </w:t>
      </w:r>
    </w:p>
    <w:p w:rsidR="001506A3" w:rsidRDefault="001506A3" w:rsidP="001506A3">
      <w:pPr>
        <w:spacing w:line="360" w:lineRule="auto"/>
        <w:ind w:firstLine="360"/>
        <w:jc w:val="both"/>
        <w:rPr>
          <w:sz w:val="28"/>
          <w:szCs w:val="28"/>
        </w:rPr>
      </w:pPr>
      <w:r>
        <w:rPr>
          <w:sz w:val="28"/>
          <w:szCs w:val="28"/>
        </w:rPr>
        <w:t xml:space="preserve">   </w:t>
      </w:r>
      <w:r w:rsidRPr="00933505">
        <w:rPr>
          <w:sz w:val="28"/>
          <w:szCs w:val="28"/>
        </w:rPr>
        <w:t>На   промежуточных   эта</w:t>
      </w:r>
      <w:r>
        <w:rPr>
          <w:sz w:val="28"/>
          <w:szCs w:val="28"/>
        </w:rPr>
        <w:t>пах   работы   над   модулем   учитель   не   столько контролирует</w:t>
      </w:r>
      <w:r w:rsidRPr="00933505">
        <w:rPr>
          <w:sz w:val="28"/>
          <w:szCs w:val="28"/>
        </w:rPr>
        <w:t xml:space="preserve"> работу</w:t>
      </w:r>
      <w:r>
        <w:rPr>
          <w:sz w:val="28"/>
          <w:szCs w:val="28"/>
        </w:rPr>
        <w:t xml:space="preserve"> учащихся,  сколько устанавливает</w:t>
      </w:r>
      <w:r w:rsidRPr="00933505">
        <w:rPr>
          <w:sz w:val="28"/>
          <w:szCs w:val="28"/>
        </w:rPr>
        <w:t xml:space="preserve">  степень </w:t>
      </w:r>
      <w:r w:rsidRPr="00933505">
        <w:rPr>
          <w:sz w:val="28"/>
          <w:szCs w:val="28"/>
        </w:rPr>
        <w:lastRenderedPageBreak/>
        <w:t>усвоения изуч</w:t>
      </w:r>
      <w:r>
        <w:rPr>
          <w:sz w:val="28"/>
          <w:szCs w:val="28"/>
        </w:rPr>
        <w:t>аемого материала и помогает</w:t>
      </w:r>
      <w:r w:rsidRPr="00933505">
        <w:rPr>
          <w:sz w:val="28"/>
          <w:szCs w:val="28"/>
        </w:rPr>
        <w:t xml:space="preserve"> учащимся скорректировать свою учебную деятельность.</w:t>
      </w:r>
    </w:p>
    <w:p w:rsidR="001506A3" w:rsidRDefault="001506A3" w:rsidP="001506A3">
      <w:pPr>
        <w:spacing w:line="360" w:lineRule="auto"/>
        <w:ind w:firstLine="360"/>
        <w:jc w:val="both"/>
        <w:rPr>
          <w:sz w:val="28"/>
          <w:szCs w:val="28"/>
        </w:rPr>
      </w:pPr>
      <w:r>
        <w:rPr>
          <w:sz w:val="28"/>
          <w:szCs w:val="28"/>
        </w:rPr>
        <w:t xml:space="preserve">      Первый этап работы по данной</w:t>
      </w:r>
      <w:r w:rsidRPr="00933505">
        <w:rPr>
          <w:sz w:val="28"/>
          <w:szCs w:val="28"/>
        </w:rPr>
        <w:t xml:space="preserve"> технологии включает в себя </w:t>
      </w:r>
      <w:r>
        <w:rPr>
          <w:sz w:val="28"/>
          <w:szCs w:val="28"/>
        </w:rPr>
        <w:t>составление модуля урока.</w:t>
      </w:r>
      <w:r w:rsidRPr="00933505">
        <w:rPr>
          <w:sz w:val="28"/>
          <w:szCs w:val="28"/>
        </w:rPr>
        <w:t xml:space="preserve"> </w:t>
      </w:r>
    </w:p>
    <w:p w:rsidR="001506A3" w:rsidRPr="00763E02" w:rsidRDefault="001506A3" w:rsidP="001506A3">
      <w:pPr>
        <w:ind w:firstLine="360"/>
        <w:jc w:val="center"/>
        <w:rPr>
          <w:sz w:val="28"/>
          <w:szCs w:val="28"/>
        </w:rPr>
      </w:pPr>
      <w:r w:rsidRPr="00763E02">
        <w:rPr>
          <w:rStyle w:val="a3"/>
          <w:sz w:val="28"/>
          <w:szCs w:val="28"/>
        </w:rPr>
        <w:t>Структура модуля</w:t>
      </w:r>
    </w:p>
    <w:tbl>
      <w:tblPr>
        <w:tblW w:w="0" w:type="auto"/>
        <w:tblCellSpacing w:w="7" w:type="dxa"/>
        <w:tblInd w:w="-22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1440"/>
        <w:gridCol w:w="2039"/>
        <w:gridCol w:w="1984"/>
        <w:gridCol w:w="2097"/>
        <w:gridCol w:w="2005"/>
      </w:tblGrid>
      <w:tr w:rsidR="001506A3" w:rsidRPr="00763E02" w:rsidTr="00F51842">
        <w:trPr>
          <w:tblCellSpacing w:w="7" w:type="dxa"/>
        </w:trPr>
        <w:tc>
          <w:tcPr>
            <w:tcW w:w="1419"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Номер учебного элемента</w:t>
            </w:r>
          </w:p>
        </w:tc>
        <w:tc>
          <w:tcPr>
            <w:tcW w:w="2025"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 xml:space="preserve">Название учебного элемента. </w:t>
            </w:r>
          </w:p>
          <w:p w:rsidR="001506A3" w:rsidRPr="00763E02" w:rsidRDefault="001506A3" w:rsidP="00F51842">
            <w:pPr>
              <w:jc w:val="center"/>
              <w:rPr>
                <w:sz w:val="28"/>
                <w:szCs w:val="28"/>
              </w:rPr>
            </w:pPr>
            <w:r w:rsidRPr="00763E02">
              <w:rPr>
                <w:sz w:val="28"/>
                <w:szCs w:val="28"/>
              </w:rPr>
              <w:t>Цели и задачи для ребёнка</w:t>
            </w:r>
          </w:p>
        </w:tc>
        <w:tc>
          <w:tcPr>
            <w:tcW w:w="1970"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Управление обучением (</w:t>
            </w:r>
            <w:proofErr w:type="spellStart"/>
            <w:r w:rsidRPr="00763E02">
              <w:rPr>
                <w:sz w:val="28"/>
                <w:szCs w:val="28"/>
              </w:rPr>
              <w:t>содержание</w:t>
            </w:r>
            <w:proofErr w:type="gramStart"/>
            <w:r w:rsidRPr="00763E02">
              <w:rPr>
                <w:sz w:val="28"/>
                <w:szCs w:val="28"/>
              </w:rPr>
              <w:t>,ф</w:t>
            </w:r>
            <w:proofErr w:type="gramEnd"/>
            <w:r w:rsidRPr="00763E02">
              <w:rPr>
                <w:sz w:val="28"/>
                <w:szCs w:val="28"/>
              </w:rPr>
              <w:t>ормы</w:t>
            </w:r>
            <w:proofErr w:type="spellEnd"/>
            <w:r w:rsidRPr="00763E02">
              <w:rPr>
                <w:sz w:val="28"/>
                <w:szCs w:val="28"/>
              </w:rPr>
              <w:t>, методы)</w:t>
            </w:r>
          </w:p>
        </w:tc>
        <w:tc>
          <w:tcPr>
            <w:tcW w:w="2083"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Рекомендации</w:t>
            </w:r>
          </w:p>
          <w:p w:rsidR="001506A3" w:rsidRPr="00763E02" w:rsidRDefault="001506A3" w:rsidP="00F51842">
            <w:pPr>
              <w:jc w:val="center"/>
              <w:rPr>
                <w:sz w:val="28"/>
                <w:szCs w:val="28"/>
              </w:rPr>
            </w:pPr>
            <w:r w:rsidRPr="00763E02">
              <w:rPr>
                <w:sz w:val="28"/>
                <w:szCs w:val="28"/>
              </w:rPr>
              <w:t>(Как сделать?)</w:t>
            </w:r>
          </w:p>
        </w:tc>
        <w:tc>
          <w:tcPr>
            <w:tcW w:w="1984"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Время</w:t>
            </w:r>
          </w:p>
          <w:p w:rsidR="001506A3" w:rsidRPr="00763E02" w:rsidRDefault="001506A3" w:rsidP="00F51842">
            <w:pPr>
              <w:jc w:val="center"/>
              <w:rPr>
                <w:sz w:val="28"/>
                <w:szCs w:val="28"/>
              </w:rPr>
            </w:pPr>
            <w:r w:rsidRPr="00763E02">
              <w:rPr>
                <w:sz w:val="28"/>
                <w:szCs w:val="28"/>
              </w:rPr>
              <w:t>работы. Как работать. Оцени работу по эталону, ключу. Взаимопроверка</w:t>
            </w:r>
          </w:p>
        </w:tc>
      </w:tr>
      <w:tr w:rsidR="001506A3" w:rsidRPr="00763E02" w:rsidTr="00F51842">
        <w:trPr>
          <w:tblCellSpacing w:w="7" w:type="dxa"/>
        </w:trPr>
        <w:tc>
          <w:tcPr>
            <w:tcW w:w="1419"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both"/>
              <w:rPr>
                <w:sz w:val="28"/>
                <w:szCs w:val="28"/>
              </w:rPr>
            </w:pPr>
            <w:r w:rsidRPr="00763E02">
              <w:rPr>
                <w:sz w:val="28"/>
                <w:szCs w:val="28"/>
              </w:rPr>
              <w:t>УЭ -0</w:t>
            </w:r>
          </w:p>
        </w:tc>
        <w:tc>
          <w:tcPr>
            <w:tcW w:w="2025"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Цели и задачи модуля. Актуализация целей.</w:t>
            </w:r>
          </w:p>
        </w:tc>
        <w:tc>
          <w:tcPr>
            <w:tcW w:w="1970"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both"/>
              <w:rPr>
                <w:sz w:val="28"/>
                <w:szCs w:val="28"/>
              </w:rPr>
            </w:pPr>
            <w:proofErr w:type="spellStart"/>
            <w:r w:rsidRPr="00763E02">
              <w:rPr>
                <w:sz w:val="28"/>
                <w:szCs w:val="28"/>
              </w:rPr>
              <w:t>Методическо</w:t>
            </w:r>
            <w:r>
              <w:rPr>
                <w:sz w:val="28"/>
                <w:szCs w:val="28"/>
              </w:rPr>
              <w:t>е</w:t>
            </w:r>
            <w:r w:rsidRPr="00763E02">
              <w:rPr>
                <w:sz w:val="28"/>
                <w:szCs w:val="28"/>
              </w:rPr>
              <w:t>руководство</w:t>
            </w:r>
            <w:proofErr w:type="spellEnd"/>
            <w:r w:rsidRPr="00763E02">
              <w:rPr>
                <w:sz w:val="28"/>
                <w:szCs w:val="28"/>
              </w:rPr>
              <w:t>.</w:t>
            </w:r>
          </w:p>
        </w:tc>
        <w:tc>
          <w:tcPr>
            <w:tcW w:w="2083"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Pr>
                <w:sz w:val="28"/>
                <w:szCs w:val="28"/>
              </w:rPr>
              <w:t xml:space="preserve">Необходимые знания, </w:t>
            </w:r>
            <w:r w:rsidRPr="00763E02">
              <w:rPr>
                <w:sz w:val="28"/>
                <w:szCs w:val="28"/>
              </w:rPr>
              <w:t>умения.</w:t>
            </w:r>
          </w:p>
        </w:tc>
        <w:tc>
          <w:tcPr>
            <w:tcW w:w="1984"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 xml:space="preserve">Работа в парах. </w:t>
            </w:r>
            <w:proofErr w:type="spellStart"/>
            <w:proofErr w:type="gramStart"/>
            <w:r w:rsidRPr="00763E02">
              <w:rPr>
                <w:sz w:val="28"/>
                <w:szCs w:val="28"/>
              </w:rPr>
              <w:t>Взаимо</w:t>
            </w:r>
            <w:r>
              <w:rPr>
                <w:sz w:val="28"/>
                <w:szCs w:val="28"/>
              </w:rPr>
              <w:t>-</w:t>
            </w:r>
            <w:r w:rsidRPr="00763E02">
              <w:rPr>
                <w:sz w:val="28"/>
                <w:szCs w:val="28"/>
              </w:rPr>
              <w:t>проверка</w:t>
            </w:r>
            <w:proofErr w:type="spellEnd"/>
            <w:proofErr w:type="gramEnd"/>
            <w:r>
              <w:rPr>
                <w:sz w:val="28"/>
                <w:szCs w:val="28"/>
              </w:rPr>
              <w:t>.</w:t>
            </w:r>
          </w:p>
        </w:tc>
      </w:tr>
      <w:tr w:rsidR="001506A3" w:rsidRPr="00763E02" w:rsidTr="00F51842">
        <w:trPr>
          <w:tblCellSpacing w:w="7" w:type="dxa"/>
        </w:trPr>
        <w:tc>
          <w:tcPr>
            <w:tcW w:w="1419"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both"/>
              <w:rPr>
                <w:sz w:val="28"/>
                <w:szCs w:val="28"/>
              </w:rPr>
            </w:pPr>
            <w:r w:rsidRPr="00763E02">
              <w:rPr>
                <w:sz w:val="28"/>
                <w:szCs w:val="28"/>
              </w:rPr>
              <w:t>УЭ- 1</w:t>
            </w:r>
          </w:p>
        </w:tc>
        <w:tc>
          <w:tcPr>
            <w:tcW w:w="2025"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Учебный модуль. Цель элемента.</w:t>
            </w:r>
          </w:p>
        </w:tc>
        <w:tc>
          <w:tcPr>
            <w:tcW w:w="1970"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Входной контроль.</w:t>
            </w:r>
          </w:p>
        </w:tc>
        <w:tc>
          <w:tcPr>
            <w:tcW w:w="2083"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Пояснения к учебному материалу.</w:t>
            </w:r>
          </w:p>
        </w:tc>
        <w:tc>
          <w:tcPr>
            <w:tcW w:w="1984" w:type="dxa"/>
            <w:tcBorders>
              <w:top w:val="outset" w:sz="6" w:space="0" w:color="auto"/>
              <w:left w:val="outset" w:sz="6" w:space="0" w:color="auto"/>
              <w:bottom w:val="outset" w:sz="6" w:space="0" w:color="auto"/>
              <w:right w:val="outset" w:sz="6" w:space="0" w:color="auto"/>
            </w:tcBorders>
          </w:tcPr>
          <w:p w:rsidR="001506A3" w:rsidRPr="00763E02" w:rsidRDefault="001506A3" w:rsidP="00F51842">
            <w:pPr>
              <w:jc w:val="both"/>
              <w:rPr>
                <w:sz w:val="28"/>
                <w:szCs w:val="28"/>
              </w:rPr>
            </w:pPr>
          </w:p>
        </w:tc>
      </w:tr>
      <w:tr w:rsidR="001506A3" w:rsidRPr="00763E02" w:rsidTr="00F51842">
        <w:trPr>
          <w:tblCellSpacing w:w="7" w:type="dxa"/>
        </w:trPr>
        <w:tc>
          <w:tcPr>
            <w:tcW w:w="1419"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both"/>
              <w:rPr>
                <w:sz w:val="28"/>
                <w:szCs w:val="28"/>
              </w:rPr>
            </w:pPr>
            <w:r w:rsidRPr="00763E02">
              <w:rPr>
                <w:sz w:val="28"/>
                <w:szCs w:val="28"/>
              </w:rPr>
              <w:t>УЭ - 2</w:t>
            </w:r>
          </w:p>
        </w:tc>
        <w:tc>
          <w:tcPr>
            <w:tcW w:w="2025"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rPr>
                <w:sz w:val="28"/>
                <w:szCs w:val="28"/>
              </w:rPr>
            </w:pPr>
            <w:r w:rsidRPr="00763E02">
              <w:rPr>
                <w:sz w:val="28"/>
                <w:szCs w:val="28"/>
              </w:rPr>
              <w:t>Обобщение. Цель элемента.</w:t>
            </w:r>
          </w:p>
        </w:tc>
        <w:tc>
          <w:tcPr>
            <w:tcW w:w="1970"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Источники информации, алгоритмы решения заданий.</w:t>
            </w:r>
          </w:p>
        </w:tc>
        <w:tc>
          <w:tcPr>
            <w:tcW w:w="2083" w:type="dxa"/>
            <w:tcBorders>
              <w:top w:val="outset" w:sz="6" w:space="0" w:color="auto"/>
              <w:left w:val="outset" w:sz="6" w:space="0" w:color="auto"/>
              <w:bottom w:val="outset" w:sz="6" w:space="0" w:color="auto"/>
              <w:right w:val="outset" w:sz="6" w:space="0" w:color="auto"/>
            </w:tcBorders>
          </w:tcPr>
          <w:p w:rsidR="001506A3" w:rsidRPr="00763E02" w:rsidRDefault="001506A3" w:rsidP="00F51842">
            <w:pPr>
              <w:jc w:val="both"/>
              <w:rPr>
                <w:sz w:val="28"/>
                <w:szCs w:val="28"/>
              </w:rPr>
            </w:pPr>
          </w:p>
        </w:tc>
        <w:tc>
          <w:tcPr>
            <w:tcW w:w="1984" w:type="dxa"/>
            <w:tcBorders>
              <w:top w:val="outset" w:sz="6" w:space="0" w:color="auto"/>
              <w:left w:val="outset" w:sz="6" w:space="0" w:color="auto"/>
              <w:bottom w:val="outset" w:sz="6" w:space="0" w:color="auto"/>
              <w:right w:val="outset" w:sz="6" w:space="0" w:color="auto"/>
            </w:tcBorders>
          </w:tcPr>
          <w:p w:rsidR="001506A3" w:rsidRPr="00763E02" w:rsidRDefault="001506A3" w:rsidP="00F51842">
            <w:pPr>
              <w:jc w:val="both"/>
              <w:rPr>
                <w:sz w:val="28"/>
                <w:szCs w:val="28"/>
              </w:rPr>
            </w:pPr>
          </w:p>
        </w:tc>
      </w:tr>
      <w:tr w:rsidR="001506A3" w:rsidRPr="00763E02" w:rsidTr="00F51842">
        <w:trPr>
          <w:tblCellSpacing w:w="7" w:type="dxa"/>
        </w:trPr>
        <w:tc>
          <w:tcPr>
            <w:tcW w:w="1419"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both"/>
              <w:rPr>
                <w:sz w:val="28"/>
                <w:szCs w:val="28"/>
              </w:rPr>
            </w:pPr>
            <w:r w:rsidRPr="00763E02">
              <w:rPr>
                <w:sz w:val="28"/>
                <w:szCs w:val="28"/>
              </w:rPr>
              <w:t>УЭ - 3</w:t>
            </w:r>
          </w:p>
        </w:tc>
        <w:tc>
          <w:tcPr>
            <w:tcW w:w="2025"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Контроль (самоконтроль и выходной контроль по трём уровням).</w:t>
            </w:r>
          </w:p>
        </w:tc>
        <w:tc>
          <w:tcPr>
            <w:tcW w:w="1970" w:type="dxa"/>
            <w:tcBorders>
              <w:top w:val="outset" w:sz="6" w:space="0" w:color="auto"/>
              <w:left w:val="outset" w:sz="6" w:space="0" w:color="auto"/>
              <w:bottom w:val="outset" w:sz="6" w:space="0" w:color="auto"/>
              <w:right w:val="outset" w:sz="6" w:space="0" w:color="auto"/>
            </w:tcBorders>
          </w:tcPr>
          <w:p w:rsidR="001506A3" w:rsidRPr="00763E02" w:rsidRDefault="001506A3" w:rsidP="00F51842">
            <w:pPr>
              <w:jc w:val="both"/>
              <w:rPr>
                <w:sz w:val="28"/>
                <w:szCs w:val="28"/>
              </w:rPr>
            </w:pPr>
          </w:p>
        </w:tc>
        <w:tc>
          <w:tcPr>
            <w:tcW w:w="2083" w:type="dxa"/>
            <w:tcBorders>
              <w:top w:val="outset" w:sz="6" w:space="0" w:color="auto"/>
              <w:left w:val="outset" w:sz="6" w:space="0" w:color="auto"/>
              <w:bottom w:val="outset" w:sz="6" w:space="0" w:color="auto"/>
              <w:right w:val="outset" w:sz="6" w:space="0" w:color="auto"/>
            </w:tcBorders>
          </w:tcPr>
          <w:p w:rsidR="001506A3" w:rsidRPr="00763E02" w:rsidRDefault="001506A3" w:rsidP="00F51842">
            <w:pPr>
              <w:jc w:val="both"/>
              <w:rPr>
                <w:sz w:val="28"/>
                <w:szCs w:val="28"/>
              </w:rPr>
            </w:pPr>
          </w:p>
        </w:tc>
        <w:tc>
          <w:tcPr>
            <w:tcW w:w="1984" w:type="dxa"/>
            <w:tcBorders>
              <w:top w:val="outset" w:sz="6" w:space="0" w:color="auto"/>
              <w:left w:val="outset" w:sz="6" w:space="0" w:color="auto"/>
              <w:bottom w:val="outset" w:sz="6" w:space="0" w:color="auto"/>
              <w:right w:val="outset" w:sz="6" w:space="0" w:color="auto"/>
            </w:tcBorders>
            <w:hideMark/>
          </w:tcPr>
          <w:p w:rsidR="001506A3" w:rsidRPr="00763E02" w:rsidRDefault="001506A3" w:rsidP="00F51842">
            <w:pPr>
              <w:jc w:val="center"/>
              <w:rPr>
                <w:sz w:val="28"/>
                <w:szCs w:val="28"/>
              </w:rPr>
            </w:pPr>
            <w:r w:rsidRPr="00763E02">
              <w:rPr>
                <w:sz w:val="28"/>
                <w:szCs w:val="28"/>
              </w:rPr>
              <w:t>Проверка по ключу, эталону.</w:t>
            </w:r>
          </w:p>
        </w:tc>
      </w:tr>
    </w:tbl>
    <w:p w:rsidR="001506A3" w:rsidRPr="0075499F" w:rsidRDefault="001506A3" w:rsidP="001506A3">
      <w:pPr>
        <w:ind w:firstLine="708"/>
        <w:rPr>
          <w:sz w:val="28"/>
          <w:szCs w:val="28"/>
        </w:rPr>
      </w:pPr>
    </w:p>
    <w:p w:rsidR="001506A3" w:rsidRDefault="001506A3" w:rsidP="001506A3">
      <w:pPr>
        <w:spacing w:line="360" w:lineRule="auto"/>
        <w:ind w:firstLine="360"/>
        <w:jc w:val="both"/>
        <w:rPr>
          <w:sz w:val="28"/>
          <w:szCs w:val="28"/>
        </w:rPr>
      </w:pPr>
      <w:r w:rsidRPr="00B073C6">
        <w:rPr>
          <w:sz w:val="28"/>
          <w:szCs w:val="28"/>
        </w:rPr>
        <w:t xml:space="preserve">Организация учебно-воспитательного процесса в рамках модульной технологии по определённому разделу </w:t>
      </w:r>
      <w:r>
        <w:rPr>
          <w:sz w:val="28"/>
          <w:szCs w:val="28"/>
        </w:rPr>
        <w:t xml:space="preserve">русского языка имеет </w:t>
      </w:r>
      <w:r w:rsidRPr="00B073C6">
        <w:rPr>
          <w:sz w:val="28"/>
          <w:szCs w:val="28"/>
        </w:rPr>
        <w:t>следующую примерную схему</w:t>
      </w:r>
      <w:r w:rsidRPr="00584B74">
        <w:rPr>
          <w:sz w:val="28"/>
          <w:szCs w:val="28"/>
        </w:rPr>
        <w:t xml:space="preserve"> [2]</w:t>
      </w:r>
      <w:r w:rsidRPr="00B073C6">
        <w:rPr>
          <w:sz w:val="28"/>
          <w:szCs w:val="28"/>
        </w:rPr>
        <w:t>:</w:t>
      </w:r>
    </w:p>
    <w:p w:rsidR="001506A3" w:rsidRDefault="001506A3" w:rsidP="001506A3">
      <w:pPr>
        <w:spacing w:line="360" w:lineRule="auto"/>
        <w:ind w:firstLine="360"/>
        <w:jc w:val="both"/>
        <w:rPr>
          <w:sz w:val="28"/>
          <w:szCs w:val="28"/>
        </w:rPr>
      </w:pPr>
      <w:r>
        <w:rPr>
          <w:sz w:val="28"/>
          <w:szCs w:val="28"/>
        </w:rPr>
        <w:t>1-й урок - о</w:t>
      </w:r>
      <w:r w:rsidRPr="00B073C6">
        <w:rPr>
          <w:sz w:val="28"/>
          <w:szCs w:val="28"/>
        </w:rPr>
        <w:t>сознание стру</w:t>
      </w:r>
      <w:r>
        <w:rPr>
          <w:sz w:val="28"/>
          <w:szCs w:val="28"/>
        </w:rPr>
        <w:t>ктуры темы, установка на работу;</w:t>
      </w:r>
    </w:p>
    <w:p w:rsidR="001506A3" w:rsidRDefault="001506A3" w:rsidP="001506A3">
      <w:pPr>
        <w:spacing w:line="360" w:lineRule="auto"/>
        <w:ind w:firstLine="360"/>
        <w:jc w:val="both"/>
        <w:rPr>
          <w:sz w:val="28"/>
          <w:szCs w:val="28"/>
        </w:rPr>
      </w:pPr>
      <w:r>
        <w:rPr>
          <w:sz w:val="28"/>
          <w:szCs w:val="28"/>
        </w:rPr>
        <w:lastRenderedPageBreak/>
        <w:t>2-й - 3-й   уроки - в</w:t>
      </w:r>
      <w:r w:rsidRPr="00B073C6">
        <w:rPr>
          <w:sz w:val="28"/>
          <w:szCs w:val="28"/>
        </w:rPr>
        <w:t>водная лекция, объединяющая несколько параграфов,</w:t>
      </w:r>
      <w:r>
        <w:rPr>
          <w:sz w:val="28"/>
          <w:szCs w:val="28"/>
        </w:rPr>
        <w:t xml:space="preserve"> составление опорного конспекта;</w:t>
      </w:r>
    </w:p>
    <w:p w:rsidR="001506A3" w:rsidRDefault="001506A3" w:rsidP="001506A3">
      <w:pPr>
        <w:spacing w:line="360" w:lineRule="auto"/>
        <w:ind w:firstLine="360"/>
        <w:jc w:val="both"/>
        <w:rPr>
          <w:sz w:val="28"/>
          <w:szCs w:val="28"/>
        </w:rPr>
      </w:pPr>
      <w:r>
        <w:rPr>
          <w:sz w:val="28"/>
          <w:szCs w:val="28"/>
        </w:rPr>
        <w:t>4-й урок - с</w:t>
      </w:r>
      <w:r w:rsidRPr="00B073C6">
        <w:rPr>
          <w:sz w:val="28"/>
          <w:szCs w:val="28"/>
        </w:rPr>
        <w:t>еминар-практикум качественных и коли</w:t>
      </w:r>
      <w:r>
        <w:rPr>
          <w:sz w:val="28"/>
          <w:szCs w:val="28"/>
        </w:rPr>
        <w:t>чественных заданий</w:t>
      </w:r>
      <w:r w:rsidRPr="00B073C6">
        <w:rPr>
          <w:sz w:val="28"/>
          <w:szCs w:val="28"/>
        </w:rPr>
        <w:t>, консультация п</w:t>
      </w:r>
      <w:r>
        <w:rPr>
          <w:sz w:val="28"/>
          <w:szCs w:val="28"/>
        </w:rPr>
        <w:t>о теории и отработка алгоритмов;</w:t>
      </w:r>
    </w:p>
    <w:p w:rsidR="001506A3" w:rsidRDefault="001506A3" w:rsidP="001506A3">
      <w:pPr>
        <w:spacing w:line="360" w:lineRule="auto"/>
        <w:ind w:firstLine="360"/>
        <w:jc w:val="both"/>
        <w:rPr>
          <w:sz w:val="28"/>
          <w:szCs w:val="28"/>
        </w:rPr>
      </w:pPr>
      <w:r>
        <w:rPr>
          <w:sz w:val="28"/>
          <w:szCs w:val="28"/>
        </w:rPr>
        <w:t>5-й урок – практические, лабораторные работы по теме;</w:t>
      </w:r>
    </w:p>
    <w:p w:rsidR="001506A3" w:rsidRDefault="001506A3" w:rsidP="001506A3">
      <w:pPr>
        <w:spacing w:line="360" w:lineRule="auto"/>
        <w:ind w:firstLine="360"/>
        <w:jc w:val="both"/>
        <w:rPr>
          <w:sz w:val="28"/>
          <w:szCs w:val="28"/>
        </w:rPr>
      </w:pPr>
      <w:r>
        <w:rPr>
          <w:sz w:val="28"/>
          <w:szCs w:val="28"/>
        </w:rPr>
        <w:t>6-й урок - з</w:t>
      </w:r>
      <w:r w:rsidRPr="00B073C6">
        <w:rPr>
          <w:sz w:val="28"/>
          <w:szCs w:val="28"/>
        </w:rPr>
        <w:t>ачёт-контрол</w:t>
      </w:r>
      <w:r>
        <w:rPr>
          <w:sz w:val="28"/>
          <w:szCs w:val="28"/>
        </w:rPr>
        <w:t>ь знаний;</w:t>
      </w:r>
    </w:p>
    <w:p w:rsidR="001506A3" w:rsidRDefault="001506A3" w:rsidP="001506A3">
      <w:pPr>
        <w:spacing w:line="360" w:lineRule="auto"/>
        <w:ind w:firstLine="360"/>
        <w:jc w:val="both"/>
        <w:rPr>
          <w:sz w:val="28"/>
          <w:szCs w:val="28"/>
        </w:rPr>
      </w:pPr>
      <w:r>
        <w:rPr>
          <w:sz w:val="28"/>
          <w:szCs w:val="28"/>
        </w:rPr>
        <w:t>7-й урок - контрольная работа;</w:t>
      </w:r>
    </w:p>
    <w:p w:rsidR="001506A3" w:rsidRDefault="001506A3" w:rsidP="001506A3">
      <w:pPr>
        <w:spacing w:line="360" w:lineRule="auto"/>
        <w:ind w:firstLine="360"/>
        <w:jc w:val="both"/>
        <w:rPr>
          <w:sz w:val="28"/>
          <w:szCs w:val="28"/>
        </w:rPr>
      </w:pPr>
      <w:r>
        <w:rPr>
          <w:sz w:val="28"/>
          <w:szCs w:val="28"/>
        </w:rPr>
        <w:t xml:space="preserve">8-й урок – </w:t>
      </w:r>
      <w:r w:rsidRPr="00B073C6">
        <w:rPr>
          <w:sz w:val="28"/>
          <w:szCs w:val="28"/>
        </w:rPr>
        <w:t>конкурс</w:t>
      </w:r>
      <w:r>
        <w:rPr>
          <w:sz w:val="28"/>
          <w:szCs w:val="28"/>
        </w:rPr>
        <w:t>, игра, викторина и т.д.</w:t>
      </w:r>
    </w:p>
    <w:p w:rsidR="001506A3" w:rsidRDefault="001506A3" w:rsidP="001506A3">
      <w:pPr>
        <w:spacing w:line="360" w:lineRule="auto"/>
        <w:ind w:firstLine="360"/>
        <w:jc w:val="both"/>
        <w:rPr>
          <w:sz w:val="28"/>
          <w:szCs w:val="28"/>
        </w:rPr>
      </w:pPr>
      <w:r w:rsidRPr="00B073C6">
        <w:rPr>
          <w:sz w:val="28"/>
          <w:szCs w:val="28"/>
        </w:rPr>
        <w:t>С целью отслеживания ито</w:t>
      </w:r>
      <w:r>
        <w:rPr>
          <w:sz w:val="28"/>
          <w:szCs w:val="28"/>
        </w:rPr>
        <w:t xml:space="preserve">гов образовательного процесса и </w:t>
      </w:r>
      <w:r w:rsidRPr="00B073C6">
        <w:rPr>
          <w:sz w:val="28"/>
          <w:szCs w:val="28"/>
        </w:rPr>
        <w:t>отдельных его этапов  необходимо иметь четкое представление о плодах совместной деятельности учителя</w:t>
      </w:r>
      <w:r>
        <w:rPr>
          <w:sz w:val="28"/>
          <w:szCs w:val="28"/>
        </w:rPr>
        <w:t xml:space="preserve"> и ученика. Очень важным здесь </w:t>
      </w:r>
      <w:r w:rsidRPr="00B073C6">
        <w:rPr>
          <w:sz w:val="28"/>
          <w:szCs w:val="28"/>
        </w:rPr>
        <w:t>видится этап</w:t>
      </w:r>
      <w:r>
        <w:rPr>
          <w:sz w:val="28"/>
          <w:szCs w:val="28"/>
        </w:rPr>
        <w:t xml:space="preserve"> предвосхищения результата, его </w:t>
      </w:r>
      <w:r w:rsidRPr="00B073C6">
        <w:rPr>
          <w:sz w:val="28"/>
          <w:szCs w:val="28"/>
        </w:rPr>
        <w:t>прогнозирования. Исходя из этого</w:t>
      </w:r>
      <w:r>
        <w:rPr>
          <w:sz w:val="28"/>
          <w:szCs w:val="28"/>
        </w:rPr>
        <w:t>, при разработке уроков нужно</w:t>
      </w:r>
      <w:r w:rsidRPr="00B073C6">
        <w:rPr>
          <w:sz w:val="28"/>
          <w:szCs w:val="28"/>
        </w:rPr>
        <w:t xml:space="preserve"> придерживаться следующей схемы</w:t>
      </w:r>
      <w:r w:rsidRPr="00584B74">
        <w:rPr>
          <w:sz w:val="28"/>
          <w:szCs w:val="28"/>
        </w:rPr>
        <w:t xml:space="preserve"> [3]</w:t>
      </w:r>
      <w:r w:rsidRPr="00B073C6">
        <w:rPr>
          <w:sz w:val="28"/>
          <w:szCs w:val="28"/>
        </w:rPr>
        <w:t>:</w:t>
      </w:r>
      <w:r>
        <w:rPr>
          <w:sz w:val="28"/>
          <w:szCs w:val="28"/>
        </w:rPr>
        <w:t xml:space="preserve"> </w:t>
      </w:r>
    </w:p>
    <w:p w:rsidR="001506A3" w:rsidRDefault="001506A3" w:rsidP="001506A3">
      <w:pPr>
        <w:numPr>
          <w:ilvl w:val="0"/>
          <w:numId w:val="3"/>
        </w:numPr>
        <w:spacing w:line="360" w:lineRule="auto"/>
        <w:jc w:val="both"/>
        <w:rPr>
          <w:sz w:val="28"/>
          <w:szCs w:val="28"/>
        </w:rPr>
      </w:pPr>
      <w:r>
        <w:rPr>
          <w:sz w:val="28"/>
          <w:szCs w:val="28"/>
        </w:rPr>
        <w:t xml:space="preserve">изучение имеющихся источников информации; </w:t>
      </w:r>
    </w:p>
    <w:p w:rsidR="001506A3" w:rsidRDefault="001506A3" w:rsidP="001506A3">
      <w:pPr>
        <w:numPr>
          <w:ilvl w:val="0"/>
          <w:numId w:val="3"/>
        </w:numPr>
        <w:spacing w:line="360" w:lineRule="auto"/>
        <w:jc w:val="both"/>
        <w:rPr>
          <w:sz w:val="28"/>
          <w:szCs w:val="28"/>
        </w:rPr>
      </w:pPr>
      <w:r>
        <w:rPr>
          <w:sz w:val="28"/>
          <w:szCs w:val="28"/>
        </w:rPr>
        <w:t>оценивание стартовых возможностей</w:t>
      </w:r>
      <w:r w:rsidRPr="00B073C6">
        <w:rPr>
          <w:sz w:val="28"/>
          <w:szCs w:val="28"/>
        </w:rPr>
        <w:t xml:space="preserve"> учащихся для изучения н</w:t>
      </w:r>
      <w:r>
        <w:rPr>
          <w:sz w:val="28"/>
          <w:szCs w:val="28"/>
        </w:rPr>
        <w:t xml:space="preserve">овой темы (входной тест); </w:t>
      </w:r>
    </w:p>
    <w:p w:rsidR="001506A3" w:rsidRDefault="001506A3" w:rsidP="001506A3">
      <w:pPr>
        <w:numPr>
          <w:ilvl w:val="0"/>
          <w:numId w:val="3"/>
        </w:numPr>
        <w:spacing w:line="360" w:lineRule="auto"/>
        <w:jc w:val="both"/>
        <w:rPr>
          <w:sz w:val="28"/>
          <w:szCs w:val="28"/>
        </w:rPr>
      </w:pPr>
      <w:r>
        <w:rPr>
          <w:sz w:val="28"/>
          <w:szCs w:val="28"/>
        </w:rPr>
        <w:t xml:space="preserve">осуществление диагностического </w:t>
      </w:r>
      <w:proofErr w:type="spellStart"/>
      <w:r>
        <w:rPr>
          <w:sz w:val="28"/>
          <w:szCs w:val="28"/>
        </w:rPr>
        <w:t>целеполагания</w:t>
      </w:r>
      <w:proofErr w:type="spellEnd"/>
      <w:r>
        <w:rPr>
          <w:sz w:val="28"/>
          <w:szCs w:val="28"/>
        </w:rPr>
        <w:t xml:space="preserve"> (отбор учебных элементов, определение цели их изучения и инструментов для контроля и самоконтроля); </w:t>
      </w:r>
    </w:p>
    <w:p w:rsidR="001506A3" w:rsidRDefault="001506A3" w:rsidP="001506A3">
      <w:pPr>
        <w:numPr>
          <w:ilvl w:val="0"/>
          <w:numId w:val="3"/>
        </w:numPr>
        <w:spacing w:line="360" w:lineRule="auto"/>
        <w:jc w:val="both"/>
        <w:rPr>
          <w:sz w:val="28"/>
          <w:szCs w:val="28"/>
        </w:rPr>
      </w:pPr>
      <w:r>
        <w:rPr>
          <w:sz w:val="28"/>
          <w:szCs w:val="28"/>
        </w:rPr>
        <w:t>определение</w:t>
      </w:r>
      <w:r w:rsidRPr="00B073C6">
        <w:rPr>
          <w:sz w:val="28"/>
          <w:szCs w:val="28"/>
        </w:rPr>
        <w:t xml:space="preserve"> объём</w:t>
      </w:r>
      <w:r>
        <w:rPr>
          <w:sz w:val="28"/>
          <w:szCs w:val="28"/>
        </w:rPr>
        <w:t>а</w:t>
      </w:r>
      <w:r w:rsidRPr="00B073C6">
        <w:rPr>
          <w:sz w:val="28"/>
          <w:szCs w:val="28"/>
        </w:rPr>
        <w:t xml:space="preserve"> работы, </w:t>
      </w:r>
      <w:r>
        <w:rPr>
          <w:sz w:val="28"/>
          <w:szCs w:val="28"/>
        </w:rPr>
        <w:t>которую будут выполнять ученики; план управления</w:t>
      </w:r>
      <w:r w:rsidRPr="00B073C6">
        <w:rPr>
          <w:sz w:val="28"/>
          <w:szCs w:val="28"/>
        </w:rPr>
        <w:t xml:space="preserve"> деят</w:t>
      </w:r>
      <w:r>
        <w:rPr>
          <w:sz w:val="28"/>
          <w:szCs w:val="28"/>
        </w:rPr>
        <w:t>ельностью учеников;</w:t>
      </w:r>
    </w:p>
    <w:p w:rsidR="001506A3" w:rsidRDefault="001506A3" w:rsidP="001506A3">
      <w:pPr>
        <w:numPr>
          <w:ilvl w:val="0"/>
          <w:numId w:val="3"/>
        </w:numPr>
        <w:spacing w:line="360" w:lineRule="auto"/>
        <w:jc w:val="both"/>
        <w:rPr>
          <w:sz w:val="28"/>
          <w:szCs w:val="28"/>
        </w:rPr>
      </w:pPr>
      <w:r>
        <w:rPr>
          <w:sz w:val="28"/>
          <w:szCs w:val="28"/>
        </w:rPr>
        <w:t xml:space="preserve"> разработка промежуточных и итоговых тестов</w:t>
      </w:r>
      <w:r w:rsidRPr="00B073C6">
        <w:rPr>
          <w:sz w:val="28"/>
          <w:szCs w:val="28"/>
        </w:rPr>
        <w:t xml:space="preserve"> для проверки знаний.</w:t>
      </w:r>
    </w:p>
    <w:p w:rsidR="001506A3" w:rsidRDefault="001506A3" w:rsidP="001506A3">
      <w:pPr>
        <w:spacing w:line="360" w:lineRule="auto"/>
        <w:ind w:firstLine="708"/>
        <w:jc w:val="both"/>
        <w:rPr>
          <w:sz w:val="28"/>
          <w:szCs w:val="28"/>
        </w:rPr>
      </w:pPr>
      <w:r w:rsidRPr="00E911BF">
        <w:rPr>
          <w:sz w:val="28"/>
          <w:szCs w:val="28"/>
        </w:rPr>
        <w:t>Проведенная оценка результатов обучения с использованием модульной системы организации учебно-воспитательного процесса свидетельствует об эффективности проводимой работы.</w:t>
      </w:r>
    </w:p>
    <w:p w:rsidR="001506A3" w:rsidRDefault="001506A3" w:rsidP="001506A3">
      <w:pPr>
        <w:spacing w:line="360" w:lineRule="auto"/>
        <w:ind w:firstLine="708"/>
        <w:jc w:val="both"/>
        <w:rPr>
          <w:sz w:val="28"/>
          <w:szCs w:val="28"/>
        </w:rPr>
      </w:pPr>
      <w:r w:rsidRPr="00786644">
        <w:rPr>
          <w:sz w:val="28"/>
          <w:szCs w:val="28"/>
        </w:rPr>
        <w:t>Показателем, подтверждающим развитие творческого потенциала учащихся при использовании модульной технологии, является и увеличение числа участников и призеров олимпиад по русскому языку, научно-</w:t>
      </w:r>
      <w:r>
        <w:rPr>
          <w:sz w:val="28"/>
          <w:szCs w:val="28"/>
        </w:rPr>
        <w:t>практических конференций.</w:t>
      </w:r>
    </w:p>
    <w:p w:rsidR="001506A3" w:rsidRDefault="001506A3" w:rsidP="001506A3">
      <w:pPr>
        <w:spacing w:line="360" w:lineRule="auto"/>
        <w:ind w:firstLine="360"/>
        <w:jc w:val="both"/>
        <w:rPr>
          <w:sz w:val="28"/>
          <w:szCs w:val="28"/>
        </w:rPr>
      </w:pPr>
      <w:r w:rsidRPr="00786644">
        <w:rPr>
          <w:sz w:val="28"/>
          <w:szCs w:val="28"/>
        </w:rPr>
        <w:lastRenderedPageBreak/>
        <w:t>Опыт работы по использованию технологии модульного обучения позволяет сделать следующие выводы:</w:t>
      </w:r>
      <w:r>
        <w:rPr>
          <w:sz w:val="28"/>
          <w:szCs w:val="28"/>
        </w:rPr>
        <w:t xml:space="preserve"> </w:t>
      </w:r>
    </w:p>
    <w:p w:rsidR="001506A3" w:rsidRDefault="001506A3" w:rsidP="001506A3">
      <w:pPr>
        <w:numPr>
          <w:ilvl w:val="0"/>
          <w:numId w:val="4"/>
        </w:numPr>
        <w:spacing w:line="360" w:lineRule="auto"/>
        <w:jc w:val="both"/>
        <w:rPr>
          <w:sz w:val="28"/>
          <w:szCs w:val="28"/>
        </w:rPr>
      </w:pPr>
      <w:r>
        <w:rPr>
          <w:sz w:val="28"/>
          <w:szCs w:val="28"/>
        </w:rPr>
        <w:t>н</w:t>
      </w:r>
      <w:r w:rsidRPr="00786644">
        <w:rPr>
          <w:sz w:val="28"/>
          <w:szCs w:val="28"/>
        </w:rPr>
        <w:t>еоспоримо достоинство данной технологии в возможном перераспределении учебного времени, выигрыш которого за счет ускоренного прохождения обязательной теоретической части модуля позволяет значительно увеличить объем заданий, дает возможность углубленно рассмотреть некоторые разделы курса русского языка, провести нестандартные занятия, что сказывается на прочности усвоения знаний и активизации познавательн</w:t>
      </w:r>
      <w:r>
        <w:rPr>
          <w:sz w:val="28"/>
          <w:szCs w:val="28"/>
        </w:rPr>
        <w:t>ой деятельности учащихся;</w:t>
      </w:r>
    </w:p>
    <w:p w:rsidR="001506A3" w:rsidRDefault="001506A3" w:rsidP="001506A3">
      <w:pPr>
        <w:numPr>
          <w:ilvl w:val="0"/>
          <w:numId w:val="4"/>
        </w:numPr>
        <w:spacing w:line="360" w:lineRule="auto"/>
        <w:jc w:val="both"/>
        <w:rPr>
          <w:sz w:val="28"/>
          <w:szCs w:val="28"/>
        </w:rPr>
      </w:pPr>
      <w:r>
        <w:rPr>
          <w:sz w:val="28"/>
          <w:szCs w:val="28"/>
        </w:rPr>
        <w:t xml:space="preserve"> н</w:t>
      </w:r>
      <w:r w:rsidRPr="00786644">
        <w:rPr>
          <w:sz w:val="28"/>
          <w:szCs w:val="28"/>
        </w:rPr>
        <w:t>аиболее эффективна работа по данной технологии в профильных классах, где мотивация учебной деятельности высока, и в параллелях старшего звена, когда у учащихся  достаточно сформированы познавательные мотивы, самок</w:t>
      </w:r>
      <w:r>
        <w:rPr>
          <w:sz w:val="28"/>
          <w:szCs w:val="28"/>
        </w:rPr>
        <w:t>онтроль, умение сосредоточиться.</w:t>
      </w:r>
    </w:p>
    <w:p w:rsidR="001506A3" w:rsidRDefault="001506A3" w:rsidP="001506A3">
      <w:pPr>
        <w:spacing w:line="360" w:lineRule="auto"/>
        <w:ind w:firstLine="360"/>
        <w:jc w:val="both"/>
        <w:rPr>
          <w:sz w:val="28"/>
          <w:szCs w:val="28"/>
        </w:rPr>
      </w:pPr>
      <w:r w:rsidRPr="00786644">
        <w:rPr>
          <w:sz w:val="28"/>
          <w:szCs w:val="28"/>
        </w:rPr>
        <w:t>Это требует больших затрат времени. Положительный результат виден сразу. Работать инт</w:t>
      </w:r>
      <w:r>
        <w:rPr>
          <w:sz w:val="28"/>
          <w:szCs w:val="28"/>
        </w:rPr>
        <w:t>ереснее, но значительно сложнее, у</w:t>
      </w:r>
      <w:r w:rsidRPr="00786644">
        <w:rPr>
          <w:sz w:val="28"/>
          <w:szCs w:val="28"/>
        </w:rPr>
        <w:t>чащиеся достигают определенного уровня осознанного отношения к уче</w:t>
      </w:r>
      <w:r>
        <w:rPr>
          <w:sz w:val="28"/>
          <w:szCs w:val="28"/>
        </w:rPr>
        <w:t>нию, трудолюбия, самодисциплины.</w:t>
      </w:r>
      <w:r w:rsidRPr="00786644">
        <w:rPr>
          <w:sz w:val="28"/>
          <w:szCs w:val="28"/>
        </w:rPr>
        <w:t xml:space="preserve"> </w:t>
      </w:r>
      <w:r>
        <w:rPr>
          <w:sz w:val="28"/>
          <w:szCs w:val="28"/>
        </w:rPr>
        <w:t xml:space="preserve"> Т</w:t>
      </w:r>
      <w:r w:rsidRPr="00786644">
        <w:rPr>
          <w:sz w:val="28"/>
          <w:szCs w:val="28"/>
        </w:rPr>
        <w:t xml:space="preserve">ехнология модульного обучения является адаптивной, способствует сохранению уровня психофизического здоровья, снижению тревожности, росту самостоятельности и качеству обучения. Она научно актуальна: в ней сочетаются новые подходы к обучению и традициям, накопленные с момента возникновения обычного комбинированного урока. Опыт ее применения неизбежно приводит к росту компетентности учащихся и учителей. </w:t>
      </w:r>
    </w:p>
    <w:p w:rsidR="001506A3" w:rsidRDefault="001506A3" w:rsidP="001506A3">
      <w:pPr>
        <w:spacing w:line="360" w:lineRule="auto"/>
        <w:ind w:left="360" w:firstLine="348"/>
        <w:jc w:val="center"/>
        <w:rPr>
          <w:sz w:val="28"/>
          <w:szCs w:val="28"/>
        </w:rPr>
      </w:pPr>
    </w:p>
    <w:p w:rsidR="001506A3" w:rsidRDefault="001506A3" w:rsidP="001506A3">
      <w:pPr>
        <w:spacing w:line="360" w:lineRule="auto"/>
        <w:ind w:left="360" w:firstLine="348"/>
        <w:jc w:val="center"/>
        <w:rPr>
          <w:sz w:val="28"/>
          <w:szCs w:val="28"/>
        </w:rPr>
      </w:pPr>
      <w:r>
        <w:rPr>
          <w:sz w:val="28"/>
          <w:szCs w:val="28"/>
        </w:rPr>
        <w:t>Литература</w:t>
      </w:r>
    </w:p>
    <w:p w:rsidR="001506A3" w:rsidRDefault="001506A3" w:rsidP="001506A3">
      <w:pPr>
        <w:numPr>
          <w:ilvl w:val="0"/>
          <w:numId w:val="5"/>
        </w:numPr>
        <w:spacing w:line="360" w:lineRule="auto"/>
        <w:jc w:val="both"/>
        <w:rPr>
          <w:sz w:val="28"/>
          <w:szCs w:val="28"/>
        </w:rPr>
      </w:pPr>
      <w:proofErr w:type="spellStart"/>
      <w:r w:rsidRPr="000869E2">
        <w:rPr>
          <w:sz w:val="28"/>
          <w:szCs w:val="28"/>
        </w:rPr>
        <w:t>Левитес</w:t>
      </w:r>
      <w:proofErr w:type="spellEnd"/>
      <w:r w:rsidRPr="000869E2">
        <w:rPr>
          <w:sz w:val="28"/>
          <w:szCs w:val="28"/>
        </w:rPr>
        <w:t>,  Д.П. Современные образовательные технологии.  Новоси</w:t>
      </w:r>
      <w:r w:rsidRPr="000869E2">
        <w:rPr>
          <w:sz w:val="28"/>
          <w:szCs w:val="28"/>
        </w:rPr>
        <w:softHyphen/>
        <w:t>бирск, 1999г.</w:t>
      </w:r>
      <w:r>
        <w:rPr>
          <w:sz w:val="28"/>
          <w:szCs w:val="28"/>
        </w:rPr>
        <w:t xml:space="preserve"> </w:t>
      </w:r>
    </w:p>
    <w:p w:rsidR="00140856" w:rsidRPr="001506A3" w:rsidRDefault="001506A3" w:rsidP="001506A3">
      <w:pPr>
        <w:numPr>
          <w:ilvl w:val="0"/>
          <w:numId w:val="5"/>
        </w:numPr>
        <w:spacing w:line="360" w:lineRule="auto"/>
        <w:jc w:val="both"/>
        <w:rPr>
          <w:sz w:val="28"/>
          <w:szCs w:val="28"/>
        </w:rPr>
      </w:pPr>
      <w:r w:rsidRPr="000869E2">
        <w:rPr>
          <w:sz w:val="28"/>
          <w:szCs w:val="28"/>
        </w:rPr>
        <w:t xml:space="preserve">Третьяков,  П.И., </w:t>
      </w:r>
      <w:proofErr w:type="spellStart"/>
      <w:r w:rsidRPr="000869E2">
        <w:rPr>
          <w:sz w:val="28"/>
          <w:szCs w:val="28"/>
        </w:rPr>
        <w:t>Сенновский</w:t>
      </w:r>
      <w:proofErr w:type="spellEnd"/>
      <w:r w:rsidRPr="000869E2">
        <w:rPr>
          <w:sz w:val="28"/>
          <w:szCs w:val="28"/>
        </w:rPr>
        <w:t>,  И.Б. Технология модульного обучения в школе.  Минск, Новая школа, 2001</w:t>
      </w:r>
      <w:r>
        <w:rPr>
          <w:sz w:val="28"/>
          <w:szCs w:val="28"/>
        </w:rPr>
        <w:t>.</w:t>
      </w:r>
    </w:p>
    <w:sectPr w:rsidR="00140856" w:rsidRPr="001506A3" w:rsidSect="00467344">
      <w:headerReference w:type="default" r:id="rId5"/>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7D" w:rsidRDefault="001506A3">
    <w:pPr>
      <w:pStyle w:val="a4"/>
      <w:jc w:val="center"/>
    </w:pPr>
    <w:r>
      <w:fldChar w:fldCharType="begin"/>
    </w:r>
    <w:r>
      <w:instrText xml:space="preserve"> PAGE   \* MERGEFORMAT </w:instrText>
    </w:r>
    <w:r>
      <w:fldChar w:fldCharType="separate"/>
    </w:r>
    <w:r>
      <w:rPr>
        <w:noProof/>
      </w:rPr>
      <w:t>6</w:t>
    </w:r>
    <w:r>
      <w:fldChar w:fldCharType="end"/>
    </w:r>
  </w:p>
  <w:p w:rsidR="00767A7D" w:rsidRDefault="001506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13716"/>
    <w:multiLevelType w:val="hybridMultilevel"/>
    <w:tmpl w:val="2796F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C3BB6"/>
    <w:multiLevelType w:val="hybridMultilevel"/>
    <w:tmpl w:val="FEBE87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B535609"/>
    <w:multiLevelType w:val="hybridMultilevel"/>
    <w:tmpl w:val="CB54D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E7088B"/>
    <w:multiLevelType w:val="hybridMultilevel"/>
    <w:tmpl w:val="F434F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23412"/>
    <w:multiLevelType w:val="hybridMultilevel"/>
    <w:tmpl w:val="CC7C50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6A3"/>
    <w:rsid w:val="00140856"/>
    <w:rsid w:val="00150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6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506A3"/>
    <w:rPr>
      <w:b/>
      <w:bCs/>
    </w:rPr>
  </w:style>
  <w:style w:type="paragraph" w:styleId="a4">
    <w:name w:val="header"/>
    <w:basedOn w:val="a"/>
    <w:link w:val="a5"/>
    <w:uiPriority w:val="99"/>
    <w:rsid w:val="001506A3"/>
    <w:pPr>
      <w:tabs>
        <w:tab w:val="center" w:pos="4677"/>
        <w:tab w:val="right" w:pos="9355"/>
      </w:tabs>
    </w:pPr>
  </w:style>
  <w:style w:type="character" w:customStyle="1" w:styleId="a5">
    <w:name w:val="Верхний колонтитул Знак"/>
    <w:basedOn w:val="a0"/>
    <w:link w:val="a4"/>
    <w:uiPriority w:val="99"/>
    <w:rsid w:val="001506A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2011-06-07T13:19:00Z</dcterms:created>
  <dcterms:modified xsi:type="dcterms:W3CDTF">2011-06-07T13:19:00Z</dcterms:modified>
</cp:coreProperties>
</file>