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09" w:rsidRDefault="009C52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8AA3C" wp14:editId="5917B416">
                <wp:simplePos x="0" y="0"/>
                <wp:positionH relativeFrom="column">
                  <wp:posOffset>-480060</wp:posOffset>
                </wp:positionH>
                <wp:positionV relativeFrom="paragraph">
                  <wp:posOffset>-286385</wp:posOffset>
                </wp:positionV>
                <wp:extent cx="6734175" cy="866775"/>
                <wp:effectExtent l="57150" t="38100" r="85725" b="104775"/>
                <wp:wrapNone/>
                <wp:docPr id="2" name="Лента лицом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866775"/>
                        </a:xfrm>
                        <a:prstGeom prst="ribbon">
                          <a:avLst>
                            <a:gd name="adj1" fmla="val 16667"/>
                            <a:gd name="adj2" fmla="val 7100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790" w:rsidRPr="009C5209" w:rsidRDefault="00D75790" w:rsidP="009C5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5209">
                              <w:rPr>
                                <w:rFonts w:ascii="Times New Roman" w:hAnsi="Times New Roman" w:cs="Times New Roman"/>
                              </w:rPr>
                              <w:t>Государственное бюджетное дошкольное образовательное учреждение</w:t>
                            </w:r>
                          </w:p>
                          <w:p w:rsidR="00D75790" w:rsidRPr="009C5209" w:rsidRDefault="00D75790" w:rsidP="009C5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5209">
                              <w:rPr>
                                <w:rFonts w:ascii="Times New Roman" w:hAnsi="Times New Roman" w:cs="Times New Roman"/>
                              </w:rPr>
                              <w:t>детский сад № 59 комбинированного вида</w:t>
                            </w:r>
                          </w:p>
                          <w:p w:rsidR="00D75790" w:rsidRPr="009C5209" w:rsidRDefault="00D75790" w:rsidP="009C5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5209">
                              <w:rPr>
                                <w:rFonts w:ascii="Times New Roman" w:hAnsi="Times New Roman" w:cs="Times New Roman"/>
                              </w:rPr>
                              <w:t xml:space="preserve"> Колпинского района Санкт-Петербурга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2" o:spid="_x0000_s1026" type="#_x0000_t53" style="position:absolute;margin-left:-37.8pt;margin-top:-22.55pt;width:530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" adj="3131,36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75790" w:rsidRPr="009C5209" w:rsidRDefault="00D75790" w:rsidP="009C5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C5209">
                        <w:rPr>
                          <w:rFonts w:ascii="Times New Roman" w:hAnsi="Times New Roman" w:cs="Times New Roman"/>
                        </w:rPr>
                        <w:t>Государственное бюджетное дошкольное образовательное учреждение</w:t>
                      </w:r>
                    </w:p>
                    <w:p w:rsidR="00D75790" w:rsidRPr="009C5209" w:rsidRDefault="00D75790" w:rsidP="009C5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C5209">
                        <w:rPr>
                          <w:rFonts w:ascii="Times New Roman" w:hAnsi="Times New Roman" w:cs="Times New Roman"/>
                        </w:rPr>
                        <w:t>детский сад № 59 комбинированного вида</w:t>
                      </w:r>
                    </w:p>
                    <w:p w:rsidR="00D75790" w:rsidRPr="009C5209" w:rsidRDefault="00D75790" w:rsidP="009C5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C5209">
                        <w:rPr>
                          <w:rFonts w:ascii="Times New Roman" w:hAnsi="Times New Roman" w:cs="Times New Roman"/>
                        </w:rPr>
                        <w:t xml:space="preserve"> Колпинского района Санкт-Петербурга</w:t>
                      </w:r>
                    </w:p>
                  </w:txbxContent>
                </v:textbox>
              </v:shape>
            </w:pict>
          </mc:Fallback>
        </mc:AlternateContent>
      </w:r>
    </w:p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919E9" wp14:editId="2EB3C58E">
                <wp:simplePos x="0" y="0"/>
                <wp:positionH relativeFrom="column">
                  <wp:posOffset>-156210</wp:posOffset>
                </wp:positionH>
                <wp:positionV relativeFrom="paragraph">
                  <wp:posOffset>168910</wp:posOffset>
                </wp:positionV>
                <wp:extent cx="5810250" cy="2619375"/>
                <wp:effectExtent l="57150" t="38100" r="76200" b="1047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619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790" w:rsidRPr="009B6A27" w:rsidRDefault="00D75790" w:rsidP="009C52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ОРГАНИЗАЦИЯ</w:t>
                            </w:r>
                          </w:p>
                          <w:p w:rsidR="00D75790" w:rsidRPr="009C5209" w:rsidRDefault="00D75790" w:rsidP="009C5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непосредственной</w:t>
                            </w:r>
                            <w:r w:rsidRPr="009C52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образовательной деятельности</w:t>
                            </w:r>
                          </w:p>
                          <w:p w:rsidR="00D75790" w:rsidRPr="009C5209" w:rsidRDefault="00D75790" w:rsidP="009C5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52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 подготовительной к школе группе</w:t>
                            </w:r>
                          </w:p>
                          <w:p w:rsidR="00D75790" w:rsidRDefault="00D75790" w:rsidP="009C5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по теме </w:t>
                            </w:r>
                            <w:r w:rsidRPr="009C520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По следам Буратино</w:t>
                            </w:r>
                            <w:r w:rsidRPr="009C520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D75790" w:rsidRDefault="00D75790" w:rsidP="009C5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75790" w:rsidRDefault="00D75790" w:rsidP="009B6A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автор конспекта НОД Соловьева Владлена Витальевна</w:t>
                            </w:r>
                          </w:p>
                          <w:p w:rsidR="00D75790" w:rsidRDefault="00D75790" w:rsidP="009B6A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воспитатель высшей квалификационной категории</w:t>
                            </w:r>
                          </w:p>
                          <w:p w:rsidR="00D75790" w:rsidRPr="009B6A27" w:rsidRDefault="00D75790" w:rsidP="009B6A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-12.3pt;margin-top:13.3pt;width:457.5pt;height:2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75790" w:rsidRPr="009B6A27" w:rsidRDefault="00D75790" w:rsidP="009C52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ОРГАНИЗАЦИЯ</w:t>
                      </w:r>
                    </w:p>
                    <w:p w:rsidR="00D75790" w:rsidRPr="009C5209" w:rsidRDefault="00D75790" w:rsidP="009C5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непосредственной</w:t>
                      </w:r>
                      <w:r w:rsidRPr="009C52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образовательной деятельности</w:t>
                      </w:r>
                    </w:p>
                    <w:p w:rsidR="00D75790" w:rsidRPr="009C5209" w:rsidRDefault="00D75790" w:rsidP="009C5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52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 подготовительной к школе группе</w:t>
                      </w:r>
                    </w:p>
                    <w:p w:rsidR="00D75790" w:rsidRDefault="00D75790" w:rsidP="009C5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по теме </w:t>
                      </w:r>
                      <w:r w:rsidRPr="009C5209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По следам Буратино</w:t>
                      </w:r>
                      <w:r w:rsidRPr="009C5209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»</w:t>
                      </w:r>
                    </w:p>
                    <w:p w:rsidR="00D75790" w:rsidRDefault="00D75790" w:rsidP="009C52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D75790" w:rsidRDefault="00D75790" w:rsidP="009B6A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автор конспекта НОД Соловьева Владлена Витальевна</w:t>
                      </w:r>
                    </w:p>
                    <w:p w:rsidR="00D75790" w:rsidRDefault="00D75790" w:rsidP="009B6A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воспитатель высшей квалификационной категории</w:t>
                      </w:r>
                    </w:p>
                    <w:p w:rsidR="00D75790" w:rsidRPr="009B6A27" w:rsidRDefault="00D75790" w:rsidP="009B6A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/>
    <w:p w:rsidR="009C5209" w:rsidRDefault="009C5209">
      <w:pPr>
        <w:rPr>
          <w:lang w:val="en-US"/>
        </w:rPr>
      </w:pPr>
    </w:p>
    <w:p w:rsidR="009B6A27" w:rsidRPr="009B6A27" w:rsidRDefault="009B6A27">
      <w:pPr>
        <w:rPr>
          <w:lang w:val="en-US"/>
        </w:rPr>
      </w:pPr>
    </w:p>
    <w:p w:rsidR="009C5209" w:rsidRDefault="009C5209"/>
    <w:p w:rsidR="009C5209" w:rsidRDefault="009C5209"/>
    <w:p w:rsidR="00977C5D" w:rsidRPr="009C5209" w:rsidRDefault="009C5209" w:rsidP="009C5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209">
        <w:rPr>
          <w:rFonts w:ascii="Times New Roman" w:hAnsi="Times New Roman" w:cs="Times New Roman"/>
          <w:sz w:val="24"/>
          <w:szCs w:val="24"/>
        </w:rPr>
        <w:t>Колпино</w:t>
      </w:r>
    </w:p>
    <w:p w:rsidR="009C5209" w:rsidRDefault="009C5209" w:rsidP="009C5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209">
        <w:rPr>
          <w:rFonts w:ascii="Times New Roman" w:hAnsi="Times New Roman" w:cs="Times New Roman"/>
          <w:sz w:val="24"/>
          <w:szCs w:val="24"/>
        </w:rPr>
        <w:t>2016 г.</w:t>
      </w:r>
    </w:p>
    <w:p w:rsidR="009C5209" w:rsidRDefault="009C5209" w:rsidP="009C5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EBD" w:rsidRDefault="009B6A27" w:rsidP="00F66EBD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color w:val="333333"/>
        </w:rPr>
      </w:pPr>
      <w:r>
        <w:rPr>
          <w:b/>
          <w:color w:val="333333"/>
        </w:rPr>
        <w:t>ЗАДАЧИ ПРИОРИТЕТНОЙ ОБРАЗОВАТЕЛЬНОЙ ОБЛАСТИ</w:t>
      </w:r>
    </w:p>
    <w:p w:rsidR="0072291E" w:rsidRDefault="009B6A27" w:rsidP="00F66EBD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color w:val="333333"/>
        </w:rPr>
      </w:pPr>
      <w:r>
        <w:rPr>
          <w:b/>
          <w:color w:val="333333"/>
        </w:rPr>
        <w:t>(РЕЧЕВОЕ РАЗВИТИЕ)</w:t>
      </w:r>
      <w:r w:rsidRPr="00E75670">
        <w:rPr>
          <w:b/>
          <w:color w:val="333333"/>
        </w:rPr>
        <w:t>:</w:t>
      </w:r>
    </w:p>
    <w:p w:rsidR="00F66EBD" w:rsidRPr="00E75670" w:rsidRDefault="00F66EBD" w:rsidP="00F66EBD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color w:val="333333"/>
        </w:rPr>
      </w:pPr>
    </w:p>
    <w:p w:rsidR="003442D6" w:rsidRDefault="002701CE" w:rsidP="00F66E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 xml:space="preserve">Познакомить детей </w:t>
      </w:r>
      <w:r w:rsidR="0010645B">
        <w:rPr>
          <w:color w:val="333333"/>
        </w:rPr>
        <w:t xml:space="preserve"> </w:t>
      </w:r>
      <w:r w:rsidR="005E4DC1">
        <w:rPr>
          <w:color w:val="333333"/>
        </w:rPr>
        <w:t>с многозначными словами</w:t>
      </w:r>
    </w:p>
    <w:p w:rsidR="0010645B" w:rsidRDefault="0010645B" w:rsidP="00F66E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>Упражнять в выделении первого звука в слове.</w:t>
      </w:r>
    </w:p>
    <w:p w:rsidR="00F66EBD" w:rsidRDefault="0010645B" w:rsidP="00F66E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72291E">
        <w:rPr>
          <w:color w:val="000000"/>
          <w:shd w:val="clear" w:color="auto" w:fill="FFFFFF"/>
        </w:rPr>
        <w:t>Совершенствоват</w:t>
      </w:r>
      <w:r w:rsidR="003442D6">
        <w:rPr>
          <w:color w:val="000000"/>
          <w:shd w:val="clear" w:color="auto" w:fill="FFFFFF"/>
        </w:rPr>
        <w:t xml:space="preserve">ь </w:t>
      </w:r>
      <w:r w:rsidR="005E4DC1">
        <w:rPr>
          <w:color w:val="000000"/>
          <w:shd w:val="clear" w:color="auto" w:fill="FFFFFF"/>
        </w:rPr>
        <w:t xml:space="preserve">умение составлять </w:t>
      </w:r>
      <w:r w:rsidR="003442D6">
        <w:rPr>
          <w:color w:val="000000"/>
          <w:shd w:val="clear" w:color="auto" w:fill="FFFFFF"/>
        </w:rPr>
        <w:t xml:space="preserve"> слова</w:t>
      </w:r>
      <w:r w:rsidR="005E4DC1">
        <w:rPr>
          <w:color w:val="000000"/>
          <w:shd w:val="clear" w:color="auto" w:fill="FFFFFF"/>
        </w:rPr>
        <w:t xml:space="preserve"> по первым звукам</w:t>
      </w:r>
    </w:p>
    <w:p w:rsidR="008E79BC" w:rsidRDefault="008E79BC" w:rsidP="00F66E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Закрепить употребление антонимов</w:t>
      </w:r>
    </w:p>
    <w:p w:rsidR="003442D6" w:rsidRDefault="0072291E" w:rsidP="00F66E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72291E">
        <w:rPr>
          <w:color w:val="000000"/>
          <w:shd w:val="clear" w:color="auto" w:fill="FFFFFF"/>
        </w:rPr>
        <w:t>Упражнять в составлении предложений.</w:t>
      </w:r>
    </w:p>
    <w:p w:rsidR="009B6A27" w:rsidRDefault="009B6A27" w:rsidP="003442D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</w:p>
    <w:p w:rsidR="009B6A27" w:rsidRDefault="009B6A27" w:rsidP="00F66E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 w:rsidRPr="00F66EBD">
        <w:rPr>
          <w:b/>
          <w:color w:val="000000"/>
          <w:shd w:val="clear" w:color="auto" w:fill="FFFFFF"/>
        </w:rPr>
        <w:t>ЗАДАЧИ В ИНТЕГРАЦИИ:</w:t>
      </w:r>
    </w:p>
    <w:p w:rsidR="00F66EBD" w:rsidRPr="00F66EBD" w:rsidRDefault="00F66EBD" w:rsidP="00F66E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</w:p>
    <w:p w:rsidR="009B6A27" w:rsidRDefault="009B6A27" w:rsidP="00F66E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 w:rsidRPr="00F66EBD">
        <w:rPr>
          <w:b/>
          <w:color w:val="000000"/>
          <w:shd w:val="clear" w:color="auto" w:fill="FFFFFF"/>
        </w:rPr>
        <w:t>Познавательное</w:t>
      </w:r>
      <w:r>
        <w:rPr>
          <w:b/>
          <w:color w:val="000000"/>
          <w:shd w:val="clear" w:color="auto" w:fill="FFFFFF"/>
        </w:rPr>
        <w:t xml:space="preserve"> развитие</w:t>
      </w:r>
      <w:r w:rsidR="00F66EBD">
        <w:rPr>
          <w:b/>
          <w:color w:val="000000"/>
          <w:shd w:val="clear" w:color="auto" w:fill="FFFFFF"/>
        </w:rPr>
        <w:t>:</w:t>
      </w:r>
    </w:p>
    <w:p w:rsidR="003E07D9" w:rsidRPr="003E07D9" w:rsidRDefault="00F66EBD" w:rsidP="003E07D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 w:rsidRPr="003E07D9">
        <w:rPr>
          <w:color w:val="000000"/>
          <w:shd w:val="clear" w:color="auto" w:fill="FFFFFF"/>
        </w:rPr>
        <w:t xml:space="preserve">Стимулировать способность к анализу в процессе отгадывания загадок, </w:t>
      </w:r>
    </w:p>
    <w:p w:rsidR="003E07D9" w:rsidRDefault="003E07D9" w:rsidP="003E07D9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hd w:val="clear" w:color="auto" w:fill="FFFFFF"/>
        </w:rPr>
      </w:pPr>
    </w:p>
    <w:p w:rsidR="00F66EBD" w:rsidRPr="003E07D9" w:rsidRDefault="00F66EBD" w:rsidP="003E07D9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color w:val="000000"/>
          <w:shd w:val="clear" w:color="auto" w:fill="FFFFFF"/>
        </w:rPr>
      </w:pPr>
      <w:r w:rsidRPr="003E07D9">
        <w:rPr>
          <w:b/>
          <w:color w:val="000000"/>
          <w:shd w:val="clear" w:color="auto" w:fill="FFFFFF"/>
        </w:rPr>
        <w:t>Социально-коммуникативное развитие:</w:t>
      </w:r>
    </w:p>
    <w:p w:rsidR="00F66EBD" w:rsidRDefault="002701CE" w:rsidP="00F66EB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Создать условия для взаимодействия детей в малых группах </w:t>
      </w:r>
      <w:r w:rsidR="003E07D9">
        <w:rPr>
          <w:color w:val="000000"/>
          <w:shd w:val="clear" w:color="auto" w:fill="FFFFFF"/>
        </w:rPr>
        <w:t>д</w:t>
      </w:r>
      <w:r>
        <w:rPr>
          <w:color w:val="000000"/>
          <w:shd w:val="clear" w:color="auto" w:fill="FFFFFF"/>
        </w:rPr>
        <w:t>ля решения общей задачи</w:t>
      </w:r>
    </w:p>
    <w:p w:rsidR="002701CE" w:rsidRDefault="002701CE" w:rsidP="002701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Способствовать становлению </w:t>
      </w:r>
      <w:r w:rsidRPr="002701CE">
        <w:rPr>
          <w:color w:val="000000"/>
          <w:shd w:val="clear" w:color="auto" w:fill="FFFFFF"/>
        </w:rPr>
        <w:t>самостоятельности</w:t>
      </w:r>
      <w:r>
        <w:rPr>
          <w:color w:val="000000"/>
          <w:shd w:val="clear" w:color="auto" w:fill="FFFFFF"/>
        </w:rPr>
        <w:t xml:space="preserve"> и </w:t>
      </w:r>
      <w:r w:rsidRPr="002701CE">
        <w:rPr>
          <w:color w:val="000000"/>
          <w:shd w:val="clear" w:color="auto" w:fill="FFFFFF"/>
        </w:rPr>
        <w:t xml:space="preserve"> целенаправленности </w:t>
      </w:r>
      <w:r>
        <w:rPr>
          <w:color w:val="000000"/>
          <w:shd w:val="clear" w:color="auto" w:fill="FFFFFF"/>
        </w:rPr>
        <w:t>собственных действий</w:t>
      </w:r>
    </w:p>
    <w:p w:rsidR="002701CE" w:rsidRDefault="002701CE" w:rsidP="002701CE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b/>
          <w:color w:val="000000"/>
          <w:shd w:val="clear" w:color="auto" w:fill="FFFFFF"/>
        </w:rPr>
      </w:pPr>
      <w:r w:rsidRPr="002701CE">
        <w:rPr>
          <w:b/>
          <w:color w:val="000000"/>
          <w:shd w:val="clear" w:color="auto" w:fill="FFFFFF"/>
        </w:rPr>
        <w:t>Физическое развитие</w:t>
      </w:r>
      <w:r>
        <w:rPr>
          <w:b/>
          <w:color w:val="000000"/>
          <w:shd w:val="clear" w:color="auto" w:fill="FFFFFF"/>
        </w:rPr>
        <w:t>:</w:t>
      </w:r>
    </w:p>
    <w:p w:rsidR="002701CE" w:rsidRPr="002701CE" w:rsidRDefault="002701CE" w:rsidP="002701C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Содействовать </w:t>
      </w:r>
      <w:r w:rsidR="00455026">
        <w:rPr>
          <w:color w:val="000000"/>
          <w:shd w:val="clear" w:color="auto" w:fill="FFFFFF"/>
        </w:rPr>
        <w:t>сохранению и укреплению физического здоровья детей посредством использования смены видов деятельности, вклю</w:t>
      </w:r>
      <w:r w:rsidR="00896305">
        <w:rPr>
          <w:color w:val="000000"/>
          <w:shd w:val="clear" w:color="auto" w:fill="FFFFFF"/>
        </w:rPr>
        <w:t>ч</w:t>
      </w:r>
      <w:r w:rsidR="00455026">
        <w:rPr>
          <w:color w:val="000000"/>
          <w:shd w:val="clear" w:color="auto" w:fill="FFFFFF"/>
        </w:rPr>
        <w:t xml:space="preserve">ения </w:t>
      </w:r>
      <w:r w:rsidR="003E07D9">
        <w:rPr>
          <w:color w:val="000000"/>
          <w:shd w:val="clear" w:color="auto" w:fill="FFFFFF"/>
        </w:rPr>
        <w:t xml:space="preserve">тематической </w:t>
      </w:r>
      <w:r w:rsidR="00455026">
        <w:rPr>
          <w:color w:val="000000"/>
          <w:shd w:val="clear" w:color="auto" w:fill="FFFFFF"/>
        </w:rPr>
        <w:t>динамич</w:t>
      </w:r>
      <w:r w:rsidR="003E07D9">
        <w:rPr>
          <w:color w:val="000000"/>
          <w:shd w:val="clear" w:color="auto" w:fill="FFFFFF"/>
        </w:rPr>
        <w:t>еской паузы</w:t>
      </w:r>
      <w:r w:rsidR="00455026">
        <w:rPr>
          <w:color w:val="000000"/>
          <w:shd w:val="clear" w:color="auto" w:fill="FFFFFF"/>
        </w:rPr>
        <w:t>.</w:t>
      </w:r>
    </w:p>
    <w:p w:rsidR="00F66EBD" w:rsidRDefault="00F66EBD" w:rsidP="00F66E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</w:p>
    <w:p w:rsidR="009B6A27" w:rsidRDefault="009B6A27" w:rsidP="00F66E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ПРЕДПОСЫЛКИ УЧЕБНОЙ ДЕЯТЕЛЬНОСТИ:</w:t>
      </w:r>
    </w:p>
    <w:p w:rsidR="00F66EBD" w:rsidRPr="009B6A27" w:rsidRDefault="00F66EBD" w:rsidP="00F66E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hd w:val="clear" w:color="auto" w:fill="FFFFFF"/>
        </w:rPr>
      </w:pPr>
    </w:p>
    <w:p w:rsidR="009C5209" w:rsidRDefault="0072291E" w:rsidP="00F66EB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72291E">
        <w:rPr>
          <w:color w:val="000000"/>
          <w:shd w:val="clear" w:color="auto" w:fill="FFFFFF"/>
        </w:rPr>
        <w:t>Способствовать развитию речи, мышления, зрительного и слухового внимания, памяти.</w:t>
      </w:r>
    </w:p>
    <w:p w:rsidR="002129F6" w:rsidRPr="00E251E3" w:rsidRDefault="003442D6" w:rsidP="00F66EB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 w:rsidRPr="003442D6">
        <w:t>Развивать в детях положительную самооценку</w:t>
      </w:r>
      <w:r w:rsidR="002129F6" w:rsidRPr="003442D6">
        <w:t>, осознани</w:t>
      </w:r>
      <w:r w:rsidRPr="003442D6">
        <w:t>е</w:t>
      </w:r>
      <w:r w:rsidR="002129F6" w:rsidRPr="003442D6">
        <w:t xml:space="preserve"> роста своих умений;</w:t>
      </w:r>
    </w:p>
    <w:p w:rsidR="00E251E3" w:rsidRPr="003442D6" w:rsidRDefault="00E251E3" w:rsidP="00F66EB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>
        <w:t>Продолжать формировать мотивационную готовность к обучению в школе.</w:t>
      </w:r>
    </w:p>
    <w:p w:rsidR="002129F6" w:rsidRPr="003442D6" w:rsidRDefault="002129F6" w:rsidP="00F66EBD">
      <w:pPr>
        <w:pStyle w:val="a3"/>
        <w:shd w:val="clear" w:color="auto" w:fill="FFFFFF"/>
        <w:spacing w:before="0" w:beforeAutospacing="0" w:after="240" w:afterAutospacing="0"/>
        <w:jc w:val="center"/>
        <w:rPr>
          <w:color w:val="444444"/>
        </w:rPr>
      </w:pPr>
    </w:p>
    <w:p w:rsidR="00F66EBD" w:rsidRDefault="00F66EBD" w:rsidP="00F66EBD">
      <w:pPr>
        <w:pStyle w:val="a3"/>
        <w:shd w:val="clear" w:color="auto" w:fill="FFFFFF"/>
        <w:tabs>
          <w:tab w:val="left" w:pos="567"/>
        </w:tabs>
        <w:spacing w:before="225" w:beforeAutospacing="0" w:after="240" w:afterAutospacing="0" w:line="276" w:lineRule="auto"/>
        <w:jc w:val="center"/>
        <w:rPr>
          <w:b/>
          <w:color w:val="333333"/>
        </w:rPr>
      </w:pPr>
      <w:r>
        <w:rPr>
          <w:b/>
          <w:color w:val="333333"/>
        </w:rPr>
        <w:t>ОБОРУДОВАНИЕ</w:t>
      </w:r>
    </w:p>
    <w:p w:rsidR="00F66EBD" w:rsidRDefault="00F66EBD" w:rsidP="003E07D9">
      <w:pPr>
        <w:pStyle w:val="a3"/>
        <w:shd w:val="clear" w:color="auto" w:fill="FFFFFF"/>
        <w:tabs>
          <w:tab w:val="left" w:pos="567"/>
        </w:tabs>
        <w:spacing w:before="225" w:beforeAutospacing="0" w:after="240" w:afterAutospacing="0" w:line="276" w:lineRule="auto"/>
        <w:jc w:val="both"/>
        <w:rPr>
          <w:color w:val="333333"/>
        </w:rPr>
      </w:pPr>
      <w:r>
        <w:rPr>
          <w:b/>
          <w:color w:val="333333"/>
        </w:rPr>
        <w:t xml:space="preserve"> </w:t>
      </w:r>
      <w:r w:rsidR="009B6A27">
        <w:rPr>
          <w:b/>
          <w:color w:val="333333"/>
        </w:rPr>
        <w:t>для педагога</w:t>
      </w:r>
      <w:r w:rsidR="009B6A27" w:rsidRPr="0072291E">
        <w:rPr>
          <w:color w:val="333333"/>
        </w:rPr>
        <w:t xml:space="preserve">: </w:t>
      </w:r>
      <w:r w:rsidR="009C5209" w:rsidRPr="0072291E">
        <w:rPr>
          <w:color w:val="333333"/>
        </w:rPr>
        <w:t>экран</w:t>
      </w:r>
      <w:r w:rsidR="00E75670">
        <w:rPr>
          <w:color w:val="333333"/>
        </w:rPr>
        <w:t xml:space="preserve"> с</w:t>
      </w:r>
      <w:r w:rsidR="005E4DC1">
        <w:rPr>
          <w:color w:val="333333"/>
        </w:rPr>
        <w:t xml:space="preserve"> мультимедийным сопровождением</w:t>
      </w:r>
      <w:r w:rsidR="003E07D9">
        <w:rPr>
          <w:color w:val="333333"/>
        </w:rPr>
        <w:t xml:space="preserve"> «Загадки Мудрой Совы», аудиозапись песни «Солнечный зайчик», мяч</w:t>
      </w:r>
    </w:p>
    <w:p w:rsidR="00961894" w:rsidRPr="00961894" w:rsidRDefault="00961894" w:rsidP="003E07D9">
      <w:pPr>
        <w:pStyle w:val="a3"/>
        <w:shd w:val="clear" w:color="auto" w:fill="FFFFFF"/>
        <w:tabs>
          <w:tab w:val="left" w:pos="567"/>
        </w:tabs>
        <w:spacing w:before="225" w:beforeAutospacing="0" w:after="240" w:afterAutospacing="0" w:line="276" w:lineRule="auto"/>
        <w:jc w:val="both"/>
        <w:rPr>
          <w:b/>
          <w:color w:val="333333"/>
        </w:rPr>
      </w:pPr>
      <w:r w:rsidRPr="00961894">
        <w:rPr>
          <w:b/>
          <w:color w:val="333333"/>
        </w:rPr>
        <w:t>для детей демонстрационный материал:</w:t>
      </w:r>
      <w:r w:rsidRPr="00961894">
        <w:rPr>
          <w:color w:val="333333"/>
        </w:rPr>
        <w:t xml:space="preserve"> </w:t>
      </w:r>
      <w:r>
        <w:rPr>
          <w:color w:val="333333"/>
        </w:rPr>
        <w:t>Картинка с нарисованным контуром лица, контрастные детали лица и одежды, клей. Рюкзак школьный с наполнением – азбука, пенал, ручка дверная, насекомое - бабочка. Ручка шариковая, галстук-бабочка.</w:t>
      </w:r>
    </w:p>
    <w:p w:rsidR="009C5209" w:rsidRPr="0072291E" w:rsidRDefault="00F66EBD" w:rsidP="003E07D9">
      <w:pPr>
        <w:pStyle w:val="a3"/>
        <w:shd w:val="clear" w:color="auto" w:fill="FFFFFF"/>
        <w:tabs>
          <w:tab w:val="left" w:pos="567"/>
        </w:tabs>
        <w:spacing w:before="225" w:beforeAutospacing="0" w:after="240" w:afterAutospacing="0" w:line="276" w:lineRule="auto"/>
        <w:jc w:val="both"/>
        <w:rPr>
          <w:color w:val="333333"/>
        </w:rPr>
      </w:pPr>
      <w:r w:rsidRPr="00F66EBD">
        <w:rPr>
          <w:b/>
          <w:color w:val="333333"/>
        </w:rPr>
        <w:t xml:space="preserve"> для детей</w:t>
      </w:r>
      <w:r w:rsidR="00961894">
        <w:rPr>
          <w:b/>
          <w:color w:val="333333"/>
        </w:rPr>
        <w:t xml:space="preserve"> раздаточный материал</w:t>
      </w:r>
      <w:r w:rsidRPr="00F66EBD">
        <w:rPr>
          <w:b/>
          <w:color w:val="333333"/>
        </w:rPr>
        <w:t>:</w:t>
      </w:r>
      <w:r>
        <w:rPr>
          <w:color w:val="333333"/>
        </w:rPr>
        <w:t xml:space="preserve"> </w:t>
      </w:r>
      <w:r w:rsidR="009C5209" w:rsidRPr="0072291E">
        <w:rPr>
          <w:color w:val="333333"/>
        </w:rPr>
        <w:t>конверт</w:t>
      </w:r>
      <w:r w:rsidR="00E75670">
        <w:rPr>
          <w:color w:val="333333"/>
        </w:rPr>
        <w:t>ы с заданиями</w:t>
      </w:r>
      <w:r w:rsidR="005634D3">
        <w:rPr>
          <w:color w:val="333333"/>
        </w:rPr>
        <w:t xml:space="preserve"> (4 штуки)</w:t>
      </w:r>
      <w:r w:rsidR="00E75670">
        <w:rPr>
          <w:color w:val="333333"/>
        </w:rPr>
        <w:t xml:space="preserve">, в них </w:t>
      </w:r>
      <w:r w:rsidR="00675A48">
        <w:rPr>
          <w:color w:val="333333"/>
        </w:rPr>
        <w:t xml:space="preserve">пронумерованные </w:t>
      </w:r>
      <w:r w:rsidR="005E4DC1">
        <w:rPr>
          <w:color w:val="333333"/>
        </w:rPr>
        <w:t xml:space="preserve">карточки с </w:t>
      </w:r>
      <w:r w:rsidR="00E75670">
        <w:rPr>
          <w:color w:val="333333"/>
        </w:rPr>
        <w:t>предметны</w:t>
      </w:r>
      <w:r w:rsidR="005E4DC1">
        <w:rPr>
          <w:color w:val="333333"/>
        </w:rPr>
        <w:t>ми</w:t>
      </w:r>
      <w:r w:rsidR="00E75670">
        <w:rPr>
          <w:color w:val="333333"/>
        </w:rPr>
        <w:t xml:space="preserve"> картинк</w:t>
      </w:r>
      <w:r w:rsidR="005E4DC1">
        <w:rPr>
          <w:color w:val="333333"/>
        </w:rPr>
        <w:t>ами</w:t>
      </w:r>
      <w:r w:rsidR="00E75670">
        <w:rPr>
          <w:color w:val="333333"/>
        </w:rPr>
        <w:t xml:space="preserve"> </w:t>
      </w:r>
      <w:r w:rsidR="005E4DC1">
        <w:rPr>
          <w:color w:val="333333"/>
        </w:rPr>
        <w:t xml:space="preserve">и </w:t>
      </w:r>
      <w:r w:rsidR="005634D3">
        <w:rPr>
          <w:color w:val="333333"/>
        </w:rPr>
        <w:t>картинка-задание «Что лежит в ранце»</w:t>
      </w:r>
      <w:r w:rsidR="00884145">
        <w:rPr>
          <w:color w:val="333333"/>
        </w:rPr>
        <w:t>.</w:t>
      </w:r>
      <w:r w:rsidR="002D1866">
        <w:rPr>
          <w:color w:val="333333"/>
        </w:rPr>
        <w:t xml:space="preserve"> </w:t>
      </w:r>
    </w:p>
    <w:p w:rsidR="0044147A" w:rsidRDefault="0044147A" w:rsidP="0072291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</w:rPr>
      </w:pPr>
    </w:p>
    <w:p w:rsidR="009C5209" w:rsidRDefault="00F66EBD" w:rsidP="0072291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</w:rPr>
      </w:pPr>
      <w:r>
        <w:rPr>
          <w:b/>
          <w:color w:val="333333"/>
        </w:rPr>
        <w:lastRenderedPageBreak/>
        <w:t>ХОД ДЕЯТЕЛЬНОСТИ</w:t>
      </w:r>
      <w:r w:rsidRPr="0072291E">
        <w:rPr>
          <w:b/>
          <w:color w:val="333333"/>
        </w:rPr>
        <w:t>:</w:t>
      </w:r>
    </w:p>
    <w:p w:rsidR="007D140F" w:rsidRDefault="007D140F" w:rsidP="007D14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40F">
        <w:rPr>
          <w:rFonts w:ascii="Times New Roman" w:hAnsi="Times New Roman" w:cs="Times New Roman"/>
          <w:i/>
          <w:sz w:val="24"/>
          <w:szCs w:val="24"/>
        </w:rPr>
        <w:t xml:space="preserve">Дети в свободной деятельности, воспитатель </w:t>
      </w:r>
      <w:r w:rsidR="002D1866">
        <w:rPr>
          <w:rFonts w:ascii="Times New Roman" w:hAnsi="Times New Roman" w:cs="Times New Roman"/>
          <w:i/>
          <w:sz w:val="24"/>
          <w:szCs w:val="24"/>
        </w:rPr>
        <w:t>предлагает детям узнать, кто сегодня будет с ними играть</w:t>
      </w:r>
      <w:r w:rsidR="00623A2A">
        <w:rPr>
          <w:rFonts w:ascii="Times New Roman" w:hAnsi="Times New Roman" w:cs="Times New Roman"/>
          <w:i/>
          <w:sz w:val="24"/>
          <w:szCs w:val="24"/>
        </w:rPr>
        <w:t>.</w:t>
      </w:r>
    </w:p>
    <w:p w:rsidR="002D1866" w:rsidRDefault="002D1866" w:rsidP="007D14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47A" w:rsidRPr="0044147A" w:rsidRDefault="0044147A" w:rsidP="00441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14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4147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47A">
        <w:rPr>
          <w:rFonts w:ascii="Times New Roman" w:hAnsi="Times New Roman" w:cs="Times New Roman"/>
          <w:b/>
          <w:sz w:val="24"/>
          <w:szCs w:val="24"/>
        </w:rPr>
        <w:t>Дидактическая игра «Наоборот».</w:t>
      </w:r>
      <w:proofErr w:type="gramEnd"/>
    </w:p>
    <w:p w:rsidR="0044147A" w:rsidRDefault="0044147A" w:rsidP="0044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866" w:rsidRPr="0044147A" w:rsidRDefault="002D1866" w:rsidP="0044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7A">
        <w:rPr>
          <w:rFonts w:ascii="Times New Roman" w:hAnsi="Times New Roman" w:cs="Times New Roman"/>
          <w:sz w:val="24"/>
          <w:szCs w:val="24"/>
        </w:rPr>
        <w:t>Детям предлагается картинка с контуром лица. Дети называют слова-антонимы и прикрепляют часть лица на контур, в</w:t>
      </w:r>
      <w:r w:rsidR="009B2275" w:rsidRPr="0044147A">
        <w:rPr>
          <w:rFonts w:ascii="Times New Roman" w:hAnsi="Times New Roman" w:cs="Times New Roman"/>
          <w:sz w:val="24"/>
          <w:szCs w:val="24"/>
        </w:rPr>
        <w:t xml:space="preserve"> итоге должен получиться портрет Буратино</w:t>
      </w:r>
      <w:r w:rsidRPr="0044147A">
        <w:rPr>
          <w:rFonts w:ascii="Times New Roman" w:hAnsi="Times New Roman" w:cs="Times New Roman"/>
          <w:sz w:val="24"/>
          <w:szCs w:val="24"/>
        </w:rPr>
        <w:t>.</w:t>
      </w:r>
    </w:p>
    <w:p w:rsidR="002D1866" w:rsidRDefault="002D1866" w:rsidP="007D14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74FD" w:rsidRPr="00FB4606" w:rsidRDefault="00B774FD" w:rsidP="00B774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606">
        <w:rPr>
          <w:rFonts w:ascii="Times New Roman" w:hAnsi="Times New Roman" w:cs="Times New Roman"/>
          <w:i/>
          <w:sz w:val="24"/>
          <w:szCs w:val="24"/>
        </w:rPr>
        <w:t xml:space="preserve">У него </w:t>
      </w:r>
      <w:r>
        <w:rPr>
          <w:rFonts w:ascii="Times New Roman" w:hAnsi="Times New Roman" w:cs="Times New Roman"/>
          <w:i/>
          <w:sz w:val="24"/>
          <w:szCs w:val="24"/>
        </w:rPr>
        <w:t xml:space="preserve">злые </w:t>
      </w:r>
      <w:r w:rsidRPr="00FB4606">
        <w:rPr>
          <w:rFonts w:ascii="Times New Roman" w:hAnsi="Times New Roman" w:cs="Times New Roman"/>
          <w:i/>
          <w:sz w:val="24"/>
          <w:szCs w:val="24"/>
        </w:rPr>
        <w:t xml:space="preserve"> глаза (У него </w:t>
      </w:r>
      <w:r>
        <w:rPr>
          <w:rFonts w:ascii="Times New Roman" w:hAnsi="Times New Roman" w:cs="Times New Roman"/>
          <w:i/>
          <w:sz w:val="24"/>
          <w:szCs w:val="24"/>
        </w:rPr>
        <w:t>добрые</w:t>
      </w:r>
      <w:r w:rsidRPr="00FB4606">
        <w:rPr>
          <w:rFonts w:ascii="Times New Roman" w:hAnsi="Times New Roman" w:cs="Times New Roman"/>
          <w:i/>
          <w:sz w:val="24"/>
          <w:szCs w:val="24"/>
        </w:rPr>
        <w:t xml:space="preserve"> глаза)</w:t>
      </w:r>
    </w:p>
    <w:p w:rsidR="002D1866" w:rsidRPr="00FB4606" w:rsidRDefault="002D1866" w:rsidP="002D18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606">
        <w:rPr>
          <w:rFonts w:ascii="Times New Roman" w:hAnsi="Times New Roman" w:cs="Times New Roman"/>
          <w:i/>
          <w:sz w:val="24"/>
          <w:szCs w:val="24"/>
        </w:rPr>
        <w:t>У него грустная улыбка (У него весёлая улыбка)</w:t>
      </w:r>
    </w:p>
    <w:p w:rsidR="009B2275" w:rsidRPr="00FB4606" w:rsidRDefault="009B2275" w:rsidP="002D18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606">
        <w:rPr>
          <w:rFonts w:ascii="Times New Roman" w:hAnsi="Times New Roman" w:cs="Times New Roman"/>
          <w:i/>
          <w:sz w:val="24"/>
          <w:szCs w:val="24"/>
        </w:rPr>
        <w:t>У него большие уши (У него маленькие ушки)</w:t>
      </w:r>
    </w:p>
    <w:p w:rsidR="002D1866" w:rsidRPr="00FB4606" w:rsidRDefault="002D1866" w:rsidP="002D18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606">
        <w:rPr>
          <w:rFonts w:ascii="Times New Roman" w:hAnsi="Times New Roman" w:cs="Times New Roman"/>
          <w:i/>
          <w:sz w:val="24"/>
          <w:szCs w:val="24"/>
        </w:rPr>
        <w:t>У него темные волосы (У него светлые волосы)</w:t>
      </w:r>
    </w:p>
    <w:p w:rsidR="002D1866" w:rsidRPr="00FB4606" w:rsidRDefault="002D1866" w:rsidP="002D18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606">
        <w:rPr>
          <w:rFonts w:ascii="Times New Roman" w:hAnsi="Times New Roman" w:cs="Times New Roman"/>
          <w:i/>
          <w:sz w:val="24"/>
          <w:szCs w:val="24"/>
        </w:rPr>
        <w:t xml:space="preserve">У него </w:t>
      </w:r>
      <w:r w:rsidR="00B774FD">
        <w:rPr>
          <w:rFonts w:ascii="Times New Roman" w:hAnsi="Times New Roman" w:cs="Times New Roman"/>
          <w:i/>
          <w:sz w:val="24"/>
          <w:szCs w:val="24"/>
        </w:rPr>
        <w:t>черный воротничок</w:t>
      </w:r>
      <w:r w:rsidRPr="00FB4606">
        <w:rPr>
          <w:rFonts w:ascii="Times New Roman" w:hAnsi="Times New Roman" w:cs="Times New Roman"/>
          <w:i/>
          <w:sz w:val="24"/>
          <w:szCs w:val="24"/>
        </w:rPr>
        <w:t xml:space="preserve"> (У него </w:t>
      </w:r>
      <w:r w:rsidR="00B774FD">
        <w:rPr>
          <w:rFonts w:ascii="Times New Roman" w:hAnsi="Times New Roman" w:cs="Times New Roman"/>
          <w:i/>
          <w:sz w:val="24"/>
          <w:szCs w:val="24"/>
        </w:rPr>
        <w:t>белый воротничок</w:t>
      </w:r>
      <w:r w:rsidRPr="00FB4606">
        <w:rPr>
          <w:rFonts w:ascii="Times New Roman" w:hAnsi="Times New Roman" w:cs="Times New Roman"/>
          <w:i/>
          <w:sz w:val="24"/>
          <w:szCs w:val="24"/>
        </w:rPr>
        <w:t>).</w:t>
      </w:r>
    </w:p>
    <w:p w:rsidR="009B2275" w:rsidRPr="00FB4606" w:rsidRDefault="009B2275" w:rsidP="009B22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606">
        <w:rPr>
          <w:rFonts w:ascii="Times New Roman" w:hAnsi="Times New Roman" w:cs="Times New Roman"/>
          <w:i/>
          <w:sz w:val="24"/>
          <w:szCs w:val="24"/>
        </w:rPr>
        <w:t xml:space="preserve">У него короткий </w:t>
      </w:r>
      <w:r w:rsidR="002D1866" w:rsidRPr="00FB4606">
        <w:rPr>
          <w:rFonts w:ascii="Times New Roman" w:hAnsi="Times New Roman" w:cs="Times New Roman"/>
          <w:i/>
          <w:sz w:val="24"/>
          <w:szCs w:val="24"/>
        </w:rPr>
        <w:t xml:space="preserve">носик (У него </w:t>
      </w:r>
      <w:r w:rsidRPr="00FB4606">
        <w:rPr>
          <w:rFonts w:ascii="Times New Roman" w:hAnsi="Times New Roman" w:cs="Times New Roman"/>
          <w:i/>
          <w:sz w:val="24"/>
          <w:szCs w:val="24"/>
        </w:rPr>
        <w:t>длинный</w:t>
      </w:r>
      <w:r w:rsidR="002D1866" w:rsidRPr="00FB4606">
        <w:rPr>
          <w:rFonts w:ascii="Times New Roman" w:hAnsi="Times New Roman" w:cs="Times New Roman"/>
          <w:i/>
          <w:sz w:val="24"/>
          <w:szCs w:val="24"/>
        </w:rPr>
        <w:t xml:space="preserve"> нос)</w:t>
      </w:r>
    </w:p>
    <w:p w:rsidR="009B2275" w:rsidRDefault="002D1866" w:rsidP="009B22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606">
        <w:rPr>
          <w:rFonts w:ascii="Times New Roman" w:hAnsi="Times New Roman" w:cs="Times New Roman"/>
          <w:i/>
          <w:sz w:val="24"/>
          <w:szCs w:val="24"/>
        </w:rPr>
        <w:t xml:space="preserve">У него </w:t>
      </w:r>
      <w:r w:rsidR="009B2275" w:rsidRPr="00FB4606">
        <w:rPr>
          <w:rFonts w:ascii="Times New Roman" w:hAnsi="Times New Roman" w:cs="Times New Roman"/>
          <w:i/>
          <w:sz w:val="24"/>
          <w:szCs w:val="24"/>
        </w:rPr>
        <w:t>тусклый колпачок</w:t>
      </w:r>
      <w:r w:rsidRPr="00FB4606">
        <w:rPr>
          <w:rFonts w:ascii="Times New Roman" w:hAnsi="Times New Roman" w:cs="Times New Roman"/>
          <w:i/>
          <w:sz w:val="24"/>
          <w:szCs w:val="24"/>
        </w:rPr>
        <w:t xml:space="preserve">. (У него </w:t>
      </w:r>
      <w:r w:rsidR="009B2275" w:rsidRPr="00FB4606">
        <w:rPr>
          <w:rFonts w:ascii="Times New Roman" w:hAnsi="Times New Roman" w:cs="Times New Roman"/>
          <w:i/>
          <w:sz w:val="24"/>
          <w:szCs w:val="24"/>
        </w:rPr>
        <w:t>яркий колпачок)</w:t>
      </w:r>
    </w:p>
    <w:p w:rsidR="00562EBD" w:rsidRDefault="00562EBD" w:rsidP="009B22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2EBD" w:rsidRDefault="00562EBD" w:rsidP="00562E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>
        <w:rPr>
          <w:i/>
        </w:rPr>
        <w:t>Буратино вместе с нами готовится стать школьником. А мы ему поможем – расскажем о школьных делах.</w:t>
      </w:r>
    </w:p>
    <w:p w:rsidR="00562EBD" w:rsidRPr="00562EBD" w:rsidRDefault="00562EBD" w:rsidP="00562E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562EBD">
        <w:rPr>
          <w:b/>
          <w:color w:val="333333"/>
        </w:rPr>
        <w:t xml:space="preserve">«Придумай предложение». </w:t>
      </w:r>
      <w:proofErr w:type="gramStart"/>
      <w:r w:rsidRPr="00562EBD">
        <w:rPr>
          <w:b/>
          <w:color w:val="333333"/>
        </w:rPr>
        <w:t>Словесная игра с мячом</w:t>
      </w:r>
      <w:r>
        <w:rPr>
          <w:b/>
          <w:color w:val="333333"/>
        </w:rPr>
        <w:t xml:space="preserve"> </w:t>
      </w:r>
      <w:r w:rsidRPr="00562EBD">
        <w:rPr>
          <w:b/>
          <w:i/>
          <w:color w:val="333333"/>
        </w:rPr>
        <w:t>(Использовать слова на тему «Школа»</w:t>
      </w:r>
      <w:r>
        <w:rPr>
          <w:b/>
          <w:i/>
          <w:color w:val="333333"/>
        </w:rPr>
        <w:t xml:space="preserve"> - урок, ученик, дневник, ранец, учебник, тетрадь, школа, учительница, первоклассник, пенал, перемена, звонок</w:t>
      </w:r>
      <w:r w:rsidRPr="00562EBD">
        <w:rPr>
          <w:b/>
          <w:i/>
          <w:color w:val="333333"/>
        </w:rPr>
        <w:t>).</w:t>
      </w:r>
      <w:proofErr w:type="gramEnd"/>
    </w:p>
    <w:p w:rsidR="00562EBD" w:rsidRDefault="00562EBD" w:rsidP="009B227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5E7A" w:rsidRPr="00FB4606" w:rsidRDefault="00625E7A" w:rsidP="009B2275">
      <w:pPr>
        <w:spacing w:after="0" w:line="240" w:lineRule="auto"/>
        <w:jc w:val="both"/>
        <w:rPr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обращает внимание детей на конверты с заданием, которые приготовил Буратино. Нужно найти ответ на вопрос, в каждом конверте свой вопрос, поэтому разделитесь на пары и выберите себе конверт с заданием.</w:t>
      </w:r>
    </w:p>
    <w:p w:rsidR="0044147A" w:rsidRPr="0044147A" w:rsidRDefault="0044147A" w:rsidP="009B2275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333333"/>
        </w:rPr>
      </w:pPr>
      <w:r w:rsidRPr="0044147A">
        <w:rPr>
          <w:b/>
          <w:color w:val="333333"/>
          <w:lang w:val="en-US"/>
        </w:rPr>
        <w:t>II</w:t>
      </w:r>
      <w:r w:rsidRPr="0044147A">
        <w:rPr>
          <w:b/>
          <w:color w:val="333333"/>
        </w:rPr>
        <w:t>. Работа с карточками «Составь слово».</w:t>
      </w:r>
    </w:p>
    <w:p w:rsidR="00FB4606" w:rsidRPr="00FB4606" w:rsidRDefault="009B2275" w:rsidP="009B227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FB4606">
        <w:rPr>
          <w:color w:val="333333"/>
        </w:rPr>
        <w:t xml:space="preserve">Дети парами составляют слово по первым звукам картинок </w:t>
      </w:r>
    </w:p>
    <w:p w:rsidR="009B2275" w:rsidRDefault="00562EBD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>
        <w:rPr>
          <w:i/>
          <w:color w:val="333333"/>
        </w:rPr>
        <w:t>Сейчас мы узнаем, что лежит в ранце у Буратино</w:t>
      </w:r>
      <w:r w:rsidR="00625E7A">
        <w:rPr>
          <w:i/>
          <w:color w:val="333333"/>
        </w:rPr>
        <w:t xml:space="preserve">? – </w:t>
      </w:r>
      <w:r w:rsidR="007E736A">
        <w:rPr>
          <w:i/>
          <w:color w:val="333333"/>
        </w:rPr>
        <w:t>мелки</w:t>
      </w:r>
      <w:r w:rsidR="005634D3">
        <w:rPr>
          <w:i/>
          <w:color w:val="333333"/>
        </w:rPr>
        <w:t xml:space="preserve">, </w:t>
      </w:r>
      <w:r w:rsidR="00BF27CC">
        <w:rPr>
          <w:i/>
          <w:color w:val="333333"/>
        </w:rPr>
        <w:t>книга</w:t>
      </w:r>
      <w:r w:rsidR="005634D3">
        <w:rPr>
          <w:i/>
          <w:color w:val="333333"/>
        </w:rPr>
        <w:t xml:space="preserve">,  ручка, </w:t>
      </w:r>
      <w:r w:rsidR="00961894">
        <w:rPr>
          <w:i/>
          <w:color w:val="333333"/>
        </w:rPr>
        <w:t>бабочка.</w:t>
      </w:r>
    </w:p>
    <w:p w:rsidR="00961894" w:rsidRDefault="00961894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</w:p>
    <w:p w:rsidR="00DA13A2" w:rsidRDefault="00961894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Воспитатель вместе с детьми проверяет содержимое ранца и обращает внимание детей на дверную ручку и насекомое – бабочку. </w:t>
      </w:r>
    </w:p>
    <w:p w:rsidR="0044147A" w:rsidRDefault="0044147A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44147A" w:rsidRPr="0044147A" w:rsidRDefault="0044147A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44147A">
        <w:rPr>
          <w:b/>
          <w:color w:val="333333"/>
          <w:lang w:val="en-US"/>
        </w:rPr>
        <w:t>I</w:t>
      </w:r>
      <w:r>
        <w:rPr>
          <w:b/>
          <w:color w:val="333333"/>
          <w:lang w:val="en-US"/>
        </w:rPr>
        <w:t>I</w:t>
      </w:r>
      <w:r w:rsidRPr="0044147A">
        <w:rPr>
          <w:b/>
          <w:color w:val="333333"/>
          <w:lang w:val="en-US"/>
        </w:rPr>
        <w:t>I</w:t>
      </w:r>
      <w:r w:rsidRPr="0044147A">
        <w:rPr>
          <w:b/>
          <w:color w:val="333333"/>
        </w:rPr>
        <w:t>. Знакомство с многозначными словами.</w:t>
      </w:r>
    </w:p>
    <w:p w:rsidR="00DA13A2" w:rsidRDefault="00DA13A2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DA13A2" w:rsidRPr="0044147A" w:rsidRDefault="00DA13A2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44147A">
        <w:rPr>
          <w:color w:val="333333"/>
        </w:rPr>
        <w:t>Воспитатель:</w:t>
      </w:r>
      <w:r>
        <w:rPr>
          <w:color w:val="333333"/>
        </w:rPr>
        <w:t xml:space="preserve"> </w:t>
      </w:r>
      <w:r w:rsidRPr="0044147A">
        <w:rPr>
          <w:i/>
          <w:color w:val="333333"/>
        </w:rPr>
        <w:t>оказывается, есть слова, которые имеют одно значение. Напр</w:t>
      </w:r>
      <w:r w:rsidR="0044147A" w:rsidRPr="0044147A">
        <w:rPr>
          <w:i/>
          <w:color w:val="333333"/>
        </w:rPr>
        <w:t>и</w:t>
      </w:r>
      <w:r w:rsidRPr="0044147A">
        <w:rPr>
          <w:i/>
          <w:color w:val="333333"/>
        </w:rPr>
        <w:t xml:space="preserve">мер, </w:t>
      </w:r>
      <w:r w:rsidR="0044147A" w:rsidRPr="0044147A">
        <w:rPr>
          <w:i/>
          <w:color w:val="333333"/>
        </w:rPr>
        <w:t xml:space="preserve">учебник, карандаш, стул. </w:t>
      </w:r>
      <w:proofErr w:type="gramStart"/>
      <w:r w:rsidR="0044147A" w:rsidRPr="0044147A">
        <w:rPr>
          <w:i/>
          <w:color w:val="333333"/>
        </w:rPr>
        <w:t xml:space="preserve">А есть слова, которые звучат одинаково, но обозначают совсем разные </w:t>
      </w:r>
      <w:r w:rsidR="0081577E">
        <w:rPr>
          <w:i/>
          <w:color w:val="333333"/>
        </w:rPr>
        <w:t>предметы</w:t>
      </w:r>
      <w:r w:rsidR="0044147A" w:rsidRPr="0044147A">
        <w:rPr>
          <w:i/>
          <w:color w:val="333333"/>
        </w:rPr>
        <w:t xml:space="preserve">, </w:t>
      </w:r>
      <w:r w:rsidR="0044147A">
        <w:rPr>
          <w:i/>
          <w:color w:val="333333"/>
        </w:rPr>
        <w:t xml:space="preserve">это многозначные слова, </w:t>
      </w:r>
      <w:r w:rsidR="0044147A" w:rsidRPr="0044147A">
        <w:rPr>
          <w:i/>
          <w:color w:val="333333"/>
        </w:rPr>
        <w:t>поэтому Буратино и перепутал ручку дверную, которой открывают дверь, с ручкой шариковой, которой пишут</w:t>
      </w:r>
      <w:r w:rsidR="0044147A">
        <w:rPr>
          <w:i/>
          <w:color w:val="333333"/>
        </w:rPr>
        <w:t>, а насекомое-бабочку с галстуком-бабочкой, который носят школьники.</w:t>
      </w:r>
      <w:proofErr w:type="gramEnd"/>
    </w:p>
    <w:p w:rsidR="00DA13A2" w:rsidRDefault="00DA13A2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61894" w:rsidRDefault="00DA13A2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Чтобы </w:t>
      </w:r>
      <w:r w:rsidR="0044147A">
        <w:rPr>
          <w:color w:val="333333"/>
        </w:rPr>
        <w:t>помочь</w:t>
      </w:r>
      <w:r>
        <w:rPr>
          <w:color w:val="333333"/>
        </w:rPr>
        <w:t xml:space="preserve"> Буратино</w:t>
      </w:r>
      <w:r w:rsidR="0044147A">
        <w:rPr>
          <w:color w:val="333333"/>
        </w:rPr>
        <w:t xml:space="preserve"> разобраться</w:t>
      </w:r>
      <w:r>
        <w:rPr>
          <w:color w:val="333333"/>
        </w:rPr>
        <w:t>, мы послушаем песенку, в которой есть еще одно многозначное слово, мы немного потанцуем и попробуем услышать и  назвать это слово.</w:t>
      </w:r>
    </w:p>
    <w:p w:rsidR="00DA13A2" w:rsidRDefault="00DA13A2" w:rsidP="00DA13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DA13A2" w:rsidRPr="00523B03" w:rsidRDefault="00DA13A2" w:rsidP="00DA13A2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44147A">
        <w:rPr>
          <w:b/>
          <w:color w:val="333333"/>
        </w:rPr>
        <w:t>Динамическая пауза «Солнечный зайчик»</w:t>
      </w:r>
      <w:r w:rsidR="00523B03">
        <w:rPr>
          <w:b/>
          <w:color w:val="333333"/>
        </w:rPr>
        <w:t xml:space="preserve">. </w:t>
      </w:r>
      <w:r w:rsidR="00523B03" w:rsidRPr="00523B03">
        <w:rPr>
          <w:color w:val="333333"/>
        </w:rPr>
        <w:t>Итак, какое многозначное слово прозвучало в этой песне? А какой еще бывает зайчик?</w:t>
      </w:r>
      <w:r w:rsidR="00523B03">
        <w:rPr>
          <w:color w:val="333333"/>
        </w:rPr>
        <w:t xml:space="preserve"> Зайчик – это однозначное или многозначное слово? Почему?</w:t>
      </w:r>
    </w:p>
    <w:p w:rsidR="00961894" w:rsidRDefault="00961894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52DE4" w:rsidRDefault="00DA13A2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Какие же еще есть многозначные слова? Ответы детей. </w:t>
      </w:r>
    </w:p>
    <w:p w:rsidR="00E251E3" w:rsidRDefault="00E251E3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251E3" w:rsidRDefault="00E251E3" w:rsidP="00FB46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D1866" w:rsidRDefault="00E52DE4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523B03">
        <w:rPr>
          <w:b/>
          <w:color w:val="333333"/>
        </w:rPr>
        <w:lastRenderedPageBreak/>
        <w:t>Мультимедийное сопровождение «Загадки Мудрой Совы»</w:t>
      </w:r>
    </w:p>
    <w:p w:rsidR="003663ED" w:rsidRDefault="003663ED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</w:p>
    <w:p w:rsidR="00523B03" w:rsidRDefault="00523B03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23B03">
        <w:rPr>
          <w:color w:val="333333"/>
        </w:rPr>
        <w:t>Назовите предмет, который вы видите на картинке. Каким еще бывает… (педагог называет</w:t>
      </w:r>
      <w:r>
        <w:rPr>
          <w:color w:val="333333"/>
        </w:rPr>
        <w:t xml:space="preserve"> слово, имеющее несколько значений, руководствуясь слайдом)</w:t>
      </w:r>
    </w:p>
    <w:p w:rsidR="00523B03" w:rsidRDefault="00523B03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523B03" w:rsidRDefault="00523B03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Коса (с/х инструмент и волосы в косе)</w:t>
      </w:r>
      <w:r w:rsidRPr="00523B03">
        <w:rPr>
          <w:color w:val="333333"/>
        </w:rPr>
        <w:t xml:space="preserve"> </w:t>
      </w:r>
    </w:p>
    <w:p w:rsidR="00523B03" w:rsidRDefault="00523B03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Колокольчик (цветок и школьный звонок)</w:t>
      </w:r>
    </w:p>
    <w:p w:rsidR="00523B03" w:rsidRDefault="00523B03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Молния (природное явление и деталь одежды)</w:t>
      </w:r>
    </w:p>
    <w:p w:rsidR="003663ED" w:rsidRDefault="003663ED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Ключ (родник и дверной)</w:t>
      </w:r>
    </w:p>
    <w:p w:rsidR="003663ED" w:rsidRDefault="003663ED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Мышка (животное и часть компьютера)</w:t>
      </w:r>
    </w:p>
    <w:p w:rsidR="00151DA6" w:rsidRDefault="00151DA6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Шишка (плод дерева и синяк)</w:t>
      </w:r>
    </w:p>
    <w:p w:rsidR="00151DA6" w:rsidRDefault="00151DA6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Пятачок (монета и нос поросенка).</w:t>
      </w:r>
    </w:p>
    <w:p w:rsidR="003663ED" w:rsidRDefault="00101C8D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Труба (музыкальный инструмент и печная труба)</w:t>
      </w:r>
    </w:p>
    <w:p w:rsidR="00C53496" w:rsidRDefault="00C53496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Лук (овощ и оружие)</w:t>
      </w:r>
    </w:p>
    <w:p w:rsidR="0081577E" w:rsidRDefault="0081577E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Ершик (рыба и щетка для мытья</w:t>
      </w:r>
      <w:r w:rsidR="000E0CA4">
        <w:rPr>
          <w:color w:val="333333"/>
        </w:rPr>
        <w:t xml:space="preserve">) </w:t>
      </w:r>
      <w:bookmarkStart w:id="0" w:name="_GoBack"/>
      <w:bookmarkEnd w:id="0"/>
    </w:p>
    <w:p w:rsidR="000E0CA4" w:rsidRDefault="000E0CA4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Бабочка (насекомое</w:t>
      </w:r>
      <w:r w:rsidRPr="000E0CA4">
        <w:rPr>
          <w:color w:val="333333"/>
        </w:rPr>
        <w:t xml:space="preserve"> </w:t>
      </w:r>
      <w:r>
        <w:rPr>
          <w:color w:val="333333"/>
        </w:rPr>
        <w:t>и галстук)</w:t>
      </w:r>
    </w:p>
    <w:p w:rsidR="00C53496" w:rsidRDefault="00C53496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53496" w:rsidRDefault="00C53496" w:rsidP="00E52DE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C53496">
        <w:rPr>
          <w:b/>
          <w:color w:val="333333"/>
          <w:lang w:val="en-US"/>
        </w:rPr>
        <w:t>IV</w:t>
      </w:r>
      <w:r w:rsidRPr="00E251E3">
        <w:rPr>
          <w:b/>
          <w:color w:val="333333"/>
        </w:rPr>
        <w:t xml:space="preserve">. </w:t>
      </w:r>
      <w:r w:rsidRPr="00C53496">
        <w:rPr>
          <w:b/>
          <w:color w:val="333333"/>
        </w:rPr>
        <w:t>Рефлексия.</w:t>
      </w:r>
    </w:p>
    <w:p w:rsidR="0081577E" w:rsidRDefault="0081577E" w:rsidP="0081577E">
      <w:pPr>
        <w:pStyle w:val="a3"/>
        <w:shd w:val="clear" w:color="auto" w:fill="FFFFFF"/>
        <w:spacing w:before="0" w:beforeAutospacing="0" w:after="0"/>
        <w:jc w:val="both"/>
        <w:rPr>
          <w:i/>
          <w:color w:val="333333"/>
        </w:rPr>
      </w:pPr>
      <w:r>
        <w:rPr>
          <w:i/>
          <w:color w:val="333333"/>
        </w:rPr>
        <w:t>Давайте еще раз напомним Буратино</w:t>
      </w:r>
      <w:r w:rsidR="00D75790">
        <w:rPr>
          <w:i/>
          <w:color w:val="333333"/>
        </w:rPr>
        <w:t>, с</w:t>
      </w:r>
      <w:r w:rsidRPr="0081577E">
        <w:rPr>
          <w:i/>
          <w:color w:val="333333"/>
        </w:rPr>
        <w:t xml:space="preserve"> какими словами </w:t>
      </w:r>
      <w:r w:rsidR="00D75790">
        <w:rPr>
          <w:i/>
          <w:color w:val="333333"/>
        </w:rPr>
        <w:t>м</w:t>
      </w:r>
      <w:r w:rsidRPr="0081577E">
        <w:rPr>
          <w:i/>
          <w:color w:val="333333"/>
        </w:rPr>
        <w:t xml:space="preserve">ы сегодня познакомились?  </w:t>
      </w:r>
      <w:r>
        <w:rPr>
          <w:i/>
          <w:color w:val="333333"/>
        </w:rPr>
        <w:t>Что у этих слов одинаковое? (название), а что разное? (значение)</w:t>
      </w:r>
      <w:r w:rsidRPr="0081577E">
        <w:rPr>
          <w:i/>
          <w:color w:val="333333"/>
        </w:rPr>
        <w:t xml:space="preserve"> </w:t>
      </w:r>
    </w:p>
    <w:p w:rsidR="0081577E" w:rsidRDefault="0081577E" w:rsidP="0081577E">
      <w:pPr>
        <w:pStyle w:val="a3"/>
        <w:shd w:val="clear" w:color="auto" w:fill="FFFFFF"/>
        <w:spacing w:before="0" w:beforeAutospacing="0" w:after="0"/>
        <w:jc w:val="both"/>
        <w:rPr>
          <w:i/>
          <w:color w:val="333333"/>
        </w:rPr>
      </w:pPr>
      <w:r w:rsidRPr="0081577E">
        <w:rPr>
          <w:i/>
          <w:color w:val="333333"/>
        </w:rPr>
        <w:t xml:space="preserve">– Какие </w:t>
      </w:r>
      <w:r>
        <w:rPr>
          <w:i/>
          <w:color w:val="333333"/>
        </w:rPr>
        <w:t xml:space="preserve">многозначные слова </w:t>
      </w:r>
      <w:r w:rsidRPr="0081577E">
        <w:rPr>
          <w:i/>
          <w:color w:val="333333"/>
        </w:rPr>
        <w:t xml:space="preserve"> вы запомнили?</w:t>
      </w:r>
      <w:r>
        <w:rPr>
          <w:i/>
          <w:color w:val="333333"/>
        </w:rPr>
        <w:t xml:space="preserve"> (можно использовать мяч)</w:t>
      </w:r>
    </w:p>
    <w:p w:rsidR="0081577E" w:rsidRPr="0081577E" w:rsidRDefault="0081577E" w:rsidP="0081577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81577E">
        <w:rPr>
          <w:i/>
          <w:color w:val="333333"/>
        </w:rPr>
        <w:t>– Я хочу похвалить вас за то, что вы были внимательны, не отвлекались, и это помогло вам узнать об интересных словах-братьях.</w:t>
      </w:r>
    </w:p>
    <w:p w:rsidR="00E52DE4" w:rsidRPr="0081577E" w:rsidRDefault="00E52DE4" w:rsidP="0081577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</w:p>
    <w:p w:rsidR="00DA13A2" w:rsidRPr="00DA13A2" w:rsidRDefault="00DA13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sectPr w:rsidR="00DA13A2" w:rsidRPr="00DA13A2" w:rsidSect="00523B0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3D" w:rsidRDefault="00571E3D" w:rsidP="008536C3">
      <w:pPr>
        <w:spacing w:after="0" w:line="240" w:lineRule="auto"/>
      </w:pPr>
      <w:r>
        <w:separator/>
      </w:r>
    </w:p>
  </w:endnote>
  <w:endnote w:type="continuationSeparator" w:id="0">
    <w:p w:rsidR="00571E3D" w:rsidRDefault="00571E3D" w:rsidP="0085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3D" w:rsidRDefault="00571E3D" w:rsidP="008536C3">
      <w:pPr>
        <w:spacing w:after="0" w:line="240" w:lineRule="auto"/>
      </w:pPr>
      <w:r>
        <w:separator/>
      </w:r>
    </w:p>
  </w:footnote>
  <w:footnote w:type="continuationSeparator" w:id="0">
    <w:p w:rsidR="00571E3D" w:rsidRDefault="00571E3D" w:rsidP="0085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C4B"/>
    <w:multiLevelType w:val="hybridMultilevel"/>
    <w:tmpl w:val="D4EABE18"/>
    <w:lvl w:ilvl="0" w:tplc="05EA4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E3AD6"/>
    <w:multiLevelType w:val="hybridMultilevel"/>
    <w:tmpl w:val="99387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05224"/>
    <w:multiLevelType w:val="hybridMultilevel"/>
    <w:tmpl w:val="D430D250"/>
    <w:lvl w:ilvl="0" w:tplc="5890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C14CB"/>
    <w:multiLevelType w:val="hybridMultilevel"/>
    <w:tmpl w:val="FC2E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52534"/>
    <w:multiLevelType w:val="hybridMultilevel"/>
    <w:tmpl w:val="FFDE7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72CC1"/>
    <w:multiLevelType w:val="hybridMultilevel"/>
    <w:tmpl w:val="B4582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4D53"/>
    <w:multiLevelType w:val="hybridMultilevel"/>
    <w:tmpl w:val="B12EE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67397"/>
    <w:multiLevelType w:val="hybridMultilevel"/>
    <w:tmpl w:val="B380E14C"/>
    <w:lvl w:ilvl="0" w:tplc="1E480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1E1118"/>
    <w:multiLevelType w:val="hybridMultilevel"/>
    <w:tmpl w:val="AD30A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979D1"/>
    <w:multiLevelType w:val="hybridMultilevel"/>
    <w:tmpl w:val="FA4C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B1"/>
    <w:rsid w:val="000053B9"/>
    <w:rsid w:val="00071724"/>
    <w:rsid w:val="000D10ED"/>
    <w:rsid w:val="000E0CA4"/>
    <w:rsid w:val="00101C8D"/>
    <w:rsid w:val="0010645B"/>
    <w:rsid w:val="00151DA6"/>
    <w:rsid w:val="001A26AE"/>
    <w:rsid w:val="002129F6"/>
    <w:rsid w:val="0024377B"/>
    <w:rsid w:val="002701CE"/>
    <w:rsid w:val="002D1866"/>
    <w:rsid w:val="002F7780"/>
    <w:rsid w:val="00307805"/>
    <w:rsid w:val="00334708"/>
    <w:rsid w:val="003442D6"/>
    <w:rsid w:val="003663ED"/>
    <w:rsid w:val="003844E4"/>
    <w:rsid w:val="003E07D9"/>
    <w:rsid w:val="0044147A"/>
    <w:rsid w:val="00455026"/>
    <w:rsid w:val="004A1168"/>
    <w:rsid w:val="00523B03"/>
    <w:rsid w:val="0054578D"/>
    <w:rsid w:val="00562EBD"/>
    <w:rsid w:val="005634D3"/>
    <w:rsid w:val="00571E3D"/>
    <w:rsid w:val="005E4DC1"/>
    <w:rsid w:val="005F4725"/>
    <w:rsid w:val="00623769"/>
    <w:rsid w:val="00623A2A"/>
    <w:rsid w:val="00625E7A"/>
    <w:rsid w:val="0063427D"/>
    <w:rsid w:val="00671897"/>
    <w:rsid w:val="00675A48"/>
    <w:rsid w:val="007225E2"/>
    <w:rsid w:val="0072291E"/>
    <w:rsid w:val="00722BAB"/>
    <w:rsid w:val="007D140F"/>
    <w:rsid w:val="007E736A"/>
    <w:rsid w:val="0081577E"/>
    <w:rsid w:val="008536C3"/>
    <w:rsid w:val="00884145"/>
    <w:rsid w:val="008910C7"/>
    <w:rsid w:val="00896305"/>
    <w:rsid w:val="008E6634"/>
    <w:rsid w:val="008E79BC"/>
    <w:rsid w:val="00915AB1"/>
    <w:rsid w:val="00925795"/>
    <w:rsid w:val="00961894"/>
    <w:rsid w:val="00977C5D"/>
    <w:rsid w:val="009B2275"/>
    <w:rsid w:val="009B6A27"/>
    <w:rsid w:val="009C5209"/>
    <w:rsid w:val="009F7B34"/>
    <w:rsid w:val="00AB0D40"/>
    <w:rsid w:val="00B774FD"/>
    <w:rsid w:val="00B80CC0"/>
    <w:rsid w:val="00BB3C37"/>
    <w:rsid w:val="00BE3449"/>
    <w:rsid w:val="00BF27CC"/>
    <w:rsid w:val="00C53496"/>
    <w:rsid w:val="00C57ACE"/>
    <w:rsid w:val="00C62EF3"/>
    <w:rsid w:val="00C73C30"/>
    <w:rsid w:val="00D20661"/>
    <w:rsid w:val="00D75790"/>
    <w:rsid w:val="00DA13A2"/>
    <w:rsid w:val="00E251E3"/>
    <w:rsid w:val="00E52DE4"/>
    <w:rsid w:val="00E75670"/>
    <w:rsid w:val="00F66EBD"/>
    <w:rsid w:val="00FB4606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7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6C3"/>
  </w:style>
  <w:style w:type="paragraph" w:styleId="a7">
    <w:name w:val="footer"/>
    <w:basedOn w:val="a"/>
    <w:link w:val="a8"/>
    <w:uiPriority w:val="99"/>
    <w:unhideWhenUsed/>
    <w:rsid w:val="008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7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6C3"/>
  </w:style>
  <w:style w:type="paragraph" w:styleId="a7">
    <w:name w:val="footer"/>
    <w:basedOn w:val="a"/>
    <w:link w:val="a8"/>
    <w:uiPriority w:val="99"/>
    <w:unhideWhenUsed/>
    <w:rsid w:val="0085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459E-C104-401B-A643-D83FE893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36</cp:revision>
  <cp:lastPrinted>2016-03-19T16:34:00Z</cp:lastPrinted>
  <dcterms:created xsi:type="dcterms:W3CDTF">2016-01-03T09:42:00Z</dcterms:created>
  <dcterms:modified xsi:type="dcterms:W3CDTF">2016-03-20T12:36:00Z</dcterms:modified>
</cp:coreProperties>
</file>