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22" w:rsidRPr="003B38EE" w:rsidRDefault="00E002B9" w:rsidP="00380522">
      <w:pPr>
        <w:spacing w:line="276" w:lineRule="auto"/>
        <w:jc w:val="center"/>
        <w:rPr>
          <w:sz w:val="28"/>
          <w:szCs w:val="28"/>
        </w:rPr>
      </w:pPr>
      <w:r w:rsidRPr="003B38EE">
        <w:rPr>
          <w:sz w:val="28"/>
          <w:szCs w:val="28"/>
        </w:rPr>
        <w:t xml:space="preserve">ГБДОУ детский сад комбинированного вида №28 </w:t>
      </w:r>
    </w:p>
    <w:p w:rsidR="00E002B9" w:rsidRPr="003B38EE" w:rsidRDefault="00E002B9" w:rsidP="00380522">
      <w:pPr>
        <w:spacing w:line="276" w:lineRule="auto"/>
        <w:jc w:val="center"/>
        <w:rPr>
          <w:sz w:val="28"/>
          <w:szCs w:val="28"/>
        </w:rPr>
      </w:pPr>
      <w:r w:rsidRPr="003B38EE">
        <w:rPr>
          <w:sz w:val="28"/>
          <w:szCs w:val="28"/>
        </w:rPr>
        <w:t>Красносельского района Санкт-Петербурга.</w:t>
      </w:r>
    </w:p>
    <w:p w:rsidR="00E002B9" w:rsidRPr="003B38EE" w:rsidRDefault="00E002B9" w:rsidP="0038052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8185B" w:rsidRPr="0018185B" w:rsidRDefault="00E002B9" w:rsidP="00380522">
      <w:pPr>
        <w:spacing w:line="276" w:lineRule="auto"/>
        <w:jc w:val="center"/>
        <w:rPr>
          <w:b/>
          <w:iCs/>
          <w:sz w:val="28"/>
          <w:szCs w:val="28"/>
        </w:rPr>
      </w:pPr>
      <w:r w:rsidRPr="003B38EE">
        <w:rPr>
          <w:b/>
          <w:iCs/>
          <w:sz w:val="28"/>
          <w:szCs w:val="28"/>
        </w:rPr>
        <w:t xml:space="preserve">Аналитическая справка о результате личного участия педагога </w:t>
      </w:r>
    </w:p>
    <w:p w:rsidR="00E002B9" w:rsidRPr="003B38EE" w:rsidRDefault="00872AB2" w:rsidP="00380522">
      <w:pPr>
        <w:spacing w:line="276" w:lineRule="auto"/>
        <w:jc w:val="center"/>
        <w:rPr>
          <w:b/>
          <w:iCs/>
          <w:sz w:val="28"/>
          <w:szCs w:val="28"/>
        </w:rPr>
      </w:pPr>
      <w:proofErr w:type="spellStart"/>
      <w:r w:rsidRPr="003B38EE">
        <w:rPr>
          <w:b/>
          <w:iCs/>
          <w:sz w:val="28"/>
          <w:szCs w:val="28"/>
        </w:rPr>
        <w:t>Клёцбах</w:t>
      </w:r>
      <w:proofErr w:type="spellEnd"/>
      <w:r w:rsidRPr="003B38EE">
        <w:rPr>
          <w:b/>
          <w:iCs/>
          <w:sz w:val="28"/>
          <w:szCs w:val="28"/>
        </w:rPr>
        <w:t xml:space="preserve"> И.И</w:t>
      </w:r>
      <w:r w:rsidR="00E002B9" w:rsidRPr="003B38EE">
        <w:rPr>
          <w:b/>
          <w:iCs/>
          <w:sz w:val="28"/>
          <w:szCs w:val="28"/>
        </w:rPr>
        <w:t>. в создании развивающей предметно-пространственной среды в группе</w:t>
      </w:r>
      <w:r w:rsidRPr="003B38EE">
        <w:rPr>
          <w:b/>
          <w:iCs/>
          <w:sz w:val="28"/>
          <w:szCs w:val="28"/>
        </w:rPr>
        <w:t xml:space="preserve">  №7 «Солнышко</w:t>
      </w:r>
      <w:r w:rsidR="00E002B9" w:rsidRPr="003B38EE">
        <w:rPr>
          <w:b/>
          <w:iCs/>
          <w:sz w:val="28"/>
          <w:szCs w:val="28"/>
        </w:rPr>
        <w:t>»</w:t>
      </w:r>
      <w:r w:rsidR="00380522" w:rsidRPr="003B38EE">
        <w:rPr>
          <w:b/>
          <w:iCs/>
          <w:sz w:val="28"/>
          <w:szCs w:val="28"/>
        </w:rPr>
        <w:t>.</w:t>
      </w:r>
    </w:p>
    <w:p w:rsidR="008A0E4D" w:rsidRPr="003B38EE" w:rsidRDefault="008A0E4D" w:rsidP="00380522">
      <w:pPr>
        <w:spacing w:line="276" w:lineRule="auto"/>
        <w:jc w:val="center"/>
        <w:rPr>
          <w:sz w:val="28"/>
          <w:szCs w:val="28"/>
        </w:rPr>
      </w:pP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b/>
          <w:bCs/>
          <w:sz w:val="28"/>
          <w:szCs w:val="28"/>
        </w:rPr>
        <w:t>«Создание развивающей предметно-пространственной среды в подготовительной группе»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b/>
          <w:bCs/>
          <w:sz w:val="28"/>
          <w:szCs w:val="28"/>
        </w:rPr>
        <w:t>Дата проведения анализа:</w:t>
      </w:r>
      <w:r w:rsidRPr="003B38EE">
        <w:rPr>
          <w:sz w:val="28"/>
          <w:szCs w:val="28"/>
        </w:rPr>
        <w:t> </w:t>
      </w:r>
      <w:r w:rsidRPr="003B38EE">
        <w:rPr>
          <w:bCs/>
          <w:sz w:val="28"/>
          <w:szCs w:val="28"/>
        </w:rPr>
        <w:t>17 сентября 2015г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b/>
          <w:bCs/>
          <w:sz w:val="28"/>
          <w:szCs w:val="28"/>
        </w:rPr>
        <w:t>Характеристика группы:</w:t>
      </w:r>
      <w:r w:rsidRPr="003B38EE">
        <w:rPr>
          <w:sz w:val="28"/>
          <w:szCs w:val="28"/>
        </w:rPr>
        <w:t> </w:t>
      </w:r>
      <w:r w:rsidRPr="003B38EE">
        <w:rPr>
          <w:bCs/>
          <w:sz w:val="28"/>
          <w:szCs w:val="28"/>
        </w:rPr>
        <w:t xml:space="preserve">подготовительную группу посещают 30 детей 6-7 лет, из них-  </w:t>
      </w:r>
      <w:r w:rsidR="008A0E4D" w:rsidRPr="003B38EE">
        <w:rPr>
          <w:bCs/>
          <w:sz w:val="28"/>
          <w:szCs w:val="28"/>
        </w:rPr>
        <w:t xml:space="preserve">18 </w:t>
      </w:r>
      <w:r w:rsidRPr="003B38EE">
        <w:rPr>
          <w:bCs/>
          <w:sz w:val="28"/>
          <w:szCs w:val="28"/>
        </w:rPr>
        <w:t xml:space="preserve">девочек и  </w:t>
      </w:r>
      <w:r w:rsidR="008A0E4D" w:rsidRPr="003B38EE">
        <w:rPr>
          <w:bCs/>
          <w:sz w:val="28"/>
          <w:szCs w:val="28"/>
        </w:rPr>
        <w:t>12</w:t>
      </w:r>
      <w:r w:rsidRPr="003B38EE">
        <w:rPr>
          <w:bCs/>
          <w:sz w:val="28"/>
          <w:szCs w:val="28"/>
        </w:rPr>
        <w:t>мальчиков.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proofErr w:type="gramStart"/>
      <w:r w:rsidRPr="003B38EE">
        <w:rPr>
          <w:b/>
          <w:bCs/>
          <w:sz w:val="28"/>
          <w:szCs w:val="28"/>
        </w:rPr>
        <w:t>Факты</w:t>
      </w:r>
      <w:proofErr w:type="gramEnd"/>
      <w:r w:rsidRPr="003B38EE">
        <w:rPr>
          <w:b/>
          <w:bCs/>
          <w:sz w:val="28"/>
          <w:szCs w:val="28"/>
        </w:rPr>
        <w:t xml:space="preserve"> полученные в результате анализа развивающей предметно-пространственной среды: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bCs/>
          <w:sz w:val="28"/>
          <w:szCs w:val="28"/>
        </w:rPr>
        <w:t>Безопасность и психологическая комфортность пребывания детей в группе;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bCs/>
          <w:sz w:val="28"/>
          <w:szCs w:val="28"/>
        </w:rPr>
        <w:t xml:space="preserve">Реализация ОП </w:t>
      </w:r>
      <w:proofErr w:type="gramStart"/>
      <w:r w:rsidRPr="003B38EE">
        <w:rPr>
          <w:bCs/>
          <w:sz w:val="28"/>
          <w:szCs w:val="28"/>
        </w:rPr>
        <w:t>ДО</w:t>
      </w:r>
      <w:proofErr w:type="gramEnd"/>
      <w:r w:rsidRPr="003B38EE">
        <w:rPr>
          <w:bCs/>
          <w:sz w:val="28"/>
          <w:szCs w:val="28"/>
        </w:rPr>
        <w:t xml:space="preserve"> (</w:t>
      </w:r>
      <w:proofErr w:type="gramStart"/>
      <w:r w:rsidRPr="003B38EE">
        <w:rPr>
          <w:bCs/>
          <w:sz w:val="28"/>
          <w:szCs w:val="28"/>
        </w:rPr>
        <w:t>отра</w:t>
      </w:r>
      <w:r w:rsidR="00BC4E95" w:rsidRPr="003B38EE">
        <w:rPr>
          <w:bCs/>
          <w:sz w:val="28"/>
          <w:szCs w:val="28"/>
        </w:rPr>
        <w:t>жение</w:t>
      </w:r>
      <w:proofErr w:type="gramEnd"/>
      <w:r w:rsidR="00BC4E95" w:rsidRPr="003B38EE">
        <w:rPr>
          <w:bCs/>
          <w:sz w:val="28"/>
          <w:szCs w:val="28"/>
        </w:rPr>
        <w:t xml:space="preserve"> образовательных областей)</w:t>
      </w:r>
      <w:r w:rsidRPr="003B38EE">
        <w:rPr>
          <w:bCs/>
          <w:sz w:val="28"/>
          <w:szCs w:val="28"/>
        </w:rPr>
        <w:t>;</w:t>
      </w:r>
    </w:p>
    <w:p w:rsidR="00872AB2" w:rsidRPr="003B38EE" w:rsidRDefault="00872AB2" w:rsidP="00380522">
      <w:pPr>
        <w:spacing w:line="276" w:lineRule="auto"/>
        <w:rPr>
          <w:bCs/>
          <w:sz w:val="28"/>
          <w:szCs w:val="28"/>
        </w:rPr>
      </w:pPr>
      <w:r w:rsidRPr="003B38EE">
        <w:rPr>
          <w:bCs/>
          <w:sz w:val="28"/>
          <w:szCs w:val="28"/>
        </w:rPr>
        <w:t>Учет возрастных особенностей детей;</w:t>
      </w:r>
    </w:p>
    <w:p w:rsidR="008A0E4D" w:rsidRPr="003B38EE" w:rsidRDefault="008A0E4D" w:rsidP="00380522">
      <w:pPr>
        <w:spacing w:line="276" w:lineRule="auto"/>
        <w:rPr>
          <w:sz w:val="28"/>
          <w:szCs w:val="28"/>
        </w:rPr>
      </w:pPr>
    </w:p>
    <w:p w:rsidR="00872AB2" w:rsidRPr="003B38EE" w:rsidRDefault="00872AB2" w:rsidP="008A0E4D">
      <w:pPr>
        <w:spacing w:line="276" w:lineRule="auto"/>
        <w:ind w:firstLine="708"/>
        <w:jc w:val="both"/>
        <w:rPr>
          <w:sz w:val="28"/>
          <w:szCs w:val="28"/>
        </w:rPr>
      </w:pPr>
      <w:r w:rsidRPr="003B38EE">
        <w:rPr>
          <w:sz w:val="28"/>
          <w:szCs w:val="28"/>
        </w:rPr>
        <w:t>Оборудование группового простр</w:t>
      </w:r>
      <w:r w:rsidR="00BC4E95" w:rsidRPr="003B38EE">
        <w:rPr>
          <w:sz w:val="28"/>
          <w:szCs w:val="28"/>
        </w:rPr>
        <w:t>анства соответствует санитарно-</w:t>
      </w:r>
      <w:r w:rsidRPr="003B38EE">
        <w:rPr>
          <w:sz w:val="28"/>
          <w:szCs w:val="28"/>
        </w:rPr>
        <w:t xml:space="preserve">гигиеническим требованиям, оно безопасно, </w:t>
      </w:r>
      <w:r w:rsidR="00BC4E95" w:rsidRPr="003B38EE">
        <w:rPr>
          <w:sz w:val="28"/>
          <w:szCs w:val="28"/>
        </w:rPr>
        <w:t>здоровье сберегающее</w:t>
      </w:r>
      <w:r w:rsidRPr="003B38EE">
        <w:rPr>
          <w:sz w:val="28"/>
          <w:szCs w:val="28"/>
        </w:rPr>
        <w:t>, эстетически привлекательно и развивающее. Мебель соответствует росту и возрасту детей, игрушки - обеспечивают максимальный для данного возраста развивающий эффект.</w:t>
      </w:r>
    </w:p>
    <w:p w:rsidR="00872AB2" w:rsidRPr="003B38EE" w:rsidRDefault="00872AB2" w:rsidP="008A0E4D">
      <w:pPr>
        <w:spacing w:line="276" w:lineRule="auto"/>
        <w:jc w:val="both"/>
        <w:rPr>
          <w:sz w:val="28"/>
          <w:szCs w:val="28"/>
        </w:rPr>
      </w:pPr>
      <w:r w:rsidRPr="003B38EE">
        <w:rPr>
          <w:sz w:val="28"/>
          <w:szCs w:val="28"/>
        </w:rPr>
        <w:t xml:space="preserve">В интерьере группы, в цветовом решении стен и «малоподвижных» предметах обстановки преобладают светлые спокойные тона, стены украшены детскими работами. В свободном доступе детей в достаточном количестве представлены развивающие игры и игрушки ярких цветов. С целью обеспечения психологического комфорта в группе создан «уголок уединения», в котором создана </w:t>
      </w:r>
      <w:r w:rsidR="00BC4E95" w:rsidRPr="003B38EE">
        <w:rPr>
          <w:sz w:val="28"/>
          <w:szCs w:val="28"/>
        </w:rPr>
        <w:t xml:space="preserve">комфортная </w:t>
      </w:r>
      <w:r w:rsidRPr="003B38EE">
        <w:rPr>
          <w:sz w:val="28"/>
          <w:szCs w:val="28"/>
        </w:rPr>
        <w:t xml:space="preserve">обстановка; имеются: </w:t>
      </w:r>
      <w:r w:rsidR="00BC4E95" w:rsidRPr="003B38EE">
        <w:rPr>
          <w:sz w:val="28"/>
          <w:szCs w:val="28"/>
        </w:rPr>
        <w:t>небольшой стол</w:t>
      </w:r>
      <w:r w:rsidRPr="003B38EE">
        <w:rPr>
          <w:sz w:val="28"/>
          <w:szCs w:val="28"/>
        </w:rPr>
        <w:t xml:space="preserve">, живые растения, </w:t>
      </w:r>
      <w:r w:rsidR="00BC4E95" w:rsidRPr="003B38EE">
        <w:rPr>
          <w:sz w:val="28"/>
          <w:szCs w:val="28"/>
        </w:rPr>
        <w:t>релаксирующий светильник в виде шара с музыкой.</w:t>
      </w:r>
    </w:p>
    <w:p w:rsidR="00872AB2" w:rsidRPr="003B38EE" w:rsidRDefault="00872AB2" w:rsidP="008A0E4D">
      <w:pPr>
        <w:spacing w:line="276" w:lineRule="auto"/>
        <w:jc w:val="both"/>
        <w:rPr>
          <w:sz w:val="28"/>
          <w:szCs w:val="28"/>
        </w:rPr>
      </w:pPr>
      <w:r w:rsidRPr="003B38EE">
        <w:rPr>
          <w:sz w:val="28"/>
          <w:szCs w:val="28"/>
        </w:rPr>
        <w:t xml:space="preserve">Для взаимосвязи с окружающим миром, свободного доступа к объектам природного характера организован уголок природы, в котором дети могут наблюдать за растениями - за их ростом и развитием, принимать </w:t>
      </w:r>
      <w:proofErr w:type="gramStart"/>
      <w:r w:rsidRPr="003B38EE">
        <w:rPr>
          <w:sz w:val="28"/>
          <w:szCs w:val="28"/>
        </w:rPr>
        <w:t>участие</w:t>
      </w:r>
      <w:proofErr w:type="gramEnd"/>
      <w:r w:rsidRPr="003B38EE">
        <w:rPr>
          <w:sz w:val="28"/>
          <w:szCs w:val="28"/>
        </w:rPr>
        <w:t xml:space="preserve"> в элементарном труде ухаживая за ними, проводить опыты и эксперименты с природными и другими материалами.</w:t>
      </w:r>
    </w:p>
    <w:p w:rsidR="00872AB2" w:rsidRPr="003B38EE" w:rsidRDefault="00872AB2" w:rsidP="008A0E4D">
      <w:pPr>
        <w:spacing w:line="276" w:lineRule="auto"/>
        <w:jc w:val="both"/>
        <w:rPr>
          <w:sz w:val="28"/>
          <w:szCs w:val="28"/>
        </w:rPr>
      </w:pPr>
      <w:r w:rsidRPr="003B38EE">
        <w:rPr>
          <w:sz w:val="28"/>
          <w:szCs w:val="28"/>
        </w:rPr>
        <w:t xml:space="preserve">В группе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</w:t>
      </w:r>
      <w:r w:rsidRPr="003B38EE">
        <w:rPr>
          <w:sz w:val="28"/>
          <w:szCs w:val="28"/>
        </w:rPr>
        <w:lastRenderedPageBreak/>
        <w:t>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Все игры и материалы в группе расположены таким образом, что каждый ребенок имеет свободный доступ к ним.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 xml:space="preserve">Преобладающее количество </w:t>
      </w:r>
      <w:r w:rsidR="00BC4E95" w:rsidRPr="003B38EE">
        <w:rPr>
          <w:sz w:val="28"/>
          <w:szCs w:val="28"/>
        </w:rPr>
        <w:t>девочек</w:t>
      </w:r>
      <w:r w:rsidRPr="003B38EE">
        <w:rPr>
          <w:sz w:val="28"/>
          <w:szCs w:val="28"/>
        </w:rPr>
        <w:t xml:space="preserve"> повлияло на создание развивающей среды. </w:t>
      </w:r>
      <w:r w:rsidR="00BC4E95" w:rsidRPr="003B38EE">
        <w:rPr>
          <w:sz w:val="28"/>
          <w:szCs w:val="28"/>
        </w:rPr>
        <w:t xml:space="preserve">В уголке для девочек размещены такие игры как: «Парикмахерская», «Поликлиника», «Магазин», «Ателье». Здесь происходит контакт мальчиков и девочек, что реализует гендерное воспитание детей. </w:t>
      </w:r>
      <w:r w:rsidRPr="003B38EE">
        <w:rPr>
          <w:sz w:val="28"/>
          <w:szCs w:val="28"/>
        </w:rPr>
        <w:t>Мальчики объединены общим конструктивно-строительным интересом, для удовлетворения которого размещены конструкторы разных размеров и фактуры, имеются различные виды транспорта. Учитывая спортивно-соревновательные потребности мальчиков, в развивающей среде представлены насто</w:t>
      </w:r>
      <w:r w:rsidR="003B38EE" w:rsidRPr="003B38EE">
        <w:rPr>
          <w:sz w:val="28"/>
          <w:szCs w:val="28"/>
        </w:rPr>
        <w:t>льные игры:</w:t>
      </w:r>
      <w:r w:rsidRPr="003B38EE">
        <w:rPr>
          <w:sz w:val="28"/>
          <w:szCs w:val="28"/>
        </w:rPr>
        <w:t xml:space="preserve"> «Футбол», «Команда чемпионов». </w:t>
      </w:r>
    </w:p>
    <w:p w:rsidR="00872AB2" w:rsidRPr="003B38EE" w:rsidRDefault="00872AB2" w:rsidP="003B38EE">
      <w:pPr>
        <w:spacing w:line="276" w:lineRule="auto"/>
        <w:ind w:firstLine="708"/>
        <w:rPr>
          <w:sz w:val="28"/>
          <w:szCs w:val="28"/>
        </w:rPr>
      </w:pPr>
      <w:r w:rsidRPr="003B38EE">
        <w:rPr>
          <w:sz w:val="28"/>
          <w:szCs w:val="28"/>
        </w:rPr>
        <w:t xml:space="preserve">Особенностью детей подготовительного возраста является то, что в данном возрасте замысел основывается на теме игры, поэтому полифункциональная предметная среда пробуждает активное воображение детей, и они всякий раз по новому перестраивают имеющееся игровое пространство, используя гибкие модули, занавеси, стулья. </w:t>
      </w:r>
      <w:proofErr w:type="spellStart"/>
      <w:r w:rsidRPr="003B38EE">
        <w:rPr>
          <w:sz w:val="28"/>
          <w:szCs w:val="28"/>
        </w:rPr>
        <w:t>Трансформируемость</w:t>
      </w:r>
      <w:proofErr w:type="spellEnd"/>
      <w:r w:rsidRPr="003B38EE">
        <w:rPr>
          <w:sz w:val="28"/>
          <w:szCs w:val="28"/>
        </w:rPr>
        <w:t xml:space="preserve"> предметной среды позволяет детям по-новому взглянуть на игровое пространство с иной точки зрения, проявлять активность в обустройстве места игры и предвидеть ее результаты.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Такая организация пространства позволяет дошкольникам выбирать интересные для себя занятия, чередовать их в течение дня, а воспитателю организовать образовательный процесс с учетом индивидуальных особенностей детей.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b/>
          <w:bCs/>
          <w:i/>
          <w:iCs/>
          <w:sz w:val="28"/>
          <w:szCs w:val="28"/>
        </w:rPr>
        <w:t xml:space="preserve">Реализация ОП </w:t>
      </w:r>
      <w:proofErr w:type="gramStart"/>
      <w:r w:rsidRPr="003B38EE">
        <w:rPr>
          <w:b/>
          <w:bCs/>
          <w:i/>
          <w:iCs/>
          <w:sz w:val="28"/>
          <w:szCs w:val="28"/>
        </w:rPr>
        <w:t>ДО</w:t>
      </w:r>
      <w:proofErr w:type="gramEnd"/>
      <w:r w:rsidRPr="003B38EE">
        <w:rPr>
          <w:b/>
          <w:bCs/>
          <w:i/>
          <w:iCs/>
          <w:sz w:val="28"/>
          <w:szCs w:val="28"/>
        </w:rPr>
        <w:t xml:space="preserve"> (</w:t>
      </w:r>
      <w:proofErr w:type="gramStart"/>
      <w:r w:rsidRPr="003B38EE">
        <w:rPr>
          <w:b/>
          <w:bCs/>
          <w:i/>
          <w:iCs/>
          <w:sz w:val="28"/>
          <w:szCs w:val="28"/>
        </w:rPr>
        <w:t>отражение</w:t>
      </w:r>
      <w:proofErr w:type="gramEnd"/>
      <w:r w:rsidRPr="003B38EE">
        <w:rPr>
          <w:b/>
          <w:bCs/>
          <w:i/>
          <w:iCs/>
          <w:sz w:val="28"/>
          <w:szCs w:val="28"/>
        </w:rPr>
        <w:t xml:space="preserve"> образовательных областей.)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 xml:space="preserve">В развивающей среде группы отражены основные направления образовательных областей ФГОС </w:t>
      </w:r>
      <w:proofErr w:type="gramStart"/>
      <w:r w:rsidRPr="003B38EE">
        <w:rPr>
          <w:sz w:val="28"/>
          <w:szCs w:val="28"/>
        </w:rPr>
        <w:t>ДО</w:t>
      </w:r>
      <w:proofErr w:type="gramEnd"/>
      <w:r w:rsidRPr="003B38EE">
        <w:rPr>
          <w:sz w:val="28"/>
          <w:szCs w:val="28"/>
        </w:rPr>
        <w:t>: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- коммуникативно-личностное развитие;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- познавательное развитие;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- речевое развитие;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- художественно-эстетическое развитие;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- физическое развитие.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Пространство групповой комнаты организовано в виде хорошо разграниче</w:t>
      </w:r>
      <w:r w:rsidR="00BC4E95" w:rsidRPr="003B38EE">
        <w:rPr>
          <w:sz w:val="28"/>
          <w:szCs w:val="28"/>
        </w:rPr>
        <w:t>нных уголков (центров развития)</w:t>
      </w:r>
      <w:r w:rsidRPr="003B38EE">
        <w:rPr>
          <w:sz w:val="28"/>
          <w:szCs w:val="28"/>
        </w:rPr>
        <w:t>: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уголок для сюжетно ролевых игр;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уголок для театрализованных игр и музыкальной деятельности;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книжный уголок,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lastRenderedPageBreak/>
        <w:t>уголок настольно</w:t>
      </w:r>
      <w:r w:rsidR="00E07CAD" w:rsidRPr="003B38EE">
        <w:rPr>
          <w:sz w:val="28"/>
          <w:szCs w:val="28"/>
        </w:rPr>
        <w:t>-</w:t>
      </w:r>
      <w:r w:rsidRPr="003B38EE">
        <w:rPr>
          <w:sz w:val="28"/>
          <w:szCs w:val="28"/>
        </w:rPr>
        <w:t>печатных игр;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уголок математических игр;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уголок природы и эксп</w:t>
      </w:r>
      <w:r w:rsidR="00E07CAD" w:rsidRPr="003B38EE">
        <w:rPr>
          <w:sz w:val="28"/>
          <w:szCs w:val="28"/>
        </w:rPr>
        <w:t>ериментирования</w:t>
      </w:r>
      <w:r w:rsidRPr="003B38EE">
        <w:rPr>
          <w:sz w:val="28"/>
          <w:szCs w:val="28"/>
        </w:rPr>
        <w:t>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спортивный уголок;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уголок для изобразительной деятельности (рисования, ле</w:t>
      </w:r>
      <w:r w:rsidR="00E07CAD" w:rsidRPr="003B38EE">
        <w:rPr>
          <w:sz w:val="28"/>
          <w:szCs w:val="28"/>
        </w:rPr>
        <w:t>пки, аппликации, моделирования)</w:t>
      </w:r>
      <w:r w:rsidRPr="003B38EE">
        <w:rPr>
          <w:sz w:val="28"/>
          <w:szCs w:val="28"/>
        </w:rPr>
        <w:t>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уголок конструктивной деятельности;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уголок наш город Санкт-Петербург.</w:t>
      </w:r>
    </w:p>
    <w:p w:rsidR="00872AB2" w:rsidRPr="003B38EE" w:rsidRDefault="00872AB2" w:rsidP="003B38EE">
      <w:pPr>
        <w:spacing w:line="276" w:lineRule="auto"/>
        <w:ind w:firstLine="708"/>
        <w:rPr>
          <w:sz w:val="28"/>
          <w:szCs w:val="28"/>
        </w:rPr>
      </w:pPr>
      <w:r w:rsidRPr="003B38EE">
        <w:rPr>
          <w:sz w:val="28"/>
          <w:szCs w:val="28"/>
        </w:rPr>
        <w:t>Оснащение уголков меняется в соответствии с тематическим планированием образовательного процесса. В уголках имеются алгоритмы по использованию материалов развивающего пространства (например: алгоритм лепки, аппликации, конструирования из бумаги, схемы для использования при конструкторских играх и др.)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b/>
          <w:bCs/>
          <w:i/>
          <w:iCs/>
          <w:sz w:val="28"/>
          <w:szCs w:val="28"/>
        </w:rPr>
        <w:t>Уголок для сюжетно ролевых игр;</w:t>
      </w:r>
    </w:p>
    <w:p w:rsidR="00872AB2" w:rsidRPr="003B38EE" w:rsidRDefault="00872AB2" w:rsidP="003B38EE">
      <w:pPr>
        <w:spacing w:line="276" w:lineRule="auto"/>
        <w:ind w:firstLine="708"/>
        <w:rPr>
          <w:sz w:val="28"/>
          <w:szCs w:val="28"/>
        </w:rPr>
      </w:pPr>
      <w:r w:rsidRPr="003B38EE">
        <w:rPr>
          <w:sz w:val="28"/>
          <w:szCs w:val="28"/>
        </w:rPr>
        <w:t>В связи с тем, что игровые замыслы детей 6-7 лет весьма разнообразны, весь игровой материал в данном уголке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</w:t>
      </w:r>
    </w:p>
    <w:p w:rsidR="00872AB2" w:rsidRPr="003B38EE" w:rsidRDefault="00872AB2" w:rsidP="003B38EE">
      <w:pPr>
        <w:spacing w:line="276" w:lineRule="auto"/>
        <w:ind w:firstLine="708"/>
        <w:rPr>
          <w:sz w:val="28"/>
          <w:szCs w:val="28"/>
        </w:rPr>
      </w:pPr>
      <w:r w:rsidRPr="003B38EE">
        <w:rPr>
          <w:sz w:val="28"/>
          <w:szCs w:val="28"/>
        </w:rPr>
        <w:t>В обслуживании игровых замыслов универсальные маркеры игрового пространства и полифункциональный материал приобретают наибольшее значение. Все большее место в детской деятельности занимает совместная игра с партнерами-сверстниками. Дети действуют с разнообразными мелкими фигурками-персонажами в сочетании с мелкими маркерами пространства — макетами, мелкие фигурки-персонажи которые выполняют функцию своеобразных предметов оперирования при развертывании детьми режиссерской игры.</w:t>
      </w:r>
    </w:p>
    <w:p w:rsidR="00872AB2" w:rsidRPr="003B38EE" w:rsidRDefault="00872AB2" w:rsidP="003B38EE">
      <w:pPr>
        <w:spacing w:line="276" w:lineRule="auto"/>
        <w:ind w:firstLine="708"/>
        <w:rPr>
          <w:sz w:val="28"/>
          <w:szCs w:val="28"/>
        </w:rPr>
      </w:pPr>
      <w:r w:rsidRPr="003B38EE">
        <w:rPr>
          <w:sz w:val="28"/>
          <w:szCs w:val="28"/>
        </w:rPr>
        <w:t>Сюжетообразующие наборы меняют свой масштаб — это игровые макеты с "насельниками" (тематическими наборами фигурок-персонажей) и предметами оперирования.</w:t>
      </w:r>
    </w:p>
    <w:p w:rsidR="00872AB2" w:rsidRPr="003B38EE" w:rsidRDefault="00872AB2" w:rsidP="003B38EE">
      <w:pPr>
        <w:spacing w:line="276" w:lineRule="auto"/>
        <w:ind w:firstLine="708"/>
        <w:rPr>
          <w:sz w:val="28"/>
          <w:szCs w:val="28"/>
        </w:rPr>
      </w:pPr>
      <w:r w:rsidRPr="003B38EE">
        <w:rPr>
          <w:sz w:val="28"/>
          <w:szCs w:val="28"/>
        </w:rPr>
        <w:t xml:space="preserve">Универсальные игровые макеты располагаются в местах, </w:t>
      </w:r>
      <w:proofErr w:type="gramStart"/>
      <w:r w:rsidRPr="003B38EE">
        <w:rPr>
          <w:sz w:val="28"/>
          <w:szCs w:val="28"/>
        </w:rPr>
        <w:t>легко доступных</w:t>
      </w:r>
      <w:proofErr w:type="gramEnd"/>
      <w:r w:rsidRPr="003B38EE">
        <w:rPr>
          <w:sz w:val="28"/>
          <w:szCs w:val="28"/>
        </w:rPr>
        <w:t xml:space="preserve"> детям; они переносные (чтобы играть на столе, на полу, в любом удобном месте). Тематические наборы мелких фигурок-персонажей размещены в коробках, поблизости от макетов (так, чтобы универсальный макет мог быть легко и быстро "населен", по желанию играющих)</w:t>
      </w:r>
      <w:proofErr w:type="gramStart"/>
      <w:r w:rsidRPr="003B38EE">
        <w:rPr>
          <w:sz w:val="28"/>
          <w:szCs w:val="28"/>
        </w:rPr>
        <w:t xml:space="preserve"> .</w:t>
      </w:r>
      <w:proofErr w:type="gramEnd"/>
    </w:p>
    <w:p w:rsidR="00872AB2" w:rsidRPr="003B38EE" w:rsidRDefault="00872AB2" w:rsidP="00380522">
      <w:pPr>
        <w:spacing w:line="276" w:lineRule="auto"/>
        <w:rPr>
          <w:b/>
          <w:bCs/>
          <w:i/>
          <w:iCs/>
          <w:sz w:val="28"/>
          <w:szCs w:val="28"/>
        </w:rPr>
      </w:pPr>
      <w:r w:rsidRPr="003B38EE">
        <w:rPr>
          <w:b/>
          <w:bCs/>
          <w:i/>
          <w:iCs/>
          <w:sz w:val="28"/>
          <w:szCs w:val="28"/>
        </w:rPr>
        <w:t>Уголок для театрализованных игр и музыкальной деятельности:</w:t>
      </w:r>
    </w:p>
    <w:p w:rsidR="00B46F04" w:rsidRPr="003B38EE" w:rsidRDefault="00B46F04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Пальчиковый театр.</w:t>
      </w:r>
    </w:p>
    <w:p w:rsidR="00B46F04" w:rsidRPr="003B38EE" w:rsidRDefault="00B46F04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lastRenderedPageBreak/>
        <w:t>Настольный театр «Любимые сказки».</w:t>
      </w:r>
    </w:p>
    <w:p w:rsidR="00B46F04" w:rsidRPr="003B38EE" w:rsidRDefault="00562961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Т</w:t>
      </w:r>
      <w:r w:rsidR="00B46F04" w:rsidRPr="003B38EE">
        <w:rPr>
          <w:sz w:val="28"/>
          <w:szCs w:val="28"/>
        </w:rPr>
        <w:t>еатр</w:t>
      </w:r>
      <w:r w:rsidRPr="003B38EE">
        <w:rPr>
          <w:sz w:val="28"/>
          <w:szCs w:val="28"/>
        </w:rPr>
        <w:t xml:space="preserve"> картинок</w:t>
      </w:r>
      <w:r w:rsidR="00B46F04" w:rsidRPr="003B38EE">
        <w:rPr>
          <w:sz w:val="28"/>
          <w:szCs w:val="28"/>
        </w:rPr>
        <w:t>.</w:t>
      </w:r>
    </w:p>
    <w:p w:rsidR="00562961" w:rsidRPr="003B38EE" w:rsidRDefault="00562961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Театр с игрушками Бибабо.</w:t>
      </w:r>
    </w:p>
    <w:p w:rsidR="00B46F04" w:rsidRPr="003B38EE" w:rsidRDefault="00B46F04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 xml:space="preserve">Настольные игры: Лото «В гостях у сказки», </w:t>
      </w:r>
      <w:proofErr w:type="spellStart"/>
      <w:r w:rsidRPr="003B38EE">
        <w:rPr>
          <w:sz w:val="28"/>
          <w:szCs w:val="28"/>
        </w:rPr>
        <w:t>пазлы</w:t>
      </w:r>
      <w:proofErr w:type="spellEnd"/>
      <w:r w:rsidRPr="003B38EE">
        <w:rPr>
          <w:sz w:val="28"/>
          <w:szCs w:val="28"/>
        </w:rPr>
        <w:t xml:space="preserve"> «Сказки»</w:t>
      </w:r>
    </w:p>
    <w:p w:rsidR="00B46F04" w:rsidRPr="003B38EE" w:rsidRDefault="00B46F04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Настольная игра «Лукоморье».</w:t>
      </w:r>
    </w:p>
    <w:p w:rsidR="00B46F04" w:rsidRPr="003B38EE" w:rsidRDefault="00B46F04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Настольная игра «Уроки этикета».</w:t>
      </w:r>
    </w:p>
    <w:p w:rsidR="00B46F04" w:rsidRPr="003B38EE" w:rsidRDefault="00B46F04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Настольная игра «Игры в картинках со звуком».</w:t>
      </w:r>
    </w:p>
    <w:p w:rsidR="00B46F04" w:rsidRPr="003B38EE" w:rsidRDefault="00B46F04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Раздаточный материал.</w:t>
      </w:r>
    </w:p>
    <w:p w:rsidR="00562961" w:rsidRPr="003B38EE" w:rsidRDefault="00562961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Маски персонажей и костюмы.</w:t>
      </w:r>
    </w:p>
    <w:p w:rsidR="00562961" w:rsidRPr="003B38EE" w:rsidRDefault="00562961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Музыкальные инструменты.</w:t>
      </w:r>
    </w:p>
    <w:p w:rsidR="00562961" w:rsidRPr="003B38EE" w:rsidRDefault="00562961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Диски с музыкой и сказками.</w:t>
      </w:r>
    </w:p>
    <w:p w:rsidR="00562961" w:rsidRPr="0018185B" w:rsidRDefault="00562961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Картотека музыкальных и театрализованных игр.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b/>
          <w:bCs/>
          <w:i/>
          <w:iCs/>
          <w:sz w:val="28"/>
          <w:szCs w:val="28"/>
        </w:rPr>
        <w:t>Книжный уголок: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proofErr w:type="gramStart"/>
      <w:r w:rsidRPr="003B38EE">
        <w:rPr>
          <w:i/>
          <w:iCs/>
          <w:sz w:val="28"/>
          <w:szCs w:val="28"/>
        </w:rPr>
        <w:t>Книги</w:t>
      </w:r>
      <w:proofErr w:type="gramEnd"/>
      <w:r w:rsidRPr="003B38EE">
        <w:rPr>
          <w:i/>
          <w:iCs/>
          <w:sz w:val="28"/>
          <w:szCs w:val="28"/>
        </w:rPr>
        <w:t xml:space="preserve"> подобранные по возрасту и по текущей теме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Портреты писателей и поэтов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Сюжетные картинки</w:t>
      </w:r>
    </w:p>
    <w:p w:rsidR="00872AB2" w:rsidRPr="003B38EE" w:rsidRDefault="001129E7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 xml:space="preserve">Подборка стихотворений </w:t>
      </w:r>
      <w:r w:rsidR="00872AB2" w:rsidRPr="003B38EE">
        <w:rPr>
          <w:sz w:val="28"/>
          <w:szCs w:val="28"/>
        </w:rPr>
        <w:t xml:space="preserve">для заучивания </w:t>
      </w:r>
    </w:p>
    <w:p w:rsidR="00872AB2" w:rsidRPr="003B38EE" w:rsidRDefault="001129E7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Подборка</w:t>
      </w:r>
      <w:r w:rsidR="00872AB2" w:rsidRPr="003B38EE">
        <w:rPr>
          <w:sz w:val="28"/>
          <w:szCs w:val="28"/>
        </w:rPr>
        <w:t xml:space="preserve"> </w:t>
      </w:r>
      <w:r w:rsidRPr="003B38EE">
        <w:rPr>
          <w:sz w:val="28"/>
          <w:szCs w:val="28"/>
        </w:rPr>
        <w:t xml:space="preserve">произведений </w:t>
      </w:r>
      <w:r w:rsidR="00872AB2" w:rsidRPr="003B38EE">
        <w:rPr>
          <w:sz w:val="28"/>
          <w:szCs w:val="28"/>
        </w:rPr>
        <w:t xml:space="preserve">для пересказа 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Настольно-печатные игры по развитию речи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proofErr w:type="spellStart"/>
      <w:r w:rsidRPr="003B38EE">
        <w:rPr>
          <w:sz w:val="28"/>
          <w:szCs w:val="28"/>
        </w:rPr>
        <w:t>Мнемотаблицы</w:t>
      </w:r>
      <w:proofErr w:type="spellEnd"/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b/>
          <w:bCs/>
          <w:i/>
          <w:iCs/>
          <w:sz w:val="28"/>
          <w:szCs w:val="28"/>
        </w:rPr>
        <w:t>Уголок математический: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i/>
          <w:iCs/>
          <w:sz w:val="28"/>
          <w:szCs w:val="28"/>
        </w:rPr>
        <w:t>Настольно-печатные игры «Развиваем внимание» «Сложи картинку», «Учимся сравнивать» и др.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Логические кубы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Логика и цифры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Сложи узор</w:t>
      </w:r>
    </w:p>
    <w:p w:rsidR="00872AB2" w:rsidRPr="003B38EE" w:rsidRDefault="001129E7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 xml:space="preserve">Деревянное </w:t>
      </w:r>
      <w:r w:rsidR="00872AB2" w:rsidRPr="003B38EE">
        <w:rPr>
          <w:sz w:val="28"/>
          <w:szCs w:val="28"/>
        </w:rPr>
        <w:t xml:space="preserve"> лото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Головоломка «Шестиугольник»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Математический планшет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 xml:space="preserve">Блоки </w:t>
      </w:r>
      <w:proofErr w:type="spellStart"/>
      <w:r w:rsidRPr="003B38EE">
        <w:rPr>
          <w:sz w:val="28"/>
          <w:szCs w:val="28"/>
        </w:rPr>
        <w:t>Дьенеша</w:t>
      </w:r>
      <w:proofErr w:type="spellEnd"/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 xml:space="preserve">Палочки </w:t>
      </w:r>
      <w:proofErr w:type="spellStart"/>
      <w:r w:rsidRPr="003B38EE">
        <w:rPr>
          <w:sz w:val="28"/>
          <w:szCs w:val="28"/>
        </w:rPr>
        <w:t>Кьюзенера</w:t>
      </w:r>
      <w:proofErr w:type="spellEnd"/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Найди фигуру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Выкладываем дорожки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Логические цепочки</w:t>
      </w:r>
    </w:p>
    <w:p w:rsidR="00872AB2" w:rsidRPr="003B38EE" w:rsidRDefault="00872AB2" w:rsidP="00380522">
      <w:pPr>
        <w:spacing w:line="276" w:lineRule="auto"/>
        <w:rPr>
          <w:b/>
          <w:bCs/>
          <w:i/>
          <w:iCs/>
          <w:sz w:val="28"/>
          <w:szCs w:val="28"/>
        </w:rPr>
      </w:pPr>
      <w:r w:rsidRPr="003B38EE">
        <w:rPr>
          <w:b/>
          <w:bCs/>
          <w:i/>
          <w:iCs/>
          <w:sz w:val="28"/>
          <w:szCs w:val="28"/>
        </w:rPr>
        <w:t>Уголок природы и экспериментирования с водой и песком:</w:t>
      </w:r>
    </w:p>
    <w:p w:rsidR="0033333D" w:rsidRPr="003B38EE" w:rsidRDefault="0033333D" w:rsidP="00380522">
      <w:pPr>
        <w:spacing w:line="276" w:lineRule="auto"/>
        <w:rPr>
          <w:sz w:val="28"/>
          <w:szCs w:val="28"/>
        </w:rPr>
      </w:pPr>
      <w:proofErr w:type="gramStart"/>
      <w:r w:rsidRPr="003B38EE">
        <w:rPr>
          <w:sz w:val="28"/>
          <w:szCs w:val="28"/>
        </w:rPr>
        <w:t>Настольные игры по экологии («В лесу».</w:t>
      </w:r>
      <w:proofErr w:type="gramEnd"/>
      <w:r w:rsidRPr="003B38EE">
        <w:rPr>
          <w:sz w:val="28"/>
          <w:szCs w:val="28"/>
        </w:rPr>
        <w:t xml:space="preserve"> </w:t>
      </w:r>
      <w:proofErr w:type="gramStart"/>
      <w:r w:rsidRPr="003B38EE">
        <w:rPr>
          <w:sz w:val="28"/>
          <w:szCs w:val="28"/>
        </w:rPr>
        <w:t>«Кто, где живет», «Путешествие по календарю», «Живой мир планеты», «Лесные животные»)</w:t>
      </w:r>
      <w:proofErr w:type="gramEnd"/>
    </w:p>
    <w:p w:rsidR="0033333D" w:rsidRPr="003B38EE" w:rsidRDefault="0033333D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Домино (фрукты, овощи, животные и т. д.)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Пособия по природоведению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lastRenderedPageBreak/>
        <w:t>Картотека карточек с изображениями природы и животных.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Календарь погоды и природных явлений.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Карта мира с изображениями животных и среды их обитания.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Глобус.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Бросовый и природный материал.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Гербарий.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Набор тканей животного происхождения.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Набор тактильных дощечек.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Набор фигурок диких животных.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Набор фигурок домашних животных.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Набор фигурок морских животных.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Пособие по циклам в году.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Пособие по уходу за комнатными растениями.</w:t>
      </w:r>
    </w:p>
    <w:p w:rsidR="00760838" w:rsidRPr="003B38EE" w:rsidRDefault="00760838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Наглядный, природный материал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Картотека прогулок, опытов, экспериментирования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b/>
          <w:bCs/>
          <w:i/>
          <w:iCs/>
          <w:sz w:val="28"/>
          <w:szCs w:val="28"/>
        </w:rPr>
        <w:t>Спортивный уголок: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i/>
          <w:iCs/>
          <w:sz w:val="28"/>
          <w:szCs w:val="28"/>
        </w:rPr>
        <w:t>Мячи большие, средние, маленькие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Флажки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Скакалки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Кегли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Боулинг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Дорожки здоровья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Картотеки подвижны</w:t>
      </w:r>
      <w:r w:rsidR="0018185B">
        <w:rPr>
          <w:sz w:val="28"/>
          <w:szCs w:val="28"/>
        </w:rPr>
        <w:t>х</w:t>
      </w:r>
      <w:r w:rsidRPr="003B38EE">
        <w:rPr>
          <w:sz w:val="28"/>
          <w:szCs w:val="28"/>
        </w:rPr>
        <w:t xml:space="preserve"> игр, дыхательной гимнастики, гимнастики после сна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b/>
          <w:bCs/>
          <w:i/>
          <w:iCs/>
          <w:sz w:val="28"/>
          <w:szCs w:val="28"/>
        </w:rPr>
        <w:t xml:space="preserve">Уголок для изобразительной деятельности (рисования, лепки, </w:t>
      </w:r>
      <w:r w:rsidR="0018185B">
        <w:rPr>
          <w:b/>
          <w:bCs/>
          <w:i/>
          <w:iCs/>
          <w:sz w:val="28"/>
          <w:szCs w:val="28"/>
        </w:rPr>
        <w:t>аппликации, моделирования)</w:t>
      </w:r>
      <w:r w:rsidRPr="003B38EE">
        <w:rPr>
          <w:b/>
          <w:bCs/>
          <w:i/>
          <w:iCs/>
          <w:sz w:val="28"/>
          <w:szCs w:val="28"/>
        </w:rPr>
        <w:t>: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i/>
          <w:iCs/>
          <w:sz w:val="28"/>
          <w:szCs w:val="28"/>
        </w:rPr>
        <w:t>Акварель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Гуашь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Кисти разных размеров и материалов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Бумага разной фактуры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Ножницы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Трафареты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Палитры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Пластилин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Формы для лепки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Карандаши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Фломастеры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Дидактический материал из серии «Искусство детям»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Настольно-печатные игры (Чудо узоры, «Цветные карандашики»)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Схемы смешивания красок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lastRenderedPageBreak/>
        <w:t>Картины известных художников</w:t>
      </w:r>
      <w:r w:rsidR="00910FC0" w:rsidRPr="003B38EE">
        <w:rPr>
          <w:sz w:val="28"/>
          <w:szCs w:val="28"/>
        </w:rPr>
        <w:t xml:space="preserve"> (книга)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 xml:space="preserve">Образцы изделий декоративно </w:t>
      </w:r>
      <w:proofErr w:type="gramStart"/>
      <w:r w:rsidRPr="003B38EE">
        <w:rPr>
          <w:sz w:val="28"/>
          <w:szCs w:val="28"/>
        </w:rPr>
        <w:t>-п</w:t>
      </w:r>
      <w:proofErr w:type="gramEnd"/>
      <w:r w:rsidRPr="003B38EE">
        <w:rPr>
          <w:sz w:val="28"/>
          <w:szCs w:val="28"/>
        </w:rPr>
        <w:t>рикладного искусства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Раскраски по темам</w:t>
      </w:r>
    </w:p>
    <w:p w:rsidR="00D53995" w:rsidRPr="003B38EE" w:rsidRDefault="00872AB2" w:rsidP="00380522">
      <w:pPr>
        <w:spacing w:line="276" w:lineRule="auto"/>
        <w:rPr>
          <w:b/>
          <w:bCs/>
          <w:i/>
          <w:iCs/>
          <w:sz w:val="28"/>
          <w:szCs w:val="28"/>
        </w:rPr>
      </w:pPr>
      <w:r w:rsidRPr="003B38EE">
        <w:rPr>
          <w:b/>
          <w:bCs/>
          <w:i/>
          <w:iCs/>
          <w:sz w:val="28"/>
          <w:szCs w:val="28"/>
        </w:rPr>
        <w:t>Уголок конструктивной деятельности: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i/>
          <w:iCs/>
          <w:sz w:val="28"/>
          <w:szCs w:val="28"/>
        </w:rPr>
        <w:t>Конструктор разных размеров и форм и материалов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Схемы построек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Мозаики разных форм и размеров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Бумага для оригами</w:t>
      </w: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Природный материал</w:t>
      </w:r>
    </w:p>
    <w:p w:rsidR="00380522" w:rsidRPr="003B38EE" w:rsidRDefault="00872AB2" w:rsidP="00380522">
      <w:pPr>
        <w:spacing w:line="276" w:lineRule="auto"/>
        <w:rPr>
          <w:i/>
          <w:iCs/>
          <w:sz w:val="28"/>
          <w:szCs w:val="28"/>
        </w:rPr>
      </w:pPr>
      <w:r w:rsidRPr="003B38EE">
        <w:rPr>
          <w:b/>
          <w:bCs/>
          <w:i/>
          <w:iCs/>
          <w:sz w:val="28"/>
          <w:szCs w:val="28"/>
        </w:rPr>
        <w:t>Уголок наш город Санкт-Петербург</w:t>
      </w:r>
      <w:r w:rsidR="00380522" w:rsidRPr="003B38EE">
        <w:rPr>
          <w:i/>
          <w:iCs/>
          <w:sz w:val="28"/>
          <w:szCs w:val="28"/>
        </w:rPr>
        <w:t xml:space="preserve"> </w:t>
      </w:r>
    </w:p>
    <w:p w:rsidR="00872AB2" w:rsidRPr="003B38EE" w:rsidRDefault="00380522" w:rsidP="00380522">
      <w:pPr>
        <w:spacing w:line="276" w:lineRule="auto"/>
        <w:rPr>
          <w:b/>
          <w:bCs/>
          <w:i/>
          <w:iCs/>
          <w:sz w:val="28"/>
          <w:szCs w:val="28"/>
        </w:rPr>
      </w:pPr>
      <w:r w:rsidRPr="003B38EE">
        <w:rPr>
          <w:i/>
          <w:iCs/>
          <w:sz w:val="28"/>
          <w:szCs w:val="28"/>
        </w:rPr>
        <w:t xml:space="preserve">Символика </w:t>
      </w:r>
      <w:proofErr w:type="gramStart"/>
      <w:r w:rsidRPr="003B38EE">
        <w:rPr>
          <w:i/>
          <w:iCs/>
          <w:sz w:val="28"/>
          <w:szCs w:val="28"/>
        </w:rPr>
        <w:t>нашей</w:t>
      </w:r>
      <w:proofErr w:type="gramEnd"/>
      <w:r w:rsidRPr="003B38EE">
        <w:rPr>
          <w:i/>
          <w:iCs/>
          <w:sz w:val="28"/>
          <w:szCs w:val="28"/>
        </w:rPr>
        <w:t xml:space="preserve"> стран.</w:t>
      </w:r>
    </w:p>
    <w:p w:rsidR="00D53995" w:rsidRPr="003B38EE" w:rsidRDefault="00380522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Настольные игры:  «Твой Петербург»,  «Мой город – Петербург»,</w:t>
      </w:r>
      <w:r w:rsidR="00D53995" w:rsidRPr="003B38EE">
        <w:rPr>
          <w:sz w:val="28"/>
          <w:szCs w:val="28"/>
        </w:rPr>
        <w:t xml:space="preserve"> «Наш город».</w:t>
      </w:r>
    </w:p>
    <w:p w:rsidR="00D53995" w:rsidRPr="003B38EE" w:rsidRDefault="00D53995" w:rsidP="00380522">
      <w:pPr>
        <w:spacing w:line="276" w:lineRule="auto"/>
        <w:rPr>
          <w:sz w:val="28"/>
          <w:szCs w:val="28"/>
        </w:rPr>
      </w:pPr>
      <w:proofErr w:type="spellStart"/>
      <w:r w:rsidRPr="003B38EE">
        <w:rPr>
          <w:sz w:val="28"/>
          <w:szCs w:val="28"/>
        </w:rPr>
        <w:t>Пазлы</w:t>
      </w:r>
      <w:proofErr w:type="spellEnd"/>
      <w:r w:rsidRPr="003B38EE">
        <w:rPr>
          <w:sz w:val="28"/>
          <w:szCs w:val="28"/>
        </w:rPr>
        <w:t>.</w:t>
      </w:r>
    </w:p>
    <w:p w:rsidR="00D53995" w:rsidRPr="003B38EE" w:rsidRDefault="00D53995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Набор карточек с видами города.</w:t>
      </w:r>
    </w:p>
    <w:p w:rsidR="00D53995" w:rsidRPr="003B38EE" w:rsidRDefault="00D53995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Картотека загадок.</w:t>
      </w:r>
    </w:p>
    <w:p w:rsidR="00D53995" w:rsidRPr="003B38EE" w:rsidRDefault="00D53995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Фотоальбом с пейзажами Санкт-Петербурга.</w:t>
      </w:r>
    </w:p>
    <w:p w:rsidR="00D53995" w:rsidRPr="003B38EE" w:rsidRDefault="00D53995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Набор</w:t>
      </w:r>
      <w:r w:rsidR="00380522" w:rsidRPr="003B38EE">
        <w:rPr>
          <w:sz w:val="28"/>
          <w:szCs w:val="28"/>
        </w:rPr>
        <w:t xml:space="preserve">ы открыток «Санкт-Петербург»,  «Эрмитаж», </w:t>
      </w:r>
      <w:r w:rsidRPr="003B38EE">
        <w:rPr>
          <w:sz w:val="28"/>
          <w:szCs w:val="28"/>
        </w:rPr>
        <w:t xml:space="preserve"> «Петропавловска креп</w:t>
      </w:r>
      <w:r w:rsidR="00380522" w:rsidRPr="003B38EE">
        <w:rPr>
          <w:sz w:val="28"/>
          <w:szCs w:val="28"/>
        </w:rPr>
        <w:t>ость», «Петергоф», «Царское Село», «</w:t>
      </w:r>
      <w:proofErr w:type="spellStart"/>
      <w:r w:rsidR="00380522" w:rsidRPr="003B38EE">
        <w:rPr>
          <w:sz w:val="28"/>
          <w:szCs w:val="28"/>
        </w:rPr>
        <w:t>Стрельна»</w:t>
      </w:r>
      <w:proofErr w:type="gramStart"/>
      <w:r w:rsidR="00380522" w:rsidRPr="003B38EE">
        <w:rPr>
          <w:sz w:val="28"/>
          <w:szCs w:val="28"/>
        </w:rPr>
        <w:t>,</w:t>
      </w:r>
      <w:r w:rsidRPr="003B38EE">
        <w:rPr>
          <w:sz w:val="28"/>
          <w:szCs w:val="28"/>
        </w:rPr>
        <w:t>«</w:t>
      </w:r>
      <w:proofErr w:type="gramEnd"/>
      <w:r w:rsidRPr="003B38EE">
        <w:rPr>
          <w:sz w:val="28"/>
          <w:szCs w:val="28"/>
        </w:rPr>
        <w:t>Валдай</w:t>
      </w:r>
      <w:proofErr w:type="spellEnd"/>
      <w:r w:rsidRPr="003B38EE">
        <w:rPr>
          <w:sz w:val="28"/>
          <w:szCs w:val="28"/>
        </w:rPr>
        <w:t>».</w:t>
      </w:r>
    </w:p>
    <w:p w:rsidR="00D53995" w:rsidRPr="003B38EE" w:rsidRDefault="00D53995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Картотека «Исторические костюмы».</w:t>
      </w:r>
    </w:p>
    <w:p w:rsidR="00D53995" w:rsidRPr="003B38EE" w:rsidRDefault="00D53995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Раскраски «Здания Санкт-Петербурга».</w:t>
      </w:r>
    </w:p>
    <w:p w:rsidR="00D53995" w:rsidRPr="003B38EE" w:rsidRDefault="00D53995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Журналы «Краеведение».</w:t>
      </w:r>
    </w:p>
    <w:p w:rsidR="00D53995" w:rsidRPr="003B38EE" w:rsidRDefault="00D53995" w:rsidP="00380522">
      <w:pPr>
        <w:spacing w:line="276" w:lineRule="auto"/>
        <w:rPr>
          <w:sz w:val="28"/>
          <w:szCs w:val="28"/>
        </w:rPr>
      </w:pPr>
      <w:r w:rsidRPr="003B38EE">
        <w:rPr>
          <w:sz w:val="28"/>
          <w:szCs w:val="28"/>
        </w:rPr>
        <w:t>Журналы «Моя Родина – Россия».</w:t>
      </w:r>
    </w:p>
    <w:p w:rsidR="00872AB2" w:rsidRPr="00942761" w:rsidRDefault="00872AB2" w:rsidP="00380522">
      <w:pPr>
        <w:spacing w:line="276" w:lineRule="auto"/>
        <w:rPr>
          <w:b/>
          <w:bCs/>
          <w:sz w:val="28"/>
          <w:szCs w:val="28"/>
        </w:rPr>
      </w:pPr>
      <w:r w:rsidRPr="003B38EE">
        <w:rPr>
          <w:b/>
          <w:bCs/>
          <w:sz w:val="28"/>
          <w:szCs w:val="28"/>
        </w:rPr>
        <w:t>ВЫВОД: развивающая предметно-пространственная среда группы обеспечивает возможность общения и совместной деятельности детей, взрослых, содержательно насыщенна, трансформируема, полифункциональная, вариативна, доступна и безопасна.</w:t>
      </w:r>
    </w:p>
    <w:p w:rsidR="00942761" w:rsidRPr="008B3F52" w:rsidRDefault="00942761" w:rsidP="00380522">
      <w:pPr>
        <w:spacing w:line="276" w:lineRule="auto"/>
        <w:rPr>
          <w:b/>
          <w:bCs/>
          <w:sz w:val="28"/>
          <w:szCs w:val="28"/>
        </w:rPr>
      </w:pPr>
    </w:p>
    <w:p w:rsidR="00942761" w:rsidRDefault="00942761" w:rsidP="00380522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Заведующий ГБДОУ №</w:t>
      </w:r>
      <w:r w:rsidRPr="00942761">
        <w:rPr>
          <w:color w:val="000000"/>
          <w:sz w:val="28"/>
          <w:szCs w:val="28"/>
          <w:shd w:val="clear" w:color="auto" w:fill="FFFFFF"/>
        </w:rPr>
        <w:t xml:space="preserve"> 28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  <w:r w:rsidR="008B3F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СПб</w:t>
      </w:r>
      <w:r w:rsidR="008B3F52">
        <w:rPr>
          <w:color w:val="000000"/>
          <w:sz w:val="28"/>
          <w:szCs w:val="28"/>
          <w:shd w:val="clear" w:color="auto" w:fill="FFFFFF"/>
        </w:rPr>
        <w:tab/>
      </w:r>
      <w:r w:rsidR="008B3F52">
        <w:rPr>
          <w:color w:val="000000"/>
          <w:sz w:val="28"/>
          <w:szCs w:val="28"/>
          <w:shd w:val="clear" w:color="auto" w:fill="FFFFFF"/>
        </w:rPr>
        <w:tab/>
      </w:r>
      <w:r w:rsidR="008B3F52">
        <w:rPr>
          <w:color w:val="000000"/>
          <w:sz w:val="28"/>
          <w:szCs w:val="28"/>
          <w:shd w:val="clear" w:color="auto" w:fill="FFFFFF"/>
        </w:rPr>
        <w:tab/>
      </w:r>
      <w:r w:rsidR="008B3F52">
        <w:rPr>
          <w:color w:val="000000"/>
          <w:sz w:val="28"/>
          <w:szCs w:val="28"/>
          <w:shd w:val="clear" w:color="auto" w:fill="FFFFFF"/>
        </w:rPr>
        <w:tab/>
      </w:r>
      <w:r w:rsidR="008B3F52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Пунтус</w:t>
      </w:r>
      <w:proofErr w:type="spellEnd"/>
      <w:r>
        <w:rPr>
          <w:color w:val="000000"/>
          <w:sz w:val="28"/>
          <w:szCs w:val="28"/>
          <w:shd w:val="clear" w:color="auto" w:fill="FFFFFF"/>
        </w:rPr>
        <w:t>. Е.А./</w:t>
      </w:r>
    </w:p>
    <w:p w:rsidR="002A6927" w:rsidRDefault="002A6927" w:rsidP="00380522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B3F52" w:rsidRDefault="008B3F52" w:rsidP="0038052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З</w:t>
      </w:r>
      <w:r w:rsidRPr="00D465E9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D465E9">
        <w:rPr>
          <w:sz w:val="26"/>
          <w:szCs w:val="26"/>
        </w:rPr>
        <w:t xml:space="preserve"> </w:t>
      </w:r>
      <w:r>
        <w:rPr>
          <w:sz w:val="26"/>
          <w:szCs w:val="26"/>
        </w:rPr>
        <w:t>зав</w:t>
      </w:r>
      <w:r w:rsidR="002A6927">
        <w:rPr>
          <w:sz w:val="26"/>
          <w:szCs w:val="26"/>
        </w:rPr>
        <w:t>едующего по ОР</w:t>
      </w:r>
      <w:r w:rsidR="002A6927">
        <w:rPr>
          <w:sz w:val="26"/>
          <w:szCs w:val="26"/>
        </w:rPr>
        <w:tab/>
      </w:r>
      <w:r w:rsidR="002A6927">
        <w:rPr>
          <w:sz w:val="26"/>
          <w:szCs w:val="26"/>
        </w:rPr>
        <w:tab/>
      </w:r>
      <w:r w:rsidR="002A6927">
        <w:rPr>
          <w:sz w:val="26"/>
          <w:szCs w:val="26"/>
        </w:rPr>
        <w:tab/>
      </w:r>
      <w:r w:rsidR="002A6927">
        <w:rPr>
          <w:sz w:val="26"/>
          <w:szCs w:val="26"/>
        </w:rPr>
        <w:tab/>
      </w:r>
      <w:r w:rsidR="002A6927">
        <w:rPr>
          <w:sz w:val="26"/>
          <w:szCs w:val="26"/>
        </w:rPr>
        <w:tab/>
        <w:t>/</w:t>
      </w:r>
      <w:proofErr w:type="spellStart"/>
      <w:r w:rsidR="002A6927">
        <w:rPr>
          <w:sz w:val="26"/>
          <w:szCs w:val="26"/>
        </w:rPr>
        <w:t>А</w:t>
      </w:r>
      <w:bookmarkStart w:id="0" w:name="_GoBack"/>
      <w:bookmarkEnd w:id="0"/>
      <w:r w:rsidR="002A6927">
        <w:rPr>
          <w:sz w:val="26"/>
          <w:szCs w:val="26"/>
        </w:rPr>
        <w:t>флеева</w:t>
      </w:r>
      <w:proofErr w:type="spellEnd"/>
      <w:r w:rsidR="002A6927">
        <w:rPr>
          <w:sz w:val="26"/>
          <w:szCs w:val="26"/>
        </w:rPr>
        <w:t xml:space="preserve"> В.С./</w:t>
      </w:r>
      <w:r w:rsidR="002A6927">
        <w:rPr>
          <w:sz w:val="26"/>
          <w:szCs w:val="26"/>
        </w:rPr>
        <w:tab/>
      </w:r>
      <w:r w:rsidR="002A6927">
        <w:rPr>
          <w:sz w:val="26"/>
          <w:szCs w:val="26"/>
        </w:rPr>
        <w:tab/>
      </w:r>
      <w:r w:rsidR="002A6927">
        <w:rPr>
          <w:sz w:val="26"/>
          <w:szCs w:val="26"/>
        </w:rPr>
        <w:tab/>
      </w:r>
    </w:p>
    <w:p w:rsidR="002A6927" w:rsidRPr="002A6927" w:rsidRDefault="002A6927" w:rsidP="00380522">
      <w:pPr>
        <w:spacing w:line="276" w:lineRule="auto"/>
        <w:rPr>
          <w:sz w:val="26"/>
          <w:szCs w:val="26"/>
        </w:rPr>
      </w:pPr>
    </w:p>
    <w:p w:rsidR="002A6927" w:rsidRDefault="002A6927" w:rsidP="00380522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6"/>
          <w:szCs w:val="26"/>
        </w:rPr>
        <w:t>Дата</w:t>
      </w:r>
    </w:p>
    <w:p w:rsidR="00942761" w:rsidRPr="00942761" w:rsidRDefault="00942761" w:rsidP="00380522">
      <w:pPr>
        <w:spacing w:line="276" w:lineRule="auto"/>
        <w:rPr>
          <w:sz w:val="28"/>
          <w:szCs w:val="28"/>
        </w:rPr>
      </w:pPr>
    </w:p>
    <w:p w:rsidR="00872AB2" w:rsidRPr="003B38EE" w:rsidRDefault="00872AB2" w:rsidP="00380522">
      <w:pPr>
        <w:spacing w:line="276" w:lineRule="auto"/>
        <w:rPr>
          <w:sz w:val="28"/>
          <w:szCs w:val="28"/>
        </w:rPr>
      </w:pPr>
    </w:p>
    <w:p w:rsidR="008C1896" w:rsidRPr="003B38EE" w:rsidRDefault="008C1896" w:rsidP="00380522">
      <w:pPr>
        <w:spacing w:line="276" w:lineRule="auto"/>
        <w:rPr>
          <w:sz w:val="28"/>
          <w:szCs w:val="28"/>
        </w:rPr>
      </w:pPr>
    </w:p>
    <w:sectPr w:rsidR="008C1896" w:rsidRPr="003B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35C1F"/>
    <w:multiLevelType w:val="hybridMultilevel"/>
    <w:tmpl w:val="8FEE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E8E9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25"/>
    <w:rsid w:val="001129E7"/>
    <w:rsid w:val="0018185B"/>
    <w:rsid w:val="002A6927"/>
    <w:rsid w:val="0033333D"/>
    <w:rsid w:val="00380522"/>
    <w:rsid w:val="003B38EE"/>
    <w:rsid w:val="003C4325"/>
    <w:rsid w:val="00562961"/>
    <w:rsid w:val="00760838"/>
    <w:rsid w:val="00872AB2"/>
    <w:rsid w:val="008A0E4D"/>
    <w:rsid w:val="008B3F52"/>
    <w:rsid w:val="008C1896"/>
    <w:rsid w:val="00910FC0"/>
    <w:rsid w:val="00942761"/>
    <w:rsid w:val="00B46F04"/>
    <w:rsid w:val="00BC4E95"/>
    <w:rsid w:val="00D53995"/>
    <w:rsid w:val="00E002B9"/>
    <w:rsid w:val="00E0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2016-02-23T07:41:00Z</dcterms:created>
  <dcterms:modified xsi:type="dcterms:W3CDTF">2016-03-07T13:22:00Z</dcterms:modified>
</cp:coreProperties>
</file>