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22" w:rsidRPr="00294D22" w:rsidRDefault="003C73DF" w:rsidP="00294D22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D22">
        <w:rPr>
          <w:rFonts w:ascii="Times New Roman" w:hAnsi="Times New Roman" w:cs="Times New Roman"/>
          <w:b/>
          <w:sz w:val="28"/>
          <w:szCs w:val="28"/>
        </w:rPr>
        <w:t xml:space="preserve">Описание опыта работы </w:t>
      </w:r>
      <w:r w:rsidR="00294D22" w:rsidRPr="00294D22">
        <w:rPr>
          <w:rFonts w:ascii="Times New Roman" w:hAnsi="Times New Roman" w:cs="Times New Roman"/>
          <w:b/>
          <w:sz w:val="28"/>
          <w:szCs w:val="28"/>
        </w:rPr>
        <w:t>Парфеновой Людмилы Алексеевны</w:t>
      </w:r>
    </w:p>
    <w:p w:rsidR="00294D22" w:rsidRPr="00294D22" w:rsidRDefault="00294D22" w:rsidP="00294D22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94D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воспитанниками ОСГБУСОССЗН «Областной социально-реабилитационный центр для несовершеннолетних»</w:t>
      </w:r>
    </w:p>
    <w:p w:rsidR="00606C6B" w:rsidRPr="00294D22" w:rsidRDefault="003C73DF" w:rsidP="00294D22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D22">
        <w:rPr>
          <w:rFonts w:ascii="Times New Roman" w:hAnsi="Times New Roman" w:cs="Times New Roman"/>
          <w:b/>
          <w:sz w:val="28"/>
          <w:szCs w:val="28"/>
        </w:rPr>
        <w:t>по использованию</w:t>
      </w:r>
      <w:r w:rsidR="00B87915" w:rsidRPr="00294D22">
        <w:rPr>
          <w:rFonts w:ascii="Times New Roman" w:hAnsi="Times New Roman" w:cs="Times New Roman"/>
          <w:b/>
          <w:sz w:val="28"/>
          <w:szCs w:val="28"/>
        </w:rPr>
        <w:t xml:space="preserve"> нейропс</w:t>
      </w:r>
      <w:r w:rsidRPr="00294D22">
        <w:rPr>
          <w:rFonts w:ascii="Times New Roman" w:hAnsi="Times New Roman" w:cs="Times New Roman"/>
          <w:b/>
          <w:sz w:val="28"/>
          <w:szCs w:val="28"/>
        </w:rPr>
        <w:t>ихологической коррекции</w:t>
      </w:r>
      <w:r w:rsidR="00606C6B" w:rsidRPr="00294D22">
        <w:rPr>
          <w:rFonts w:ascii="Times New Roman" w:hAnsi="Times New Roman" w:cs="Times New Roman"/>
          <w:b/>
          <w:sz w:val="28"/>
          <w:szCs w:val="28"/>
        </w:rPr>
        <w:t xml:space="preserve"> с детьми дошкольного и младшего школьного возраста с синдромом нарушения</w:t>
      </w:r>
      <w:r w:rsidR="00B87915" w:rsidRPr="00294D22">
        <w:rPr>
          <w:rFonts w:ascii="Times New Roman" w:hAnsi="Times New Roman" w:cs="Times New Roman"/>
          <w:b/>
          <w:sz w:val="28"/>
          <w:szCs w:val="28"/>
        </w:rPr>
        <w:t xml:space="preserve"> внимания и </w:t>
      </w:r>
      <w:proofErr w:type="spellStart"/>
      <w:r w:rsidR="00B87915" w:rsidRPr="00294D22">
        <w:rPr>
          <w:rFonts w:ascii="Times New Roman" w:hAnsi="Times New Roman" w:cs="Times New Roman"/>
          <w:b/>
          <w:sz w:val="28"/>
          <w:szCs w:val="28"/>
        </w:rPr>
        <w:t>гиперактивности</w:t>
      </w:r>
      <w:proofErr w:type="spellEnd"/>
      <w:r w:rsidR="00606C6B" w:rsidRPr="00294D22">
        <w:rPr>
          <w:rFonts w:ascii="Times New Roman" w:hAnsi="Times New Roman" w:cs="Times New Roman"/>
          <w:b/>
          <w:sz w:val="28"/>
          <w:szCs w:val="28"/>
        </w:rPr>
        <w:t>.</w:t>
      </w:r>
    </w:p>
    <w:p w:rsidR="00606C6B" w:rsidRPr="002302CD" w:rsidRDefault="00606C6B" w:rsidP="00ED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E53" w:rsidRPr="00EB522E" w:rsidRDefault="00606C6B" w:rsidP="00294D2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       </w:t>
      </w:r>
      <w:r w:rsidR="00752E2D" w:rsidRPr="00EB522E">
        <w:rPr>
          <w:rFonts w:ascii="Times New Roman" w:hAnsi="Times New Roman" w:cs="Times New Roman"/>
          <w:sz w:val="28"/>
          <w:szCs w:val="28"/>
        </w:rPr>
        <w:t xml:space="preserve">С августа 2013 года я работаю педагогом-психологом в отделении </w:t>
      </w:r>
      <w:r w:rsidR="00F15D35" w:rsidRPr="00EB522E">
        <w:rPr>
          <w:rFonts w:ascii="Times New Roman" w:hAnsi="Times New Roman" w:cs="Times New Roman"/>
          <w:sz w:val="28"/>
          <w:szCs w:val="28"/>
        </w:rPr>
        <w:t xml:space="preserve">ранней профилактики семейного неблагополучия, семейного устройства и </w:t>
      </w:r>
      <w:proofErr w:type="spellStart"/>
      <w:r w:rsidR="00F15D35" w:rsidRPr="00EB522E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="00F15D35" w:rsidRPr="00EB522E">
        <w:rPr>
          <w:rFonts w:ascii="Times New Roman" w:hAnsi="Times New Roman" w:cs="Times New Roman"/>
          <w:sz w:val="28"/>
          <w:szCs w:val="28"/>
        </w:rPr>
        <w:t xml:space="preserve"> сопровождения детей сирот, детей оставшихся без попечения и лиц из их числа</w:t>
      </w:r>
      <w:r w:rsidR="00752E2D" w:rsidRPr="00EB522E">
        <w:rPr>
          <w:rFonts w:ascii="Times New Roman" w:hAnsi="Times New Roman" w:cs="Times New Roman"/>
          <w:sz w:val="28"/>
          <w:szCs w:val="28"/>
        </w:rPr>
        <w:t xml:space="preserve"> «Областного  социально</w:t>
      </w:r>
      <w:r w:rsidR="006853CF" w:rsidRPr="00EB522E">
        <w:rPr>
          <w:rFonts w:ascii="Times New Roman" w:hAnsi="Times New Roman" w:cs="Times New Roman"/>
          <w:sz w:val="28"/>
          <w:szCs w:val="28"/>
        </w:rPr>
        <w:t xml:space="preserve"> </w:t>
      </w:r>
      <w:r w:rsidR="00752E2D" w:rsidRPr="00EB522E">
        <w:rPr>
          <w:rFonts w:ascii="Times New Roman" w:hAnsi="Times New Roman" w:cs="Times New Roman"/>
          <w:sz w:val="28"/>
          <w:szCs w:val="28"/>
        </w:rPr>
        <w:t>-</w:t>
      </w:r>
      <w:r w:rsidR="006853CF" w:rsidRPr="00EB522E">
        <w:rPr>
          <w:rFonts w:ascii="Times New Roman" w:hAnsi="Times New Roman" w:cs="Times New Roman"/>
          <w:sz w:val="28"/>
          <w:szCs w:val="28"/>
        </w:rPr>
        <w:t xml:space="preserve"> </w:t>
      </w:r>
      <w:r w:rsidR="00752E2D" w:rsidRPr="00EB522E">
        <w:rPr>
          <w:rFonts w:ascii="Times New Roman" w:hAnsi="Times New Roman" w:cs="Times New Roman"/>
          <w:sz w:val="28"/>
          <w:szCs w:val="28"/>
        </w:rPr>
        <w:t>реабилитационного центра для несовершеннолетних» с детьми дошкольного и младшего школьного возраста. У многих детей, поступающих к нам в Центр, сложные недетские судьбы, негативный прошлый жизненный опыт, кроме того, специфические нарушения психического развития.</w:t>
      </w:r>
      <w:r w:rsidR="009F6E53" w:rsidRPr="00EB522E">
        <w:rPr>
          <w:rFonts w:ascii="Times New Roman" w:hAnsi="Times New Roman" w:cs="Times New Roman"/>
          <w:sz w:val="28"/>
          <w:szCs w:val="28"/>
        </w:rPr>
        <w:t xml:space="preserve"> Важным является то, что эти дети из семей высокого социального риска. К ним относятся семьи:</w:t>
      </w:r>
    </w:p>
    <w:p w:rsidR="009F6E53" w:rsidRPr="00EB522E" w:rsidRDefault="009F6E53" w:rsidP="00294D2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>- с неблагополучным экономическим положением (один или оба родители безработные, неудовлетворительные материально-бытовые условия, отсутствие постоянного места жительства);</w:t>
      </w:r>
    </w:p>
    <w:p w:rsidR="009F6E53" w:rsidRPr="00EB522E" w:rsidRDefault="009F6E53" w:rsidP="00294D2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>- с неблагоприятной демографической ситуацией (неполные и многодетные семьи, отсутствие обоих родителей);</w:t>
      </w:r>
    </w:p>
    <w:p w:rsidR="009F6E53" w:rsidRPr="00EB522E" w:rsidRDefault="009F6E53" w:rsidP="00294D2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>- семьи с высоким уровнем психологической напряженности (постоянные ссоры и конфликты между родителями, трудности во взаимоотношениях между родителями и детьми, жестокое обращение с ребенком);</w:t>
      </w:r>
    </w:p>
    <w:p w:rsidR="009F6E53" w:rsidRPr="00EB522E" w:rsidRDefault="009F6E53" w:rsidP="00294D2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>- семьи, ведущие асоциальный образ жизни (родители страдают алкоголизмом, наркоманией, психическими заболеваниями, ведут аморальный образ жизни, совершают правонарушения).</w:t>
      </w:r>
      <w:r w:rsidRPr="00EB522E">
        <w:rPr>
          <w:rFonts w:ascii="Times New Roman" w:hAnsi="Times New Roman" w:cs="Times New Roman"/>
          <w:sz w:val="28"/>
          <w:szCs w:val="28"/>
        </w:rPr>
        <w:br/>
        <w:t xml:space="preserve">     </w:t>
      </w:r>
      <w:r w:rsidR="00ED7E02">
        <w:rPr>
          <w:rFonts w:ascii="Times New Roman" w:hAnsi="Times New Roman" w:cs="Times New Roman"/>
          <w:sz w:val="28"/>
          <w:szCs w:val="28"/>
        </w:rPr>
        <w:tab/>
      </w:r>
      <w:r w:rsidRPr="00EB522E">
        <w:rPr>
          <w:rFonts w:ascii="Times New Roman" w:hAnsi="Times New Roman" w:cs="Times New Roman"/>
          <w:sz w:val="28"/>
          <w:szCs w:val="28"/>
        </w:rPr>
        <w:t>В семьях высокого социального риска детям</w:t>
      </w:r>
      <w:r w:rsidR="00E93CDC" w:rsidRPr="00EB522E">
        <w:rPr>
          <w:rFonts w:ascii="Times New Roman" w:hAnsi="Times New Roman" w:cs="Times New Roman"/>
          <w:sz w:val="28"/>
          <w:szCs w:val="28"/>
        </w:rPr>
        <w:t xml:space="preserve"> практически не уделяют внимания</w:t>
      </w:r>
      <w:r w:rsidRPr="00EB522E">
        <w:rPr>
          <w:rFonts w:ascii="Times New Roman" w:hAnsi="Times New Roman" w:cs="Times New Roman"/>
          <w:sz w:val="28"/>
          <w:szCs w:val="28"/>
        </w:rPr>
        <w:t>. Ссоры, конфликты, алкоголизм, аморальное поведение родителей отражаются на психике ребенка. Педагогическая запущенность способствует отставанию ребенка в психическом развитии. А развитие ребенка во многом определяется характером его окружения, прежде всего в семье. Поэтому основной задачей социально – реабилитационного сопровождения несовершеннолетних в нашем Центре является восстановление основных социальных функций, психического, физического и нравственного здоровья.</w:t>
      </w:r>
    </w:p>
    <w:p w:rsidR="00785E41" w:rsidRDefault="009F6E53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752E2D" w:rsidRPr="00EB522E">
        <w:rPr>
          <w:rFonts w:ascii="Times New Roman" w:hAnsi="Times New Roman" w:cs="Times New Roman"/>
          <w:sz w:val="28"/>
          <w:szCs w:val="28"/>
        </w:rPr>
        <w:t xml:space="preserve">За время моей практической деятельности мне неоднократно приходилось осуществлять  психологическое сопровождение детей дошкольного </w:t>
      </w:r>
      <w:r w:rsidR="00D80735" w:rsidRPr="00EB522E">
        <w:rPr>
          <w:rFonts w:ascii="Times New Roman" w:hAnsi="Times New Roman" w:cs="Times New Roman"/>
          <w:sz w:val="28"/>
          <w:szCs w:val="28"/>
        </w:rPr>
        <w:t xml:space="preserve">и младшего школьного </w:t>
      </w:r>
      <w:r w:rsidR="00752E2D" w:rsidRPr="00EB522E">
        <w:rPr>
          <w:rFonts w:ascii="Times New Roman" w:hAnsi="Times New Roman" w:cs="Times New Roman"/>
          <w:sz w:val="28"/>
          <w:szCs w:val="28"/>
        </w:rPr>
        <w:t>возраста с дефи</w:t>
      </w:r>
      <w:r w:rsidR="007F254E" w:rsidRPr="00EB522E">
        <w:rPr>
          <w:rFonts w:ascii="Times New Roman" w:hAnsi="Times New Roman" w:cs="Times New Roman"/>
          <w:sz w:val="28"/>
          <w:szCs w:val="28"/>
        </w:rPr>
        <w:t xml:space="preserve">цитом внимания и </w:t>
      </w:r>
      <w:proofErr w:type="spellStart"/>
      <w:r w:rsidR="007F254E" w:rsidRPr="00EB522E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="00752E2D" w:rsidRPr="00EB522E">
        <w:rPr>
          <w:rFonts w:ascii="Times New Roman" w:hAnsi="Times New Roman" w:cs="Times New Roman"/>
          <w:sz w:val="28"/>
          <w:szCs w:val="28"/>
        </w:rPr>
        <w:t>.</w:t>
      </w:r>
      <w:r w:rsidRPr="00EB522E">
        <w:rPr>
          <w:rFonts w:ascii="Times New Roman" w:hAnsi="Times New Roman" w:cs="Times New Roman"/>
          <w:sz w:val="28"/>
          <w:szCs w:val="28"/>
        </w:rPr>
        <w:t xml:space="preserve"> </w:t>
      </w:r>
      <w:r w:rsidR="00786DB2" w:rsidRPr="00EB522E">
        <w:rPr>
          <w:rFonts w:ascii="Times New Roman" w:hAnsi="Times New Roman" w:cs="Times New Roman"/>
          <w:sz w:val="28"/>
          <w:szCs w:val="28"/>
        </w:rPr>
        <w:t xml:space="preserve">Современная психолого – педагогическая практика использует для </w:t>
      </w:r>
      <w:r w:rsidR="009A0156" w:rsidRPr="00EB522E">
        <w:rPr>
          <w:rFonts w:ascii="Times New Roman" w:hAnsi="Times New Roman" w:cs="Times New Roman"/>
          <w:sz w:val="28"/>
          <w:szCs w:val="28"/>
        </w:rPr>
        <w:t>обозначения таких детей термин «</w:t>
      </w:r>
      <w:proofErr w:type="spellStart"/>
      <w:r w:rsidR="009A0156" w:rsidRPr="00EB522E">
        <w:rPr>
          <w:rFonts w:ascii="Times New Roman" w:hAnsi="Times New Roman" w:cs="Times New Roman"/>
          <w:sz w:val="28"/>
          <w:szCs w:val="28"/>
        </w:rPr>
        <w:t>гиперактивный</w:t>
      </w:r>
      <w:proofErr w:type="spellEnd"/>
      <w:r w:rsidR="009A0156" w:rsidRPr="00EB522E">
        <w:rPr>
          <w:rFonts w:ascii="Times New Roman" w:hAnsi="Times New Roman" w:cs="Times New Roman"/>
          <w:sz w:val="28"/>
          <w:szCs w:val="28"/>
        </w:rPr>
        <w:t xml:space="preserve"> ребенок» (в медицине он звучит как «</w:t>
      </w:r>
      <w:r w:rsidR="00786DB2" w:rsidRPr="00EB522E">
        <w:rPr>
          <w:rFonts w:ascii="Times New Roman" w:hAnsi="Times New Roman" w:cs="Times New Roman"/>
          <w:sz w:val="28"/>
          <w:szCs w:val="28"/>
        </w:rPr>
        <w:t>Синдром дефицита вни</w:t>
      </w:r>
      <w:r w:rsidR="009A0156" w:rsidRPr="00EB522E">
        <w:rPr>
          <w:rFonts w:ascii="Times New Roman" w:hAnsi="Times New Roman" w:cs="Times New Roman"/>
          <w:sz w:val="28"/>
          <w:szCs w:val="28"/>
        </w:rPr>
        <w:t xml:space="preserve">мания с </w:t>
      </w:r>
      <w:proofErr w:type="spellStart"/>
      <w:r w:rsidR="009A0156" w:rsidRPr="00EB522E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="009A0156" w:rsidRPr="00EB522E">
        <w:rPr>
          <w:rFonts w:ascii="Times New Roman" w:hAnsi="Times New Roman" w:cs="Times New Roman"/>
          <w:sz w:val="28"/>
          <w:szCs w:val="28"/>
        </w:rPr>
        <w:t xml:space="preserve"> – СДВГ»</w:t>
      </w:r>
      <w:r w:rsidR="00786DB2" w:rsidRPr="00EB522E">
        <w:rPr>
          <w:rFonts w:ascii="Times New Roman" w:hAnsi="Times New Roman" w:cs="Times New Roman"/>
          <w:sz w:val="28"/>
          <w:szCs w:val="28"/>
        </w:rPr>
        <w:t>).</w:t>
      </w:r>
      <w:r w:rsidR="007F254E" w:rsidRPr="00EB522E">
        <w:rPr>
          <w:rFonts w:ascii="Times New Roman" w:hAnsi="Times New Roman" w:cs="Times New Roman"/>
          <w:sz w:val="28"/>
          <w:szCs w:val="28"/>
        </w:rPr>
        <w:t xml:space="preserve"> Н</w:t>
      </w:r>
      <w:r w:rsidR="00786DB2" w:rsidRPr="00EB522E">
        <w:rPr>
          <w:rFonts w:ascii="Times New Roman" w:hAnsi="Times New Roman" w:cs="Times New Roman"/>
          <w:sz w:val="28"/>
          <w:szCs w:val="28"/>
        </w:rPr>
        <w:t>аб</w:t>
      </w:r>
      <w:r w:rsidR="007F254E" w:rsidRPr="00EB522E">
        <w:rPr>
          <w:rFonts w:ascii="Times New Roman" w:hAnsi="Times New Roman" w:cs="Times New Roman"/>
          <w:sz w:val="28"/>
          <w:szCs w:val="28"/>
        </w:rPr>
        <w:t>людение за данной категорией детей,  показывает, что они</w:t>
      </w:r>
      <w:r w:rsidR="00786DB2" w:rsidRPr="00EB522E">
        <w:rPr>
          <w:rFonts w:ascii="Times New Roman" w:hAnsi="Times New Roman" w:cs="Times New Roman"/>
          <w:sz w:val="28"/>
          <w:szCs w:val="28"/>
        </w:rPr>
        <w:t xml:space="preserve"> доставляют много хлопот своим поведением, неумением общаться с окружающими людьми, повышенной конфликтностью и трудностями при </w:t>
      </w:r>
      <w:r w:rsidR="00786DB2" w:rsidRPr="00EB522E">
        <w:rPr>
          <w:rFonts w:ascii="Times New Roman" w:hAnsi="Times New Roman" w:cs="Times New Roman"/>
          <w:sz w:val="28"/>
          <w:szCs w:val="28"/>
        </w:rPr>
        <w:lastRenderedPageBreak/>
        <w:t>организации учебной</w:t>
      </w:r>
      <w:r w:rsidR="00785E41" w:rsidRPr="00EB522E">
        <w:rPr>
          <w:rFonts w:ascii="Times New Roman" w:hAnsi="Times New Roman" w:cs="Times New Roman"/>
          <w:sz w:val="28"/>
          <w:szCs w:val="28"/>
        </w:rPr>
        <w:t xml:space="preserve"> и самостоятельной деятельности,</w:t>
      </w:r>
      <w:r w:rsidR="00785E4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значительно затрудняет обучение, социальную адаптацию и в целом психологическое развитие ребенка. </w:t>
      </w:r>
    </w:p>
    <w:p w:rsidR="00ED7E02" w:rsidRPr="00EB522E" w:rsidRDefault="00ED7E02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54E" w:rsidRPr="00EB522E" w:rsidRDefault="007A2CD0" w:rsidP="00294D22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sz w:val="28"/>
          <w:szCs w:val="28"/>
        </w:rPr>
      </w:pPr>
      <w:r w:rsidRPr="00EB522E">
        <w:rPr>
          <w:b/>
          <w:sz w:val="28"/>
          <w:szCs w:val="28"/>
        </w:rPr>
        <w:t xml:space="preserve">Основные проявления синдрома дефицита внимания с </w:t>
      </w:r>
      <w:proofErr w:type="spellStart"/>
      <w:r w:rsidRPr="00EB522E">
        <w:rPr>
          <w:b/>
          <w:sz w:val="28"/>
          <w:szCs w:val="28"/>
        </w:rPr>
        <w:t>гиперактивностью</w:t>
      </w:r>
      <w:proofErr w:type="spellEnd"/>
      <w:r w:rsidRPr="00EB522E">
        <w:rPr>
          <w:b/>
          <w:sz w:val="28"/>
          <w:szCs w:val="28"/>
        </w:rPr>
        <w:t xml:space="preserve"> (СДВГ)</w:t>
      </w:r>
      <w:r w:rsidR="007F254E" w:rsidRPr="00EB522E">
        <w:rPr>
          <w:b/>
          <w:sz w:val="28"/>
          <w:szCs w:val="28"/>
        </w:rPr>
        <w:t>.</w:t>
      </w:r>
    </w:p>
    <w:p w:rsidR="007A2CD0" w:rsidRPr="00EB522E" w:rsidRDefault="00595276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Синдром дефицита внимания с </w:t>
      </w:r>
      <w:proofErr w:type="spellStart"/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гиперактивностью</w:t>
      </w:r>
      <w:proofErr w:type="spellEnd"/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(СДВГ)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самое распространенное психоневрологическое расстройство. СДВГ является самой частой причиной нарушений поведения и трудностей обучения в дошкольном и </w:t>
      </w:r>
      <w:r w:rsidR="001E358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младшем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 возрасте, проблем во взаимоотношениях с окружающими, и в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 - заниженной самооценки.</w:t>
      </w:r>
      <w:r w:rsidR="009A015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Причиной СДВГ, являются особенности строения и функционирования головного мозга. Настоящая причина состоит либо в генетических факторах (в преобладающей части случаев), либо в перинатальном поражении центральной нервной системы. 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СДВГ нарушается контроль, способность головного мозга к организации и самоконтролю поведения. </w:t>
      </w:r>
      <w:r w:rsidR="009A015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СДВГ — это нарушение развития, а не просто «невинные» особенности темперамента ребенка, и его проявления присутствуют с раннего детства, они «встроены» в темперамент ребенка, а не приобретаются со временем и не носят временный характер.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проявления СДВГ включают нарушения внимания (дефицит внимания), признаки импульсивн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и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attention"/>
      <w:bookmarkEnd w:id="0"/>
    </w:p>
    <w:p w:rsidR="00D4232A" w:rsidRPr="00EB522E" w:rsidRDefault="00D4232A" w:rsidP="00294D2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т</w:t>
      </w:r>
      <w:r w:rsidR="00E93CD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типа СДВГ: </w:t>
      </w:r>
    </w:p>
    <w:p w:rsidR="00D4232A" w:rsidRPr="00EB522E" w:rsidRDefault="00D4232A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Смешанный тип: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сочетании с нарушениями внимания. Это самая распространенная форма СДВГ.</w:t>
      </w:r>
    </w:p>
    <w:p w:rsidR="00D4232A" w:rsidRPr="00EB522E" w:rsidRDefault="00D4232A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Невнимательный тип: превалируют нарушения внимания. Этот тип наиболее сложен для диагностики.</w:t>
      </w:r>
    </w:p>
    <w:p w:rsidR="00D4232A" w:rsidRPr="00EB522E" w:rsidRDefault="00D4232A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Гиперактивный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тип: доминирует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наиболее редкая форма СДВГ.</w:t>
      </w:r>
    </w:p>
    <w:p w:rsidR="00BF1D6F" w:rsidRPr="00EB522E" w:rsidRDefault="00E93CDC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A2CD0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дефицит внимания?</w:t>
      </w:r>
    </w:p>
    <w:p w:rsidR="007A2CD0" w:rsidRPr="00EB522E" w:rsidRDefault="00BF1D6F" w:rsidP="00294D22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нарушениям внимания относятся, в частности, трудности его удерживания (несобранности), снижение избир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ательности внимания, выраженная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отвлекаемость с неусидчивостью, частыми переключениями с одного занятия на другое, забывчивость и т.п.</w:t>
      </w:r>
    </w:p>
    <w:p w:rsidR="00BF1D6F" w:rsidRPr="00EB522E" w:rsidRDefault="007F254E" w:rsidP="00294D22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1" w:name="hyperactivity"/>
      <w:bookmarkEnd w:id="1"/>
      <w:r w:rsidR="00BF1D6F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такое </w:t>
      </w:r>
      <w:proofErr w:type="spellStart"/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гиперактивность</w:t>
      </w:r>
      <w:proofErr w:type="spellEnd"/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2CD0" w:rsidRPr="00EB522E" w:rsidRDefault="00BF1D6F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Выраженность </w:t>
      </w:r>
      <w:proofErr w:type="spellStart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детей с СДВГ варьирует и она наиболее типична для них в дошкольном и младшем школьном возрасте. В </w:t>
      </w:r>
      <w:proofErr w:type="gramStart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старшем</w:t>
      </w:r>
      <w:proofErr w:type="gramEnd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она проявляется неусидчивостью, суетливостью, признаками двигательного беспокойства.</w:t>
      </w:r>
      <w:bookmarkStart w:id="2" w:name="impulsivity"/>
      <w:bookmarkEnd w:id="2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D6F" w:rsidRPr="00EB522E" w:rsidRDefault="007A2CD0" w:rsidP="00294D22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F1D6F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импульсивность?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2CD0" w:rsidRPr="00EB522E" w:rsidRDefault="00BF1D6F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Импульсивность выражается в том, что ребенок часто действует, не п</w:t>
      </w:r>
      <w:r w:rsidR="00E93CD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одумав: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выкрикивает ответ, не дослушав вопроса; перебивает других; бывает не в состоянии ждать своей очереди в играх и во время занятий; без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специального умысла может совершать необдуманные поступки (</w:t>
      </w:r>
      <w:r w:rsidR="00E93CD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ввязываться в драки, бесцельно бегать и кричать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bookmarkStart w:id="3" w:name="ADHD_forms"/>
      <w:bookmarkStart w:id="4" w:name="age"/>
      <w:bookmarkEnd w:id="3"/>
      <w:bookmarkEnd w:id="4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F1D6F" w:rsidRPr="00EB522E" w:rsidRDefault="00BF1D6F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Наряду с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гиперактивностью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двигательной сфере у детей с СДВГ обычно обнаруживаются нарушения координации движений,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мелкой моторики и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праксиса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наблюдаются нарушения сна. В последние годы учеными отмечается, что у детей с СДВГ недостаточно сформированы так называемые «прагматические речевые функции». В частности, нарушены способность к речевому общению с окружающими, пониманию выраженных в речи эмоций, инструкций, юмора.</w:t>
      </w:r>
    </w:p>
    <w:p w:rsidR="00BF1D6F" w:rsidRPr="00EB522E" w:rsidRDefault="00BF1D6F" w:rsidP="00294D22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85E41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7F254E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птимальный возра</w:t>
      </w:r>
      <w:r w:rsidR="00785E41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 для постановки диагноза СДВГ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4-5 лет, когда уже можно объекти</w:t>
      </w:r>
      <w:r w:rsidR="00E93CD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зировать наличие расстройства внимания. В более раннем возрасте трудно определить СДВГ, но современные метод</w:t>
      </w:r>
      <w:r w:rsidR="006D203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позволяют раннюю диагностику.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раньше будет выявлен СДВГ и начнётся его коррекция – тем лучше. Своевременно принятые меры помогут ребёнку в трудовой и социальной деятельности (в учёбе и поведении в школе, дома, с окружающими), а также помогут сохранить его самооце</w:t>
      </w:r>
      <w:r w:rsidR="00E93CD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нку.</w:t>
      </w:r>
      <w:r w:rsidR="006D203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СДВГ чаще встречается у мальчиков. Одной из возможных причин считают то, что обычно девочки менее </w:t>
      </w:r>
      <w:proofErr w:type="spellStart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</w:t>
      </w:r>
      <w:proofErr w:type="spellEnd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мальчики, </w:t>
      </w:r>
      <w:proofErr w:type="gramStart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 у них может больше встречаться дефицит внимания без </w:t>
      </w:r>
      <w:proofErr w:type="spellStart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тип СДВГ, который труднее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выявить.</w:t>
      </w:r>
    </w:p>
    <w:p w:rsidR="00BF1D6F" w:rsidRPr="00EB522E" w:rsidRDefault="00BF1D6F" w:rsidP="00294D2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E2D" w:rsidRPr="00EB522E" w:rsidRDefault="001142FB" w:rsidP="00294D22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Психофизиологическая </w:t>
      </w:r>
      <w:r w:rsidR="00E93CDC" w:rsidRPr="00EB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="007A2CD0" w:rsidRPr="00EB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арактеристика детей дошкольного и младшего школьного возраста с синдромом СДВГ.</w:t>
      </w:r>
    </w:p>
    <w:p w:rsidR="00752E2D" w:rsidRPr="00EB522E" w:rsidRDefault="00E93CDC" w:rsidP="00294D22">
      <w:pPr>
        <w:spacing w:before="225" w:after="22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D203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E4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педагогике и психологии отмечается большое число исследований, посвященных нарушениям поведения, проявляющимся в школьном возрасте. Нарушения в поведении у детей дошкольного возраста изучены явно недостаточно. Это отчасти объясняется тем, что процесс формирования личности в дошкольном возрасте только начинается, проявляющиеся поведенческие нарушения вариативны, не являются стойкими, в значительной степени обратимы.</w:t>
      </w:r>
      <w:r w:rsidR="007A2CD0" w:rsidRPr="00EB522E">
        <w:rPr>
          <w:rFonts w:ascii="Times New Roman" w:hAnsi="Times New Roman" w:cs="Times New Roman"/>
          <w:sz w:val="28"/>
          <w:szCs w:val="28"/>
        </w:rPr>
        <w:t xml:space="preserve"> </w:t>
      </w:r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характерных для дошкольного возраста психологических синдромов выделяют следующие: социальная дезориентация, </w:t>
      </w:r>
      <w:proofErr w:type="gramStart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негативное</w:t>
      </w:r>
      <w:proofErr w:type="gramEnd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самопредъявление</w:t>
      </w:r>
      <w:proofErr w:type="spellEnd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семейная изоляция, хроническая </w:t>
      </w:r>
      <w:proofErr w:type="spellStart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неуспешность</w:t>
      </w:r>
      <w:proofErr w:type="spellEnd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 от деятельности, </w:t>
      </w:r>
      <w:proofErr w:type="spellStart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вербализм</w:t>
      </w:r>
      <w:proofErr w:type="spellEnd"/>
      <w:r w:rsidR="007A2CD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психологическим синдромом при этом понимается комплекс взаимосвязанных симптомов (проявлений). Он характеризуется определенными условиями своего происхождения, высокой устойчивостью и специфическим направлением развития, в ходе которого одни симптомы закономерно сменяются другими.</w:t>
      </w:r>
      <w:r w:rsidR="00752E2D" w:rsidRPr="00EB522E">
        <w:rPr>
          <w:rFonts w:ascii="Times New Roman" w:hAnsi="Times New Roman" w:cs="Times New Roman"/>
          <w:sz w:val="28"/>
          <w:szCs w:val="28"/>
        </w:rPr>
        <w:t xml:space="preserve"> В возрасте от 3 до 7 лет обычно начинают проявляться </w:t>
      </w:r>
      <w:proofErr w:type="spellStart"/>
      <w:r w:rsidR="00752E2D" w:rsidRPr="00EB522E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="00752E2D" w:rsidRPr="00EB522E">
        <w:rPr>
          <w:rFonts w:ascii="Times New Roman" w:hAnsi="Times New Roman" w:cs="Times New Roman"/>
          <w:sz w:val="28"/>
          <w:szCs w:val="28"/>
        </w:rPr>
        <w:t xml:space="preserve"> и импульсивность. </w:t>
      </w:r>
      <w:proofErr w:type="spellStart"/>
      <w:r w:rsidR="00752E2D" w:rsidRPr="00EB522E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="00752E2D" w:rsidRPr="00EB522E">
        <w:rPr>
          <w:rFonts w:ascii="Times New Roman" w:hAnsi="Times New Roman" w:cs="Times New Roman"/>
          <w:sz w:val="28"/>
          <w:szCs w:val="28"/>
        </w:rPr>
        <w:t xml:space="preserve"> характеризуется тем, что ребенок находится в постоянном движении, не может спокойно усидеть на месте во время занятий в течение даже непродолжительного времени, слишком болтлив и задает бесконечное число вопросов. Импульсивность выражается в том, что он действует, не подумав, не может дожидаться своей очереди, не ощущает ограничений в </w:t>
      </w:r>
      <w:r w:rsidR="00752E2D" w:rsidRPr="00EB522E">
        <w:rPr>
          <w:rFonts w:ascii="Times New Roman" w:hAnsi="Times New Roman" w:cs="Times New Roman"/>
          <w:sz w:val="28"/>
          <w:szCs w:val="28"/>
        </w:rPr>
        <w:lastRenderedPageBreak/>
        <w:t>межличностном общении, вмешиваясь в разговоры и часто перебивая других. Такие дети часто характеризуются как не умеющие себя вести или слишком темпераментные. Они крайне нетерпеливы, спорят, шумят, кричат, что часто приводит их к вспышкам сильного раздражения. Импульсивность может сопровождаться «бесстрашием», в результате чего ребенок подвергает опасности себя (повышен риск травм) или окружающих. Во время игр энергия бьет через край, и поэтому сами игры приобретают разрушительный характер. Дети неаккуратны, часто бросают, ломают вещи или игрушки, непослушны, плохо подчиняются требованиям взрослых, могут проявлять агрессивность.</w:t>
      </w:r>
      <w:r w:rsidR="002F0BFA" w:rsidRPr="00EB522E">
        <w:rPr>
          <w:rFonts w:ascii="Times New Roman" w:hAnsi="Times New Roman" w:cs="Times New Roman"/>
          <w:sz w:val="28"/>
          <w:szCs w:val="28"/>
        </w:rPr>
        <w:t xml:space="preserve"> Для детей с СДВГ характерна частая смена настроения. Они легко переходят от слез к смеху, быстро забывают свои неудачи. В психическом отношении они отстают в своем развитии, однако стремятся руководить. В отношении сверстников такие дети агрессивны и требовательны, эгоистичны. Не всегда они умеют сочувствовать и сопереживать. Не любят уступать в чем-либо и никогда не признаются в своей неправоте. Стремятся к лидерству, но не умеют действовать совместно с другими. Другие дети чаще всего отвергают их дружбу. Многие </w:t>
      </w:r>
      <w:proofErr w:type="spellStart"/>
      <w:r w:rsidR="002F0BFA" w:rsidRPr="00EB522E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="002F0BFA" w:rsidRPr="00EB522E">
        <w:rPr>
          <w:rFonts w:ascii="Times New Roman" w:hAnsi="Times New Roman" w:cs="Times New Roman"/>
          <w:sz w:val="28"/>
          <w:szCs w:val="28"/>
        </w:rPr>
        <w:t xml:space="preserve"> дети отстают от сверстников в развитии речи.</w:t>
      </w:r>
      <w:r w:rsidR="00894684" w:rsidRPr="00EB522E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proofErr w:type="spellStart"/>
      <w:r w:rsidR="00894684" w:rsidRPr="00EB522E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="00894684" w:rsidRPr="00EB522E">
        <w:rPr>
          <w:rFonts w:ascii="Times New Roman" w:hAnsi="Times New Roman" w:cs="Times New Roman"/>
          <w:sz w:val="28"/>
          <w:szCs w:val="28"/>
        </w:rPr>
        <w:t xml:space="preserve"> детей нецеленаправленна, мало мотивирована и не зависит от ситуации — они подвиж</w:t>
      </w:r>
      <w:r w:rsidR="00894684" w:rsidRPr="00EB522E">
        <w:rPr>
          <w:rFonts w:ascii="Times New Roman" w:hAnsi="Times New Roman" w:cs="Times New Roman"/>
          <w:sz w:val="28"/>
          <w:szCs w:val="28"/>
        </w:rPr>
        <w:softHyphen/>
        <w:t>ны всегда, хотя к концу дня вследствие общего утомления «</w:t>
      </w:r>
      <w:proofErr w:type="spellStart"/>
      <w:r w:rsidR="00894684" w:rsidRPr="00EB522E">
        <w:rPr>
          <w:rFonts w:ascii="Times New Roman" w:hAnsi="Times New Roman" w:cs="Times New Roman"/>
          <w:sz w:val="28"/>
          <w:szCs w:val="28"/>
        </w:rPr>
        <w:t>сверхактивность</w:t>
      </w:r>
      <w:proofErr w:type="spellEnd"/>
      <w:r w:rsidR="00894684" w:rsidRPr="00EB522E">
        <w:rPr>
          <w:rFonts w:ascii="Times New Roman" w:hAnsi="Times New Roman" w:cs="Times New Roman"/>
          <w:sz w:val="28"/>
          <w:szCs w:val="28"/>
        </w:rPr>
        <w:t>» выражается в истериках, беспричинных приступах раздражения, плаксивости.</w:t>
      </w:r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ребенка с СДВГ раздражителем является буквально все. Поэтому он может пытаться делать одновременно несколько дел, прислушиваться к чужому разговору и т. д. В итоге ни одно из дел не будет доведено до конца или будет сделано поверхностно. Отсюда же и постоянное «перескакивание» с одного занятия на другое, невозможность чем-то увлечься хотя бы на более или менее длительное время. Здесь же кроется и причина неуклюжести таких детей, проявляющаяся в том, что они постоянно что-то роняют, сбивают, сталкиваются и натыкаются на мебель.</w:t>
      </w:r>
      <w:r w:rsidR="002302C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BF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возрастной динамики показал, что признаки расстройства наиболее выражены в дошкольном и младшем школьном возрастах: наибольший процент детей с синдромом отмечается в 5–10 лет. Таким образом, пик проявления СДВГ приходится на период подготовки к школе и начало обучения. </w:t>
      </w:r>
      <w:r w:rsidR="007F254E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именно в период дошкольного детства закладываются предпосылки всех этих отклонений, то в этот период жизни ребенка наиболее эффективны профилактические и коррекцион</w:t>
      </w:r>
      <w:r w:rsidR="006D203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меры.</w:t>
      </w:r>
    </w:p>
    <w:p w:rsidR="00D60A05" w:rsidRPr="00EB522E" w:rsidRDefault="00D60A05" w:rsidP="00595276">
      <w:p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A05" w:rsidRPr="00EB522E" w:rsidRDefault="00D60A05" w:rsidP="00595276">
      <w:pPr>
        <w:pStyle w:val="a4"/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работы.</w:t>
      </w:r>
    </w:p>
    <w:p w:rsidR="00B87915" w:rsidRPr="00EB522E" w:rsidRDefault="009723FC" w:rsidP="00ED7E02">
      <w:pPr>
        <w:spacing w:before="225" w:after="225" w:line="240" w:lineRule="atLeast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Диагностический этап.</w:t>
      </w:r>
    </w:p>
    <w:p w:rsidR="006853CF" w:rsidRPr="00ED7E02" w:rsidRDefault="00B87915" w:rsidP="00ED7E0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ED7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6853CF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выявления особенностей психического развития детей, установления нарушений или отклонений в </w:t>
      </w:r>
      <w:proofErr w:type="gramStart"/>
      <w:r w:rsidR="006853CF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интеллектуальной</w:t>
      </w:r>
      <w:proofErr w:type="gramEnd"/>
      <w:r w:rsidR="006853CF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эмоционально-волевой, мотивационно-личностной сферах я провожу </w:t>
      </w:r>
      <w:r w:rsidR="006853CF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плановое обследование воспитанников. Социально-психологическое обследование детей, у которых предполагается наличие СДВГ включает несколько направлений:</w:t>
      </w:r>
    </w:p>
    <w:p w:rsidR="000D6D83" w:rsidRPr="00ED7E02" w:rsidRDefault="006853CF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уровень развития внимания, памяти, мышления («экспресс – диагностика в детском саду» Павлова, Руден</w:t>
      </w:r>
      <w:r w:rsidR="000D6D8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ко; тест </w:t>
      </w:r>
      <w:proofErr w:type="spellStart"/>
      <w:r w:rsidR="000D6D8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Тулуз-Пьерона</w:t>
      </w:r>
      <w:proofErr w:type="spellEnd"/>
      <w:r w:rsidR="000D6D8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; «Психологическая диагностика отклонений развития детей» Шипицына Л.М.; Диагностический комплект психолога Семаго Н.Я., Семаго М.М.).</w:t>
      </w:r>
    </w:p>
    <w:p w:rsidR="006853CF" w:rsidRPr="00ED7E02" w:rsidRDefault="006853CF" w:rsidP="00ED7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эмоциональные особенности личности («Тест тревожности» Р. </w:t>
      </w:r>
      <w:proofErr w:type="spellStart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Тэммл</w:t>
      </w:r>
      <w:proofErr w:type="spellEnd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Дорки</w:t>
      </w:r>
      <w:proofErr w:type="spellEnd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</w:t>
      </w:r>
      <w:proofErr w:type="spellEnd"/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 </w:t>
      </w:r>
      <w:proofErr w:type="spellStart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Люшера</w:t>
      </w:r>
      <w:proofErr w:type="spellEnd"/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проективные методики «Дерево», «Моя семья», «Несуществующее животное»);</w:t>
      </w:r>
    </w:p>
    <w:p w:rsidR="001116F3" w:rsidRPr="00ED7E02" w:rsidRDefault="006853CF" w:rsidP="00ED7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особенности </w:t>
      </w:r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 (</w:t>
      </w:r>
      <w:r w:rsidR="003E2F1A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нализирую сведения о воспитанниках, получаемые в результате ознакомления с  личным дело</w:t>
      </w:r>
      <w:r w:rsidR="000E2942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м, сбора информации от воспитателей</w:t>
      </w:r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родителей и </w:t>
      </w:r>
      <w:r w:rsidR="000E2942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врача </w:t>
      </w:r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психиатра.</w:t>
      </w:r>
      <w:proofErr w:type="gramEnd"/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116F3" w:rsidRP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личного наблюдения за ребенком во время режимных моментов, игровой, учебной и свободной деятельности). </w:t>
      </w:r>
      <w:proofErr w:type="gramEnd"/>
    </w:p>
    <w:p w:rsidR="00060B46" w:rsidRPr="000D6D83" w:rsidRDefault="00060B46" w:rsidP="00595276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2A" w:rsidRDefault="009723FC" w:rsidP="000E2942">
      <w:pPr>
        <w:shd w:val="clear" w:color="auto" w:fill="FFFFFF"/>
        <w:tabs>
          <w:tab w:val="left" w:pos="567"/>
        </w:tabs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942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комплексного анализа выявляются</w:t>
      </w:r>
      <w:r w:rsidR="00D60A05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E2F1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следующими</w:t>
      </w:r>
      <w:r w:rsidR="002C3A9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выраженными расстройствами. Данные представлены на </w:t>
      </w:r>
      <w:r w:rsidR="00F17C2B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C3A9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17C2B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4D22" w:rsidRDefault="00294D22" w:rsidP="000E2942">
      <w:pPr>
        <w:shd w:val="clear" w:color="auto" w:fill="FFFFFF"/>
        <w:tabs>
          <w:tab w:val="left" w:pos="567"/>
        </w:tabs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4831E">
            <wp:extent cx="3352800" cy="2261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D22" w:rsidRDefault="00294D22" w:rsidP="00294D22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 Соотношение типов СДВГ  в коррекционной группе.</w:t>
      </w:r>
    </w:p>
    <w:p w:rsidR="00E57E2A" w:rsidRPr="00EB522E" w:rsidRDefault="00C952AD" w:rsidP="00294D22">
      <w:pPr>
        <w:tabs>
          <w:tab w:val="left" w:pos="9355"/>
        </w:tabs>
        <w:spacing w:after="0" w:line="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дети данной возрастной группы проявляют вербальную и невербальную активность в силу особенностей дошкольного возраста, то у</w:t>
      </w:r>
      <w:r w:rsidR="00E57E2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наибольшего количества</w:t>
      </w:r>
      <w:r w:rsidR="00102E0B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преобладает тип СДВГ – невнимательный 63 % </w:t>
      </w:r>
      <w:r w:rsidR="003E2F1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превалирует нарушение внимания</w:t>
      </w:r>
      <w:r w:rsidR="003E2F1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2F1A" w:rsidRPr="00EB522E" w:rsidRDefault="003E2F1A" w:rsidP="00294D22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воспитанники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чрезмерной двигательной активностью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импульсивностью (сложность вести себя согласно принятым правилам; непоследовательная реакция и поведение в разнообразных ситуациях) в сочетании с нарушениями внимания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смешанному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СДВГ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составляют </w:t>
      </w:r>
      <w:r w:rsidR="00745ED8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29%;</w:t>
      </w:r>
    </w:p>
    <w:p w:rsidR="00E57E2A" w:rsidRPr="002302CD" w:rsidRDefault="003E2F1A" w:rsidP="00294D2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воспитанники с доминирующей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гиперактивностью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(непомерной подвижностью) сост</w:t>
      </w:r>
      <w:r w:rsidR="000E2942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авляют 8 %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2E0B" w:rsidRDefault="00102E0B" w:rsidP="00294D2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2E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2C3A9C" w:rsidRPr="00EB522E" w:rsidRDefault="002C3A9C" w:rsidP="00102E0B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C2B" w:rsidRDefault="00595276" w:rsidP="00595276">
      <w:pPr>
        <w:tabs>
          <w:tab w:val="left" w:pos="567"/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F17C2B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диагностики выявлены следующие особенности развития дет</w:t>
      </w:r>
      <w:r w:rsidR="002C3A9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в нашей</w:t>
      </w:r>
      <w:r w:rsidR="00F17C2B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коррекционной группе. Данные представлены на рисунке 2.</w:t>
      </w:r>
    </w:p>
    <w:p w:rsidR="00294D22" w:rsidRDefault="00294D22" w:rsidP="00595276">
      <w:pPr>
        <w:tabs>
          <w:tab w:val="left" w:pos="567"/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08903">
            <wp:extent cx="3694430" cy="221932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D22" w:rsidRPr="002E1BB5" w:rsidRDefault="00294D22" w:rsidP="00294D2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Рис.2 Выявленные особенности развития. </w:t>
      </w:r>
    </w:p>
    <w:p w:rsidR="005D30D6" w:rsidRPr="00EB522E" w:rsidRDefault="00294D22" w:rsidP="00294D22">
      <w:pPr>
        <w:tabs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D30D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Большинству детей </w:t>
      </w:r>
      <w:proofErr w:type="gramStart"/>
      <w:r w:rsidR="005D30D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</w:t>
      </w:r>
      <w:proofErr w:type="gramEnd"/>
      <w:r w:rsidR="005D30D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30D6" w:rsidRPr="00EB522E" w:rsidRDefault="005D30D6" w:rsidP="00595276">
      <w:pPr>
        <w:tabs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высокая степень отвлекаемости на внешние раздражители.</w:t>
      </w:r>
      <w:r w:rsidRPr="00EB5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Наиболее нарушены: устойчивость, концентрация и распределение внимания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 -89,9%;</w:t>
      </w:r>
    </w:p>
    <w:p w:rsidR="005D30D6" w:rsidRPr="00EB522E" w:rsidRDefault="005D30D6" w:rsidP="00595276">
      <w:pPr>
        <w:spacing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низкая способность к сосредоточению.</w:t>
      </w:r>
      <w:r w:rsidRPr="00EB5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Время, в течение которого они могут произвольно продуктивно работать, очень незначительно, в результате чего, дети теряют контроль над умственной активностью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74,5%; </w:t>
      </w:r>
    </w:p>
    <w:p w:rsidR="005D30D6" w:rsidRPr="00EB522E" w:rsidRDefault="005D30D6" w:rsidP="00595276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чрезмерная двигательная активность. Не может усидеть на месте, постоянно двигается,  часто покидает свое место в ситуациях, где нужно сидеть, много бегает и «все переворачивает» там, где этого делать не следует, не </w:t>
      </w:r>
      <w:proofErr w:type="gram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</w:t>
      </w:r>
      <w:proofErr w:type="gram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тихо, спокойно играть или же отдыхать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28,5%;</w:t>
      </w:r>
    </w:p>
    <w:p w:rsidR="005D30D6" w:rsidRPr="00EB522E" w:rsidRDefault="005D30D6" w:rsidP="00595276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испытывают трудности с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саморегуляцией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 Часто говорит преждевременно, не дослушав вопрос до конца; нетерпелив, часто не может дождаться своей очереди; часто прерывает других и вмешивается в их деятельность/разговор. Часто возникают проблемы с организацией деятельности и выполнения заданий; неохотно приступает к деятельности, которая требует продолжительного сосредоточения внимания  или избегает ее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78,6%;</w:t>
      </w:r>
    </w:p>
    <w:p w:rsidR="005D30D6" w:rsidRPr="00EB522E" w:rsidRDefault="005D30D6" w:rsidP="00595276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недостаточным уровнем развития коммуникативных навыков. Нетерпеливость, крайняя активность в отстаивании собственных интересов создает конфликтные ситуации.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48,7%;</w:t>
      </w:r>
    </w:p>
    <w:p w:rsidR="005D30D6" w:rsidRPr="00EB522E" w:rsidRDefault="005D30D6" w:rsidP="00595276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невосприимчивые</w:t>
      </w:r>
      <w:proofErr w:type="gram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педагогическому воздействию. Часто не слушает, когда к нему обращаются, не придерживается указаний, не выполняет до конца или же в надлежащем объеме поручения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36,8%; </w:t>
      </w:r>
    </w:p>
    <w:p w:rsidR="005D30D6" w:rsidRPr="00EB522E" w:rsidRDefault="005D30D6" w:rsidP="00ED7E02">
      <w:pPr>
        <w:tabs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 недостаточным уровнем развития познавательных психических процессов</w:t>
      </w:r>
      <w:r w:rsidRPr="00EB522E">
        <w:rPr>
          <w:rFonts w:ascii="Times New Roman" w:hAnsi="Times New Roman" w:cs="Times New Roman"/>
          <w:sz w:val="28"/>
          <w:szCs w:val="28"/>
          <w:shd w:val="clear" w:color="auto" w:fill="FFFFFF"/>
        </w:rPr>
        <w:t>. Специфика интеллектуальной деятельности детей состоит в цикличности. Мышление и память могут соответствовать нормативным показателям в соответствии с возрастом. Однако</w:t>
      </w:r>
      <w:proofErr w:type="gramStart"/>
      <w:r w:rsidRPr="00EB522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EB5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вследствие неустойчивости внимания наблюдаются пробелы в усвоенном материале. Возможны нарушения кратковременной памяти, выражающиеся в недостаточном объеме запоминания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B5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) -58,9%.</w:t>
      </w:r>
    </w:p>
    <w:p w:rsidR="002A1B9A" w:rsidRPr="00EB522E" w:rsidRDefault="00294D22" w:rsidP="00595276">
      <w:p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в ходе психолого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-педагогического </w:t>
      </w:r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 информац</w:t>
      </w:r>
      <w:r w:rsidR="006106C5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ию я сопоставляю и анализирую. Затем, н</w:t>
      </w:r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106C5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обработки данных выстраиваю комплексную коррекционную работу</w:t>
      </w:r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73DF" w:rsidRPr="00EB522E" w:rsidRDefault="003C73DF" w:rsidP="00595276">
      <w:p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2A0" w:rsidRPr="00EB522E" w:rsidRDefault="007C72A0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ED7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C952AD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Коррекционный</w:t>
      </w:r>
      <w:r w:rsidR="009723FC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r w:rsidR="00C952AD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76DD9" w:rsidRPr="00EB522E" w:rsidRDefault="007C72A0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D7E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426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9723F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в форме игров</w:t>
      </w:r>
      <w:r w:rsidR="003C73DF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терапии</w:t>
      </w:r>
      <w:r w:rsidR="009723F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6DD9" w:rsidRPr="00EB522E">
        <w:rPr>
          <w:rFonts w:ascii="Times New Roman" w:hAnsi="Times New Roman" w:cs="Times New Roman"/>
          <w:sz w:val="28"/>
          <w:szCs w:val="28"/>
        </w:rPr>
        <w:t xml:space="preserve"> Длительность занятия составляет – 30 - 45 минут. </w:t>
      </w:r>
    </w:p>
    <w:p w:rsidR="00E76DD9" w:rsidRPr="00EB522E" w:rsidRDefault="003C73DF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       </w:t>
      </w:r>
      <w:r w:rsidR="00ED7E02">
        <w:rPr>
          <w:rFonts w:ascii="Times New Roman" w:hAnsi="Times New Roman" w:cs="Times New Roman"/>
          <w:sz w:val="28"/>
          <w:szCs w:val="28"/>
        </w:rPr>
        <w:tab/>
      </w:r>
      <w:r w:rsidR="00E76DD9" w:rsidRPr="00EB522E">
        <w:rPr>
          <w:rFonts w:ascii="Times New Roman" w:hAnsi="Times New Roman" w:cs="Times New Roman"/>
          <w:sz w:val="28"/>
          <w:szCs w:val="28"/>
        </w:rPr>
        <w:t>Структура занятия: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- растяжка - 4-5 минут;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>- дыхательное упражнение - 3-4 минут;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- глазодвигательное упражнение - 3-4 минуты;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- упражнения для развития мелкой моторики рук – 5 - 8 минут;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- функциональные упражнения (развитие внимания, произвольности, самоконтроля), коммуникативные и когнитивные упражнения, элиминация гнева и агрессии – 10 - 15 минут;</w:t>
      </w:r>
    </w:p>
    <w:p w:rsidR="00E76DD9" w:rsidRPr="00EB522E" w:rsidRDefault="00E76DD9" w:rsidP="00ED7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- релаксация - 4-5 минут.</w:t>
      </w:r>
    </w:p>
    <w:p w:rsidR="007C72A0" w:rsidRPr="00EB522E" w:rsidRDefault="009723FC" w:rsidP="00ED7E0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3C73DF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D7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 своей главной задачей</w:t>
      </w:r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</w:t>
      </w:r>
      <w:proofErr w:type="spellStart"/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произвольность психических процессов, также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обучать детей приемам </w:t>
      </w:r>
      <w:proofErr w:type="spellStart"/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саморасслабления</w:t>
      </w:r>
      <w:proofErr w:type="spellEnd"/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снятию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психомышечного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</w:t>
      </w:r>
      <w:r w:rsidR="00C952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индивидуальных занятиях я особое внимание уделяю обучению дош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кольников релаксации.</w:t>
      </w:r>
      <w:r w:rsidR="00E57E2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коррекции СДВГ должна включать как работу с основными его признаками (</w:t>
      </w:r>
      <w:proofErr w:type="spellStart"/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импульсивность, нарушения внимания, так и с вторичным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 (</w:t>
      </w:r>
      <w:r w:rsidR="002A1B9A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координации, нарушения эмоциональной сферы, нарушения в сфере м</w:t>
      </w:r>
      <w:r w:rsidR="00F447A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ежличностног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общения, нарушения поведения).</w:t>
      </w:r>
      <w:proofErr w:type="gramEnd"/>
    </w:p>
    <w:p w:rsidR="007C72A0" w:rsidRPr="00EB522E" w:rsidRDefault="001703CF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Растяжки нормализуют </w:t>
      </w:r>
      <w:proofErr w:type="spellStart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гипертонус</w:t>
      </w:r>
      <w:proofErr w:type="spellEnd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гипотонус</w:t>
      </w:r>
      <w:proofErr w:type="spellEnd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мышц.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Оптимизация тонуса является одной из самых важных задач нейропсихологической коррекции. Любое отклонение от оптимального тонуса является как причиной, так и следствием возникших изменений в психической и двигательной активности ребенка, негативно сказывается на общем ходе его развития. Наличие </w:t>
      </w:r>
      <w:proofErr w:type="spellStart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гипотонуса</w:t>
      </w:r>
      <w:proofErr w:type="spellEnd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связано со снижением психической и двигательной активности ребенка, с высоким порогом и длительным латентным периодом возникновения всех рефлекторных и произвольных реакций.</w:t>
      </w:r>
    </w:p>
    <w:p w:rsidR="007C72A0" w:rsidRPr="00EB522E" w:rsidRDefault="007C72A0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Дыхательные упражнения улучшают </w:t>
      </w:r>
      <w:proofErr w:type="spellStart"/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ритмирование</w:t>
      </w:r>
      <w:proofErr w:type="spellEnd"/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организма, развивают самоконтроль и произвольность. 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Единственным ритмом, которым произвольно может управлять человек, является ритм дыхания и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движения. Нейропсихологическая коррекция строится на автоматизации и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ритмировании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организма ребенка через базовые многоуровневые приемы. Нарушение ритма организма </w:t>
      </w:r>
      <w:r w:rsidRPr="00EB5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(электрическая активность мозга, дыхание, сердцебиение, перистальтика кишечника, пульсация сосудов и т. д.)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непременно приводят к нарушению психического развития ребенка. Умение произвольно контролировать дыхание развивает самоконтроль над поведением. Особенно эффективны дыхательные упражнения для коррекции детей с синдромом дефицита внимания и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0AD" w:rsidRPr="00EB522E" w:rsidRDefault="007C72A0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Глазодвигательные упражнения позволяют расширить поле зрения, улучшить восприятие.</w:t>
      </w:r>
      <w:r w:rsidR="001703CF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Однонаправленные и разнонаправленные движения глаз и языка развивают межполушарное взаимодействие и повышают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энергетизацию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организма. Известно, что разнонаправленные движения глаз актив</w:t>
      </w:r>
      <w:r w:rsidR="000D00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изируют процесс обучения.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трехмерной среде глаза находятся в постоянном движении, собирают сенсорную информацию и строят сложные схемы образов, необходимые для обучения. Мозг объединяет их с другой сенсорной информацией для построения визуальной системы восприятия. Трехмерное визуальное восприятие является необходимым условием </w:t>
      </w:r>
      <w:r w:rsidR="000D00AD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успешного обучения.</w:t>
      </w:r>
    </w:p>
    <w:p w:rsidR="007C72A0" w:rsidRPr="00EB522E" w:rsidRDefault="000D00AD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C72A0" w:rsidRPr="00ED7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оррекционные движения тела и пальцев обеспечивают развитие межполушарного взаимодействия, снятие </w:t>
      </w:r>
      <w:proofErr w:type="spellStart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синкинезий</w:t>
      </w:r>
      <w:proofErr w:type="spellEnd"/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мышечных зажимов.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Кроме того, развитие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«чувствования»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тела способствует обогащению и дифференциации сенсор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информации от самого тела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Известно, что центром тонкой моторной координации является лобная доля мозга, отвечающая также за внутреннюю речь и самоконтроль. Медленное выполнение перекрестных движений способствует активизации вестибулярного аппа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рата и лобных долей мозга. </w:t>
      </w:r>
    </w:p>
    <w:p w:rsidR="007C72A0" w:rsidRPr="00EB522E" w:rsidRDefault="00D221BC" w:rsidP="00ED7E0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Функциональные упражнения целесообразнее проводить по трем основным направлениям:</w:t>
      </w:r>
    </w:p>
    <w:p w:rsidR="007C72A0" w:rsidRPr="00EB522E" w:rsidRDefault="005D30D6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произвольности и самоконтроля;</w:t>
      </w:r>
    </w:p>
    <w:p w:rsidR="007C72A0" w:rsidRPr="00EB522E" w:rsidRDefault="005D30D6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элиминация </w:t>
      </w:r>
      <w:proofErr w:type="spellStart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импульсивности;</w:t>
      </w:r>
    </w:p>
    <w:p w:rsidR="007C72A0" w:rsidRPr="00EB522E" w:rsidRDefault="005D30D6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элиминация гнева и агрессии.</w:t>
      </w:r>
    </w:p>
    <w:p w:rsidR="007C72A0" w:rsidRPr="00EB522E" w:rsidRDefault="007C72A0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Коррекцию следует проводить поэтапно, начиная с одной отдельной функции.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Гиперактивному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невозможно быть одновременно внимательным, неимпу</w:t>
      </w:r>
      <w:r w:rsidR="003C73DF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льсивным и спокойным. 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будут достигнуты устойчивые положительные результаты по развитию одной функции, можно переходить к развитию одновременно двух функций, а затем и трех. Например, развивая произвольное распределение внимания, необходимо снизить нагрузку на самоконтроль импульсивности и не ограничивать двигательную активность.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Снижая импульсивность, не стоит работать над концентрацией внимания и ограничивать подвижность.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Развивая усидчивость, можно допустить импульсивность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рассеянное внимание.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упражнениям для развития произвольности относят движения, которые осуществляются по словесной команде и должны быть определенным образом о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смыслены, «перекодированы»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ребенком, на основании чего он дает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команду произвести то или иное действие. В процессе занятий степень произвольности может быть различной. Так, инст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рукция для решения задачи типа «делай, как хочешь»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программы. Выполнение действий здесь носит механический характер, и степень произвольности снижается. Оптимальным для развития произвольности являются подробные инструкции, подразумевающие постепенное формирование у ребенка способности к построению собственной программы.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важны четкая повторяющаяся структура занятий, неизменное расположение предметов,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является дополнительным организующим моментом при формировании произвольности.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Еще одним условием развития произвольности является соблюдение детьми правил, ритуалов и временного регламента.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Кроме того,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поочередное приписывание каждому участнику группы роли лидера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автоматически повышает степень его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доминантности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уровень его произвольной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программирования и контроля над собой и происходящим вокруг.</w:t>
      </w:r>
    </w:p>
    <w:p w:rsidR="007C72A0" w:rsidRPr="00EB522E" w:rsidRDefault="00E76DD9" w:rsidP="00ED7E0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221BC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C72A0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упражнения делятся на три этапа:</w:t>
      </w:r>
    </w:p>
    <w:p w:rsidR="007C72A0" w:rsidRPr="00EB522E" w:rsidRDefault="007C72A0" w:rsidP="00ED7E02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упражнения направлены на восстановление и дальнейшее углубление контакта с собственным телом, невербальное выражение состояний и отношений.</w:t>
      </w:r>
    </w:p>
    <w:p w:rsidR="007C72A0" w:rsidRPr="00EB522E" w:rsidRDefault="007C72A0" w:rsidP="00ED7E02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Парные упражнения способствуют расширению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«открытости»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партнеру - способности чувствовать, понимать и принимать его.</w:t>
      </w:r>
    </w:p>
    <w:p w:rsidR="007C72A0" w:rsidRPr="00EB522E" w:rsidRDefault="007C72A0" w:rsidP="00ED7E02">
      <w:pPr>
        <w:pStyle w:val="a4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упражнения через организацию совместной деятельности дают ребенку навыки взаимодействия в коллективе.</w:t>
      </w:r>
    </w:p>
    <w:p w:rsidR="00312001" w:rsidRPr="00EB522E" w:rsidRDefault="00D221BC" w:rsidP="00ED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является репрезентацией в уме несуществующего объекта, явления или события (зрительные, слуховые, знаковые, осязательные, обонятельные и другие образы). Визуализация происходит в обоих полушариях головного мозга, что эффективно развивает мозолистое тело и, следовательно, интегрирует работу мозга. Упражнения могут выполнятьс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закрытыми глазами. </w:t>
      </w:r>
    </w:p>
    <w:p w:rsidR="00757254" w:rsidRPr="00EB522E" w:rsidRDefault="00B069E9" w:rsidP="00ED7E0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7AC318" wp14:editId="0B9B19C2">
            <wp:simplePos x="0" y="0"/>
            <wp:positionH relativeFrom="column">
              <wp:posOffset>40640</wp:posOffset>
            </wp:positionH>
            <wp:positionV relativeFrom="paragraph">
              <wp:posOffset>-3175</wp:posOffset>
            </wp:positionV>
            <wp:extent cx="3538855" cy="1993900"/>
            <wp:effectExtent l="0" t="0" r="4445" b="635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BC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Релаксация может проводиться как в начале занятия с целью настройки, так и в конце - с целью интеграции приобретенного в ходе занятия опыта. Интеграция в теле (релаксация, самонаблюдение, </w:t>
      </w:r>
      <w:proofErr w:type="gramStart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воспоминание событий</w:t>
      </w:r>
      <w:proofErr w:type="gramEnd"/>
      <w:r w:rsidR="007C72A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ощущений) является частью единого процесса. За ней следуют интеграция в движении (невербальный компонент) и в обсуждении (вербальный компонент). Эти три составляющие создают необходимые условия для рефлексии ребенком ощущений и навыков, приобретенных в ходе занятия.</w:t>
      </w:r>
      <w:r w:rsidR="00312001" w:rsidRPr="00EB522E">
        <w:rPr>
          <w:rFonts w:ascii="Times New Roman" w:hAnsi="Times New Roman" w:cs="Times New Roman"/>
          <w:sz w:val="28"/>
          <w:szCs w:val="28"/>
        </w:rPr>
        <w:t xml:space="preserve"> </w:t>
      </w:r>
      <w:r w:rsidR="00312001" w:rsidRPr="00EB522E">
        <w:rPr>
          <w:rFonts w:ascii="Times New Roman" w:hAnsi="Times New Roman" w:cs="Times New Roman"/>
          <w:sz w:val="28"/>
          <w:szCs w:val="28"/>
        </w:rPr>
        <w:lastRenderedPageBreak/>
        <w:t xml:space="preserve">При составлении комплексов для релаксации дошкольников необходимо учитывать специфику детского восприятия. В силу того, что у </w:t>
      </w:r>
      <w:r w:rsidR="00D221BC" w:rsidRPr="00EB522E">
        <w:rPr>
          <w:rFonts w:ascii="Times New Roman" w:hAnsi="Times New Roman" w:cs="Times New Roman"/>
          <w:sz w:val="28"/>
          <w:szCs w:val="28"/>
        </w:rPr>
        <w:t>старших дошкольников</w:t>
      </w:r>
      <w:r w:rsidR="00312001" w:rsidRPr="00EB522E">
        <w:rPr>
          <w:rFonts w:ascii="Times New Roman" w:hAnsi="Times New Roman" w:cs="Times New Roman"/>
          <w:sz w:val="28"/>
          <w:szCs w:val="28"/>
        </w:rPr>
        <w:t xml:space="preserve"> хорошо развито воображение и превалирует наглядно – образное мышление, желательно, чтобы названия упражнений и их содержание носили образный характер. Важно учитывать и возрастные особенности. Детям 5 – 7 лет гораздо легче расслабиться и получить удовольствие от выполняемых упражнений в игровой форме. При релаксации желательно использовать тихую мелодичную музыку, которая поможет детям отвлечься от посторонних мыслей и успокоиться. Если определенная мелодия постоянно сопровождает один и тот же тренаж, то организм ребенка сам настраивается на ее восприятие, и уже после нескольких тренировок расслабление наступает при первых звуках музыки. </w:t>
      </w:r>
    </w:p>
    <w:p w:rsidR="00312001" w:rsidRPr="00EB522E" w:rsidRDefault="007C72A0" w:rsidP="00ED7E0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условием любого коррекционного процесса является 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наказаний и поощрений,</w:t>
      </w:r>
      <w:r w:rsidR="00312001"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разрабатывается всей группой в начале занятий. </w:t>
      </w:r>
      <w:proofErr w:type="gram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Наказанием може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служить выбывание из игры на «скамью запасных»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лишение роли лидера и т. д. В качестве поощрений могут служить различные призы, выбор любимой музыки для сопровождения занятий, ведущ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роль в игре и т. д.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коррекционной работе также необходимо учитывать, что </w:t>
      </w:r>
      <w:proofErr w:type="spellStart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гиперактивные</w:t>
      </w:r>
      <w:proofErr w:type="spellEnd"/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не могут длительное время подчиняться групповым правилам, быстро утомляются, не умеют выслушивать 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выполнять инструкции.</w:t>
      </w:r>
      <w:proofErr w:type="gramEnd"/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Рекомендуется начинать работу с ними с индивидуальных занятий, поэтапно включая их в групповую деятельность. Кроме того, для каждого ребенка необходимы индивидуальная стратегия и т</w:t>
      </w:r>
      <w:r w:rsidR="00312001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актика взаимодействия. </w:t>
      </w:r>
    </w:p>
    <w:p w:rsidR="005D30D6" w:rsidRPr="00EB522E" w:rsidRDefault="00ED7E02" w:rsidP="00294D22">
      <w:pPr>
        <w:shd w:val="clear" w:color="auto" w:fill="FFFFFF"/>
        <w:tabs>
          <w:tab w:val="left" w:pos="567"/>
        </w:tabs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9723FC" w:rsidRPr="00EB52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онтрольный этап.</w:t>
      </w:r>
    </w:p>
    <w:p w:rsidR="009723FC" w:rsidRPr="00EB522E" w:rsidRDefault="009723FC" w:rsidP="00ED7E02">
      <w:pPr>
        <w:shd w:val="clear" w:color="auto" w:fill="FFFFFF"/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этап представляет собой проведение оценки результативности проводимых занятий и заключается в сравнении показателей первичной (до начала занятий) диагностики с результатами обследования</w:t>
      </w:r>
      <w:r w:rsidR="00963716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занятий.</w:t>
      </w:r>
    </w:p>
    <w:p w:rsidR="003D37E9" w:rsidRPr="00EB522E" w:rsidRDefault="003D37E9" w:rsidP="006E1DF3">
      <w:pPr>
        <w:tabs>
          <w:tab w:val="left" w:pos="567"/>
        </w:tabs>
        <w:spacing w:before="225" w:after="225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22E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proofErr w:type="spellStart"/>
      <w:r w:rsidRPr="00EB522E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EB522E">
        <w:rPr>
          <w:rFonts w:ascii="Times New Roman" w:hAnsi="Times New Roman" w:cs="Times New Roman"/>
          <w:b/>
          <w:sz w:val="28"/>
          <w:szCs w:val="28"/>
        </w:rPr>
        <w:t xml:space="preserve"> – развивающей работы.</w:t>
      </w:r>
    </w:p>
    <w:p w:rsidR="006E1DF3" w:rsidRDefault="00ED7E02" w:rsidP="006E1DF3">
      <w:pPr>
        <w:tabs>
          <w:tab w:val="left" w:pos="567"/>
        </w:tabs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5442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ней</w:t>
      </w:r>
      <w:r w:rsidR="004D204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ропсихологической коррекции</w:t>
      </w:r>
      <w:r w:rsidR="0075442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СДВГ состоит из 16 занятий. Проводится 1 раз в неделю в форме подгрупповых и групповых занятий.</w:t>
      </w:r>
      <w:r w:rsidR="00E76DD9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42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- мимо этого, проводятся занятия в индивидуальной форме </w:t>
      </w:r>
      <w:r w:rsidR="00B4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</w:t>
      </w:r>
      <w:r w:rsidR="0075442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 в неделю с учетом</w:t>
      </w:r>
      <w:r w:rsidR="00AE0282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доминирующего типа СДВГ.</w:t>
      </w:r>
      <w:r w:rsidR="006E1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</w:p>
    <w:p w:rsidR="006E1DF3" w:rsidRDefault="006E1DF3" w:rsidP="006E1DF3">
      <w:pPr>
        <w:tabs>
          <w:tab w:val="left" w:pos="567"/>
        </w:tabs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EB5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52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коррекционной работы я ставлю выполнение следующих задач: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Достичь у ребенка послушания, привить ему аккуратность, навыки самоорганизации, способность планировать и доводить до конца начатые дела. Развить у него чувство ответственности за собственные поступки.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ребенка уважению прав окружающих людей, правильному речевому общению, контролю собственных эмоции и поступков.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Добиться у ребенка адекватной самооценки, уверенности в собственных силах за счет усвоения им новых навыков, достижений успехов в учебе и повседневной жизни.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определить сильные стороны личности ребенка, с тем, чтобы опираться на них в преодолении имеющихся трудностей.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 ребёнка (концентрация, переключаемость, распределение).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Тренировка психомоторных функций.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Снижение эмоционального напряжения.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Тренировка узнавания эмоций по внешним сигналам.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выразительным движениям.</w:t>
      </w:r>
    </w:p>
    <w:p w:rsidR="006E1DF3" w:rsidRPr="00EB522E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  Формирование у детей моральных представлений.</w:t>
      </w:r>
    </w:p>
    <w:p w:rsidR="006E1DF3" w:rsidRDefault="006E1DF3" w:rsidP="006E1DF3">
      <w:pPr>
        <w:pStyle w:val="a4"/>
        <w:numPr>
          <w:ilvl w:val="0"/>
          <w:numId w:val="1"/>
        </w:numPr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Коррекция поведения с помощью игр.</w:t>
      </w:r>
    </w:p>
    <w:p w:rsidR="006E1DF3" w:rsidRPr="00B069E9" w:rsidRDefault="006E1DF3" w:rsidP="006E1DF3">
      <w:pPr>
        <w:pStyle w:val="a4"/>
        <w:tabs>
          <w:tab w:val="left" w:pos="9355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D22" w:rsidRDefault="006E1DF3" w:rsidP="00595276">
      <w:pPr>
        <w:tabs>
          <w:tab w:val="left" w:pos="567"/>
          <w:tab w:val="left" w:pos="1097"/>
        </w:tabs>
        <w:spacing w:after="0"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E0282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37E9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Успешность реабилитационного процесса зависит от сроков пребывания ребенка в Центре. Если ребенок находится от </w:t>
      </w:r>
      <w:r w:rsidR="004D204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4 - </w:t>
      </w:r>
      <w:r w:rsidR="003D37E9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и больше, то положительная динамика значительно выше.</w:t>
      </w:r>
      <w:r w:rsidR="003D37E9" w:rsidRPr="00EB522E">
        <w:rPr>
          <w:rFonts w:ascii="Times New Roman" w:hAnsi="Times New Roman" w:cs="Times New Roman"/>
          <w:sz w:val="28"/>
          <w:szCs w:val="28"/>
        </w:rPr>
        <w:t xml:space="preserve"> В результате коррекционных занятий и тесного взаимодействия со специалистами: врачом психиатром и воспитателями - чрезмерная активность в поведении и деятельности дошкольников и младших школьников с СДВГ, невнимательность, склонность к быстрой смене деятельности без </w:t>
      </w:r>
      <w:proofErr w:type="gramStart"/>
      <w:r w:rsidR="003D37E9" w:rsidRPr="00EB522E">
        <w:rPr>
          <w:rFonts w:ascii="Times New Roman" w:hAnsi="Times New Roman" w:cs="Times New Roman"/>
          <w:sz w:val="28"/>
          <w:szCs w:val="28"/>
        </w:rPr>
        <w:t>доведения</w:t>
      </w:r>
      <w:proofErr w:type="gramEnd"/>
      <w:r w:rsidR="003D37E9" w:rsidRPr="00EB522E">
        <w:rPr>
          <w:rFonts w:ascii="Times New Roman" w:hAnsi="Times New Roman" w:cs="Times New Roman"/>
          <w:sz w:val="28"/>
          <w:szCs w:val="28"/>
        </w:rPr>
        <w:t xml:space="preserve"> начатого до конца, недостаточно контролируемая двигательная активность с неадекватной эмоциональной реакцией ослабляются</w:t>
      </w:r>
      <w:r w:rsidR="00294D22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3D37E9" w:rsidRPr="00EB522E">
        <w:rPr>
          <w:rFonts w:ascii="Times New Roman" w:hAnsi="Times New Roman" w:cs="Times New Roman"/>
          <w:sz w:val="28"/>
          <w:szCs w:val="28"/>
        </w:rPr>
        <w:t>.</w:t>
      </w:r>
    </w:p>
    <w:p w:rsidR="003D37E9" w:rsidRPr="00E76DD9" w:rsidRDefault="003D37E9" w:rsidP="00595276">
      <w:pPr>
        <w:tabs>
          <w:tab w:val="left" w:pos="567"/>
          <w:tab w:val="left" w:pos="109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52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22E">
        <w:rPr>
          <w:rFonts w:ascii="Times New Roman" w:hAnsi="Times New Roman" w:cs="Times New Roman"/>
          <w:sz w:val="28"/>
          <w:szCs w:val="28"/>
        </w:rPr>
        <w:t>По результатам контрольной диагностики</w:t>
      </w:r>
      <w:r w:rsidR="004D2043" w:rsidRPr="00EB522E">
        <w:rPr>
          <w:rFonts w:ascii="Times New Roman" w:hAnsi="Times New Roman" w:cs="Times New Roman"/>
          <w:sz w:val="28"/>
          <w:szCs w:val="28"/>
        </w:rPr>
        <w:t xml:space="preserve"> высокий уровень нарушения внимания, импульсивности снижается до среднего, а </w:t>
      </w:r>
      <w:r w:rsidR="00AE0282" w:rsidRPr="00EB522E">
        <w:rPr>
          <w:rFonts w:ascii="Times New Roman" w:hAnsi="Times New Roman" w:cs="Times New Roman"/>
          <w:sz w:val="28"/>
          <w:szCs w:val="28"/>
        </w:rPr>
        <w:t xml:space="preserve">средний уровень </w:t>
      </w:r>
      <w:proofErr w:type="spellStart"/>
      <w:r w:rsidR="00AE0282" w:rsidRPr="00EB522E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AE0282" w:rsidRPr="00EB522E">
        <w:rPr>
          <w:rFonts w:ascii="Times New Roman" w:hAnsi="Times New Roman" w:cs="Times New Roman"/>
          <w:sz w:val="28"/>
          <w:szCs w:val="28"/>
        </w:rPr>
        <w:t xml:space="preserve"> и развития когнитивных функций </w:t>
      </w:r>
      <w:r w:rsidR="004D2043" w:rsidRPr="00EB522E">
        <w:rPr>
          <w:rFonts w:ascii="Times New Roman" w:hAnsi="Times New Roman" w:cs="Times New Roman"/>
          <w:sz w:val="28"/>
          <w:szCs w:val="28"/>
        </w:rPr>
        <w:t>– до низкого, что отражено на рисунке 3 (синим цветом отражены показатели по результатам первичной диагностики, красным – результаты контрольной диагностики).</w:t>
      </w:r>
      <w:proofErr w:type="gramEnd"/>
    </w:p>
    <w:p w:rsidR="00294D22" w:rsidRDefault="006E1DF3" w:rsidP="00E91603">
      <w:pPr>
        <w:tabs>
          <w:tab w:val="left" w:pos="109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4AA12A9D">
            <wp:extent cx="3418114" cy="289246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27" cy="291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E91603" w:rsidRPr="00EB522E" w:rsidRDefault="004D2043" w:rsidP="00294D22">
      <w:pPr>
        <w:tabs>
          <w:tab w:val="left" w:pos="109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</w:t>
      </w:r>
      <w:r w:rsidR="00E91603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1603" w:rsidRPr="00EB52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Изменение социометрического статуса детей после проведения коррекционно-развивающей программы.</w:t>
      </w:r>
    </w:p>
    <w:p w:rsidR="00B069E9" w:rsidRDefault="00B069E9" w:rsidP="00595276">
      <w:pPr>
        <w:tabs>
          <w:tab w:val="left" w:pos="109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</w:p>
    <w:p w:rsidR="00AD1990" w:rsidRPr="00EB522E" w:rsidRDefault="00294D22" w:rsidP="00595276">
      <w:pPr>
        <w:tabs>
          <w:tab w:val="left" w:pos="109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51C650" wp14:editId="2731C7C0">
            <wp:simplePos x="0" y="0"/>
            <wp:positionH relativeFrom="column">
              <wp:posOffset>-133350</wp:posOffset>
            </wp:positionH>
            <wp:positionV relativeFrom="paragraph">
              <wp:posOffset>94615</wp:posOffset>
            </wp:positionV>
            <wp:extent cx="3157855" cy="219456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82" w:rsidRPr="00EB5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воспитанников с синдромом наруше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внимания и </w:t>
      </w:r>
      <w:proofErr w:type="spellStart"/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цикла </w:t>
      </w:r>
      <w:proofErr w:type="spellStart"/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развивающих занятий отмечается следующая результативность 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(данные представлены на рисунке </w:t>
      </w:r>
      <w:r w:rsidR="005F3CD2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963168" w:rsidRDefault="00B71697" w:rsidP="00595276">
      <w:pPr>
        <w:tabs>
          <w:tab w:val="left" w:pos="9355"/>
        </w:tabs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68,8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детей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 положительная динамика в обучении навыкам </w:t>
      </w:r>
      <w:proofErr w:type="spellStart"/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 отм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ечается  повышение </w:t>
      </w:r>
    </w:p>
    <w:p w:rsidR="00AD1990" w:rsidRPr="00EB522E" w:rsidRDefault="00757254" w:rsidP="00963168">
      <w:pPr>
        <w:tabs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самоконтроля;</w:t>
      </w:r>
    </w:p>
    <w:p w:rsidR="00AD1990" w:rsidRPr="00EB522E" w:rsidRDefault="00B71697" w:rsidP="00595276">
      <w:pPr>
        <w:tabs>
          <w:tab w:val="left" w:pos="9355"/>
        </w:tabs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65,7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наблюдается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конфликтности, импульсивности, при взаимодействии с окружающими дети научились договариваться, учитывать мнение других.</w:t>
      </w:r>
    </w:p>
    <w:p w:rsidR="00AD1990" w:rsidRPr="00EB522E" w:rsidRDefault="00B71697" w:rsidP="00595276">
      <w:pPr>
        <w:tabs>
          <w:tab w:val="left" w:pos="9355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74,3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воспитанников отмечается увеличение устойчивости, концентр</w:t>
      </w:r>
      <w:r w:rsidR="003D37E9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внимания, что способствует развитию познавательных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57254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сихических процессов</w:t>
      </w:r>
      <w:r w:rsidR="00AD1990" w:rsidRP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DF3" w:rsidRPr="00EB522E" w:rsidRDefault="006E1DF3" w:rsidP="006E1DF3">
      <w:pPr>
        <w:tabs>
          <w:tab w:val="left" w:pos="567"/>
        </w:tabs>
        <w:spacing w:before="240" w:after="24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5449" w:rsidRDefault="00D05449" w:rsidP="00B069E9">
      <w:pPr>
        <w:tabs>
          <w:tab w:val="lef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69E9" w:rsidRDefault="00B069E9" w:rsidP="00B069E9">
      <w:pPr>
        <w:tabs>
          <w:tab w:val="lef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B069E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93B" w:rsidRDefault="00BB093B" w:rsidP="0054341B">
      <w:pPr>
        <w:spacing w:after="0" w:line="240" w:lineRule="auto"/>
      </w:pPr>
      <w:r>
        <w:separator/>
      </w:r>
    </w:p>
  </w:endnote>
  <w:endnote w:type="continuationSeparator" w:id="0">
    <w:p w:rsidR="00BB093B" w:rsidRDefault="00BB093B" w:rsidP="0054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1B" w:rsidRDefault="0054341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116489"/>
      <w:docPartObj>
        <w:docPartGallery w:val="Page Numbers (Bottom of Page)"/>
        <w:docPartUnique/>
      </w:docPartObj>
    </w:sdtPr>
    <w:sdtEndPr/>
    <w:sdtContent>
      <w:p w:rsidR="00303FA5" w:rsidRDefault="00303F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C07">
          <w:rPr>
            <w:noProof/>
          </w:rPr>
          <w:t>12</w:t>
        </w:r>
        <w:r>
          <w:fldChar w:fldCharType="end"/>
        </w:r>
      </w:p>
    </w:sdtContent>
  </w:sdt>
  <w:p w:rsidR="0054341B" w:rsidRDefault="0054341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1B" w:rsidRDefault="005434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93B" w:rsidRDefault="00BB093B" w:rsidP="0054341B">
      <w:pPr>
        <w:spacing w:after="0" w:line="240" w:lineRule="auto"/>
      </w:pPr>
      <w:r>
        <w:separator/>
      </w:r>
    </w:p>
  </w:footnote>
  <w:footnote w:type="continuationSeparator" w:id="0">
    <w:p w:rsidR="00BB093B" w:rsidRDefault="00BB093B" w:rsidP="0054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1B" w:rsidRDefault="0054341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1B" w:rsidRDefault="0054341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41B" w:rsidRDefault="0054341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2BB"/>
    <w:multiLevelType w:val="multilevel"/>
    <w:tmpl w:val="BF14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54C0E"/>
    <w:multiLevelType w:val="multilevel"/>
    <w:tmpl w:val="D0F04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831F4"/>
    <w:multiLevelType w:val="multilevel"/>
    <w:tmpl w:val="9830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636004"/>
    <w:multiLevelType w:val="multilevel"/>
    <w:tmpl w:val="9830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9D6B9F"/>
    <w:multiLevelType w:val="multilevel"/>
    <w:tmpl w:val="64466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EE7C2B"/>
    <w:multiLevelType w:val="hybridMultilevel"/>
    <w:tmpl w:val="AEE0581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AE106DC"/>
    <w:multiLevelType w:val="multilevel"/>
    <w:tmpl w:val="D51E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1311FF"/>
    <w:multiLevelType w:val="hybridMultilevel"/>
    <w:tmpl w:val="BDE22288"/>
    <w:lvl w:ilvl="0" w:tplc="321E02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76848"/>
    <w:multiLevelType w:val="multilevel"/>
    <w:tmpl w:val="CF48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4D1F6A"/>
    <w:multiLevelType w:val="multilevel"/>
    <w:tmpl w:val="CE9E0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7F1694"/>
    <w:multiLevelType w:val="multilevel"/>
    <w:tmpl w:val="A9D4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ascii="Times New Roman" w:eastAsia="Times New Roman" w:hAnsi="Times New Roman" w:cs="Times New Roman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9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5CB"/>
    <w:rsid w:val="00051CDA"/>
    <w:rsid w:val="00060B46"/>
    <w:rsid w:val="000D00AD"/>
    <w:rsid w:val="000D6D83"/>
    <w:rsid w:val="000E2942"/>
    <w:rsid w:val="00102E0B"/>
    <w:rsid w:val="001116F3"/>
    <w:rsid w:val="001142FB"/>
    <w:rsid w:val="00143E35"/>
    <w:rsid w:val="0014773E"/>
    <w:rsid w:val="00163FEE"/>
    <w:rsid w:val="001703CF"/>
    <w:rsid w:val="001C357C"/>
    <w:rsid w:val="001D0452"/>
    <w:rsid w:val="001E358A"/>
    <w:rsid w:val="001F0C6F"/>
    <w:rsid w:val="002302CD"/>
    <w:rsid w:val="00274E97"/>
    <w:rsid w:val="00294D22"/>
    <w:rsid w:val="002A1B9A"/>
    <w:rsid w:val="002C3A9C"/>
    <w:rsid w:val="002E1BB5"/>
    <w:rsid w:val="002F0BFA"/>
    <w:rsid w:val="002F14AB"/>
    <w:rsid w:val="00300D03"/>
    <w:rsid w:val="00303FA5"/>
    <w:rsid w:val="00312001"/>
    <w:rsid w:val="003C73DF"/>
    <w:rsid w:val="003D081A"/>
    <w:rsid w:val="003D37E9"/>
    <w:rsid w:val="003E2F1A"/>
    <w:rsid w:val="004A3EA9"/>
    <w:rsid w:val="004D2043"/>
    <w:rsid w:val="0054341B"/>
    <w:rsid w:val="00595276"/>
    <w:rsid w:val="005D30D6"/>
    <w:rsid w:val="005F3CD2"/>
    <w:rsid w:val="00606C6B"/>
    <w:rsid w:val="006106C5"/>
    <w:rsid w:val="006853CF"/>
    <w:rsid w:val="006A49DE"/>
    <w:rsid w:val="006D2033"/>
    <w:rsid w:val="006E1DF3"/>
    <w:rsid w:val="006E2342"/>
    <w:rsid w:val="006F0510"/>
    <w:rsid w:val="00745ED8"/>
    <w:rsid w:val="00752E2D"/>
    <w:rsid w:val="00754420"/>
    <w:rsid w:val="00757254"/>
    <w:rsid w:val="007845CB"/>
    <w:rsid w:val="00785E41"/>
    <w:rsid w:val="00786282"/>
    <w:rsid w:val="00786DB2"/>
    <w:rsid w:val="007A2CD0"/>
    <w:rsid w:val="007C72A0"/>
    <w:rsid w:val="007F254E"/>
    <w:rsid w:val="00894684"/>
    <w:rsid w:val="008C075D"/>
    <w:rsid w:val="008C60E3"/>
    <w:rsid w:val="00963168"/>
    <w:rsid w:val="00963716"/>
    <w:rsid w:val="009723FC"/>
    <w:rsid w:val="00986681"/>
    <w:rsid w:val="009A0156"/>
    <w:rsid w:val="009A534B"/>
    <w:rsid w:val="009F4BCF"/>
    <w:rsid w:val="009F6E53"/>
    <w:rsid w:val="00A123B3"/>
    <w:rsid w:val="00AD1990"/>
    <w:rsid w:val="00AE0282"/>
    <w:rsid w:val="00B069E9"/>
    <w:rsid w:val="00B217AF"/>
    <w:rsid w:val="00B4269D"/>
    <w:rsid w:val="00B71697"/>
    <w:rsid w:val="00B87915"/>
    <w:rsid w:val="00BB093B"/>
    <w:rsid w:val="00BF1D6F"/>
    <w:rsid w:val="00C16577"/>
    <w:rsid w:val="00C3035E"/>
    <w:rsid w:val="00C952AD"/>
    <w:rsid w:val="00CF072A"/>
    <w:rsid w:val="00D05449"/>
    <w:rsid w:val="00D221BC"/>
    <w:rsid w:val="00D4232A"/>
    <w:rsid w:val="00D54EFD"/>
    <w:rsid w:val="00D60A05"/>
    <w:rsid w:val="00D80735"/>
    <w:rsid w:val="00D9540B"/>
    <w:rsid w:val="00E57E2A"/>
    <w:rsid w:val="00E61A68"/>
    <w:rsid w:val="00E76DD9"/>
    <w:rsid w:val="00E91603"/>
    <w:rsid w:val="00E93CDC"/>
    <w:rsid w:val="00E94907"/>
    <w:rsid w:val="00EB522E"/>
    <w:rsid w:val="00ED7E02"/>
    <w:rsid w:val="00F15D35"/>
    <w:rsid w:val="00F17C2B"/>
    <w:rsid w:val="00F31663"/>
    <w:rsid w:val="00F447A1"/>
    <w:rsid w:val="00F8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2033"/>
    <w:pPr>
      <w:ind w:left="720"/>
      <w:contextualSpacing/>
    </w:pPr>
  </w:style>
  <w:style w:type="character" w:customStyle="1" w:styleId="apple-converted-space">
    <w:name w:val="apple-converted-space"/>
    <w:basedOn w:val="a0"/>
    <w:rsid w:val="002F0BFA"/>
  </w:style>
  <w:style w:type="paragraph" w:styleId="a5">
    <w:name w:val="header"/>
    <w:basedOn w:val="a"/>
    <w:link w:val="a6"/>
    <w:uiPriority w:val="99"/>
    <w:unhideWhenUsed/>
    <w:rsid w:val="0054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41B"/>
  </w:style>
  <w:style w:type="paragraph" w:styleId="a7">
    <w:name w:val="footer"/>
    <w:basedOn w:val="a"/>
    <w:link w:val="a8"/>
    <w:uiPriority w:val="99"/>
    <w:unhideWhenUsed/>
    <w:rsid w:val="0054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41B"/>
  </w:style>
  <w:style w:type="paragraph" w:styleId="a9">
    <w:name w:val="Balloon Text"/>
    <w:basedOn w:val="a"/>
    <w:link w:val="aa"/>
    <w:uiPriority w:val="99"/>
    <w:semiHidden/>
    <w:unhideWhenUsed/>
    <w:rsid w:val="0014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3E35"/>
    <w:rPr>
      <w:rFonts w:ascii="Tahoma" w:hAnsi="Tahoma" w:cs="Tahoma"/>
      <w:sz w:val="16"/>
      <w:szCs w:val="16"/>
    </w:rPr>
  </w:style>
  <w:style w:type="paragraph" w:customStyle="1" w:styleId="blhs">
    <w:name w:val="blhs"/>
    <w:basedOn w:val="a"/>
    <w:rsid w:val="0098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866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2033"/>
    <w:pPr>
      <w:ind w:left="720"/>
      <w:contextualSpacing/>
    </w:pPr>
  </w:style>
  <w:style w:type="character" w:customStyle="1" w:styleId="apple-converted-space">
    <w:name w:val="apple-converted-space"/>
    <w:basedOn w:val="a0"/>
    <w:rsid w:val="002F0BFA"/>
  </w:style>
  <w:style w:type="paragraph" w:styleId="a5">
    <w:name w:val="header"/>
    <w:basedOn w:val="a"/>
    <w:link w:val="a6"/>
    <w:uiPriority w:val="99"/>
    <w:unhideWhenUsed/>
    <w:rsid w:val="0054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41B"/>
  </w:style>
  <w:style w:type="paragraph" w:styleId="a7">
    <w:name w:val="footer"/>
    <w:basedOn w:val="a"/>
    <w:link w:val="a8"/>
    <w:uiPriority w:val="99"/>
    <w:unhideWhenUsed/>
    <w:rsid w:val="0054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41B"/>
  </w:style>
  <w:style w:type="paragraph" w:styleId="a9">
    <w:name w:val="Balloon Text"/>
    <w:basedOn w:val="a"/>
    <w:link w:val="aa"/>
    <w:uiPriority w:val="99"/>
    <w:semiHidden/>
    <w:unhideWhenUsed/>
    <w:rsid w:val="0014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3E35"/>
    <w:rPr>
      <w:rFonts w:ascii="Tahoma" w:hAnsi="Tahoma" w:cs="Tahoma"/>
      <w:sz w:val="16"/>
      <w:szCs w:val="16"/>
    </w:rPr>
  </w:style>
  <w:style w:type="paragraph" w:customStyle="1" w:styleId="blhs">
    <w:name w:val="blhs"/>
    <w:basedOn w:val="a"/>
    <w:rsid w:val="0098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86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3898</Words>
  <Characters>22224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cp:lastPrinted>2016-03-14T11:30:00Z</cp:lastPrinted>
  <dcterms:created xsi:type="dcterms:W3CDTF">2016-03-21T16:31:00Z</dcterms:created>
  <dcterms:modified xsi:type="dcterms:W3CDTF">2016-03-21T17:10:00Z</dcterms:modified>
</cp:coreProperties>
</file>